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sz w:val="48"/>
          <w:szCs w:val="48"/>
        </w:rPr>
      </w:pPr>
      <w:bookmarkStart w:colFirst="0" w:colLast="0" w:name="_d2qe52p4bdw" w:id="0"/>
      <w:bookmarkEnd w:id="0"/>
      <w:r w:rsidDel="00000000" w:rsidR="00000000" w:rsidRPr="00000000">
        <w:rPr>
          <w:sz w:val="48"/>
          <w:szCs w:val="48"/>
          <w:rtl w:val="0"/>
        </w:rPr>
        <w:t xml:space="preserve">AquaSculpt Exposed: New 2025 Ice Water Hack Sparks Controversy – Does It Actually Melt Fat?</w:t>
      </w:r>
    </w:p>
    <w:p w:rsidR="00000000" w:rsidDel="00000000" w:rsidP="00000000" w:rsidRDefault="00000000" w:rsidRPr="00000000" w14:paraId="00000002">
      <w:pPr>
        <w:spacing w:after="240" w:before="240" w:lineRule="auto"/>
        <w:rPr/>
      </w:pPr>
      <w:r w:rsidDel="00000000" w:rsidR="00000000" w:rsidRPr="00000000">
        <w:rPr>
          <w:rtl w:val="0"/>
        </w:rPr>
        <w:t xml:space="preserve">In the crowded world of weight loss supplements, a new contender has emerged in 2025 that’s rapidly catching the attention of health-conscious consumers: </w:t>
      </w:r>
      <w:r w:rsidDel="00000000" w:rsidR="00000000" w:rsidRPr="00000000">
        <w:rPr>
          <w:i w:val="1"/>
          <w:rtl w:val="0"/>
        </w:rPr>
        <w:t xml:space="preserve">AquaSculpt</w:t>
      </w:r>
      <w:r w:rsidDel="00000000" w:rsidR="00000000" w:rsidRPr="00000000">
        <w:rPr>
          <w:rtl w:val="0"/>
        </w:rPr>
        <w:t xml:space="preserve">. Unlike most fat burners that rely heavily on caffeine, stimulants, or extreme appetite suppressants, AquaSculpt markets itself as a hydration-centered, non-stimulant solution designed to support natural fat metabolism through an approach known as the </w:t>
      </w:r>
      <w:r w:rsidDel="00000000" w:rsidR="00000000" w:rsidRPr="00000000">
        <w:rPr>
          <w:i w:val="1"/>
          <w:rtl w:val="0"/>
        </w:rPr>
        <w:t xml:space="preserve">Ice Water Hack</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But does AquaSculpt live up to its promises? Or is it simply another overhyped product riding the latest wellness trends? Let’s take a deep dive into what AquaSculpt is, how it works, what real users are reporting, and whether it’s truly worth adding to your fat loss routine.</w:t>
      </w:r>
    </w:p>
    <w:p w:rsidR="00000000" w:rsidDel="00000000" w:rsidP="00000000" w:rsidRDefault="00000000" w:rsidRPr="00000000" w14:paraId="00000004">
      <w:pPr>
        <w:spacing w:after="240" w:before="240" w:lineRule="auto"/>
        <w:rPr>
          <w:b w:val="1"/>
        </w:rPr>
      </w:pPr>
      <w:hyperlink r:id="rId6">
        <w:r w:rsidDel="00000000" w:rsidR="00000000" w:rsidRPr="00000000">
          <w:rPr>
            <w:b w:val="1"/>
            <w:color w:val="1155cc"/>
            <w:u w:val="single"/>
            <w:rtl w:val="0"/>
          </w:rPr>
          <w:t xml:space="preserve">&gt;&gt; Click Here To See Why Thousands Are Switching To Aquasculpt!</w:t>
        </w:r>
      </w:hyperlink>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63t6zwezv3dm" w:id="1"/>
      <w:bookmarkEnd w:id="1"/>
      <w:r w:rsidDel="00000000" w:rsidR="00000000" w:rsidRPr="00000000">
        <w:rPr>
          <w:b w:val="1"/>
          <w:color w:val="000000"/>
          <w:sz w:val="26"/>
          <w:szCs w:val="26"/>
          <w:rtl w:val="0"/>
        </w:rPr>
        <w:t xml:space="preserve">Why Traditional Weight Loss Products Often Fail</w:t>
      </w:r>
    </w:p>
    <w:p w:rsidR="00000000" w:rsidDel="00000000" w:rsidP="00000000" w:rsidRDefault="00000000" w:rsidRPr="00000000" w14:paraId="00000006">
      <w:pPr>
        <w:spacing w:after="240" w:before="240" w:lineRule="auto"/>
        <w:rPr/>
      </w:pPr>
      <w:r w:rsidDel="00000000" w:rsidR="00000000" w:rsidRPr="00000000">
        <w:rPr>
          <w:rtl w:val="0"/>
        </w:rPr>
        <w:t xml:space="preserve">Many people struggling with weight loss find themselves stuck in a frustrating loop of temporary results followed by plateaus. Standard fat burners often produce initial results but eventually cause problems such as fatigue, mood swings, insomnia, or hormone imbalances due to their heavy reliance on caffeine and other harsh stimulants. For individuals who are sensitive to these ingredients—or who have thyroid issues, adrenal fatigue, or hormonal fluctuations—</w:t>
      </w:r>
      <w:hyperlink r:id="rId7">
        <w:r w:rsidDel="00000000" w:rsidR="00000000" w:rsidRPr="00000000">
          <w:rPr>
            <w:b w:val="1"/>
            <w:color w:val="1155cc"/>
            <w:u w:val="single"/>
            <w:rtl w:val="0"/>
          </w:rPr>
          <w:t xml:space="preserve">these formulas can actually backfire</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What makes AquaSculpt different is that it avoids these aggressive pathways altogether. Instead, it taps into hydration-based metabolic activation, providing a gentler route for the body to optimize fat burning without pushing the nervous system into overdrive. This appeals to a growing number of people looking for long-term, sustainable options that support metabolism naturally without causing additional stress on the body.</w:t>
      </w:r>
    </w:p>
    <w:p w:rsidR="00000000" w:rsidDel="00000000" w:rsidP="00000000" w:rsidRDefault="00000000" w:rsidRPr="00000000" w14:paraId="00000008">
      <w:pPr>
        <w:spacing w:after="240" w:before="240" w:lineRule="auto"/>
        <w:rPr>
          <w:b w:val="1"/>
        </w:rPr>
      </w:pPr>
      <w:hyperlink r:id="rId8">
        <w:r w:rsidDel="00000000" w:rsidR="00000000" w:rsidRPr="00000000">
          <w:rPr>
            <w:b w:val="1"/>
            <w:color w:val="1155cc"/>
            <w:u w:val="single"/>
            <w:rtl w:val="0"/>
          </w:rPr>
          <w:t xml:space="preserve">&gt;&gt;MUST-SEE: Shocking New Report Reveals the Truth About AquaSculpt – Does It Work?</w:t>
        </w:r>
      </w:hyperlink>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on1zeyczi9he" w:id="2"/>
      <w:bookmarkEnd w:id="2"/>
      <w:r w:rsidDel="00000000" w:rsidR="00000000" w:rsidRPr="00000000">
        <w:rPr>
          <w:b w:val="1"/>
          <w:color w:val="000000"/>
          <w:sz w:val="26"/>
          <w:szCs w:val="26"/>
          <w:rtl w:val="0"/>
        </w:rPr>
        <w:t xml:space="preserve">The Core of AquaSculpt: Hydration-Triggered Fat Burning</w:t>
      </w:r>
    </w:p>
    <w:p w:rsidR="00000000" w:rsidDel="00000000" w:rsidP="00000000" w:rsidRDefault="00000000" w:rsidRPr="00000000" w14:paraId="0000000A">
      <w:pPr>
        <w:spacing w:after="240" w:before="240" w:lineRule="auto"/>
        <w:rPr/>
      </w:pPr>
      <w:r w:rsidDel="00000000" w:rsidR="00000000" w:rsidRPr="00000000">
        <w:rPr>
          <w:rtl w:val="0"/>
        </w:rPr>
        <w:t xml:space="preserve">At the heart of AquaSculpt’s formula is a simple yet intriguing concept: your body burns additional calories when it warms cold water to match your core body temperature. This process, called </w:t>
      </w:r>
      <w:r w:rsidDel="00000000" w:rsidR="00000000" w:rsidRPr="00000000">
        <w:rPr>
          <w:i w:val="1"/>
          <w:rtl w:val="0"/>
        </w:rPr>
        <w:t xml:space="preserve">thermogenic activation</w:t>
      </w:r>
      <w:r w:rsidDel="00000000" w:rsidR="00000000" w:rsidRPr="00000000">
        <w:rPr>
          <w:rtl w:val="0"/>
        </w:rPr>
        <w:t xml:space="preserve">, is modest on its own but may compound over time when paired with certain natural ingredients that support metabolism and appetite regulation.</w:t>
      </w:r>
    </w:p>
    <w:p w:rsidR="00000000" w:rsidDel="00000000" w:rsidP="00000000" w:rsidRDefault="00000000" w:rsidRPr="00000000" w14:paraId="0000000B">
      <w:pPr>
        <w:spacing w:after="240" w:before="240" w:lineRule="auto"/>
        <w:rPr/>
      </w:pPr>
      <w:r w:rsidDel="00000000" w:rsidR="00000000" w:rsidRPr="00000000">
        <w:rPr>
          <w:rtl w:val="0"/>
        </w:rPr>
        <w:t xml:space="preserve">AquaSculpt is designed to enhance this process. Rather than using stimulants to force your metabolism into overdrive, it works by encouraging better hydration, supporting digestion, stabilizing blood sugar levels, and gently increasing metabolic efficiency through carefully chosen ingredients.</w:t>
      </w:r>
    </w:p>
    <w:p w:rsidR="00000000" w:rsidDel="00000000" w:rsidP="00000000" w:rsidRDefault="00000000" w:rsidRPr="00000000" w14:paraId="0000000C">
      <w:pPr>
        <w:spacing w:after="240" w:before="240" w:lineRule="auto"/>
        <w:rPr>
          <w:b w:val="1"/>
        </w:rPr>
      </w:pPr>
      <w:hyperlink r:id="rId9">
        <w:r w:rsidDel="00000000" w:rsidR="00000000" w:rsidRPr="00000000">
          <w:rPr>
            <w:b w:val="1"/>
            <w:color w:val="1155cc"/>
            <w:u w:val="single"/>
            <w:rtl w:val="0"/>
          </w:rPr>
          <w:t xml:space="preserve">Big Savings Alert: Buy Direct &amp; Save! Get 75% Off + $300 Discount from the Official Site.</w:t>
        </w:r>
      </w:hyperlink>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c4k534vpvy7h" w:id="3"/>
      <w:bookmarkEnd w:id="3"/>
      <w:r w:rsidDel="00000000" w:rsidR="00000000" w:rsidRPr="00000000">
        <w:rPr>
          <w:b w:val="1"/>
          <w:color w:val="000000"/>
          <w:sz w:val="26"/>
          <w:szCs w:val="26"/>
          <w:rtl w:val="0"/>
        </w:rPr>
        <w:t xml:space="preserve">Inside AquaSculpt: A Look at the Key Ingredients</w:t>
      </w:r>
    </w:p>
    <w:p w:rsidR="00000000" w:rsidDel="00000000" w:rsidP="00000000" w:rsidRDefault="00000000" w:rsidRPr="00000000" w14:paraId="0000000E">
      <w:pPr>
        <w:spacing w:after="240" w:before="240" w:lineRule="auto"/>
        <w:rPr/>
      </w:pPr>
      <w:r w:rsidDel="00000000" w:rsidR="00000000" w:rsidRPr="00000000">
        <w:rPr>
          <w:rtl w:val="0"/>
        </w:rPr>
        <w:t xml:space="preserve">The formula combines multiple well-researched natural compounds that synergize with hydration to support weight loss goals:</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b w:val="1"/>
          <w:rtl w:val="0"/>
        </w:rPr>
        <w:t xml:space="preserve">Green Tea Extract (EGCG):</w:t>
      </w:r>
      <w:r w:rsidDel="00000000" w:rsidR="00000000" w:rsidRPr="00000000">
        <w:rPr>
          <w:rtl w:val="0"/>
        </w:rPr>
        <w:t xml:space="preserve"> Known for its metabolism-supporting properties, EGCG offers mild thermogenic effects without overstimulating the nervous system.</w:t>
        <w:br w:type="textWrapping"/>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rtl w:val="0"/>
        </w:rPr>
        <w:t xml:space="preserve">L-Carnitine:</w:t>
      </w:r>
      <w:r w:rsidDel="00000000" w:rsidR="00000000" w:rsidRPr="00000000">
        <w:rPr>
          <w:rtl w:val="0"/>
        </w:rPr>
        <w:t xml:space="preserve"> Helps transport fatty acids into the mitochondria where they can be burned for fuel, optimizing fat utilization especially when combined with hydration.</w:t>
        <w:br w:type="textWrapping"/>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rtl w:val="0"/>
        </w:rPr>
        <w:t xml:space="preserve">Chromium Picolinate:</w:t>
      </w:r>
      <w:r w:rsidDel="00000000" w:rsidR="00000000" w:rsidRPr="00000000">
        <w:rPr>
          <w:rtl w:val="0"/>
        </w:rPr>
        <w:t xml:space="preserve"> Aids in stabilizing blood sugar, which may help reduce cravings and improve appetite control.</w:t>
        <w:br w:type="textWrapping"/>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b w:val="1"/>
          <w:rtl w:val="0"/>
        </w:rPr>
        <w:t xml:space="preserve">Apple Cider Vinegar Powder:</w:t>
      </w:r>
      <w:r w:rsidDel="00000000" w:rsidR="00000000" w:rsidRPr="00000000">
        <w:rPr>
          <w:rtl w:val="0"/>
        </w:rPr>
        <w:t xml:space="preserve"> Commonly used for appetite regulation and digestive health, supporting satiety and gut comfort.</w:t>
        <w:br w:type="textWrapping"/>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b w:val="1"/>
          <w:rtl w:val="0"/>
        </w:rPr>
        <w:t xml:space="preserve">Ginger Root Extract:</w:t>
      </w:r>
      <w:r w:rsidDel="00000000" w:rsidR="00000000" w:rsidRPr="00000000">
        <w:rPr>
          <w:rtl w:val="0"/>
        </w:rPr>
        <w:t xml:space="preserve"> Naturally supports digestion and enhances the thermogenic response, working well alongside hydration-based fat burning.</w:t>
        <w:br w:type="textWrapping"/>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b w:val="1"/>
          <w:rtl w:val="0"/>
        </w:rPr>
        <w:t xml:space="preserve">Electrolyte Blend (Magnesium, Potassium, Sodium):</w:t>
      </w:r>
      <w:r w:rsidDel="00000000" w:rsidR="00000000" w:rsidRPr="00000000">
        <w:rPr>
          <w:rtl w:val="0"/>
        </w:rPr>
        <w:t xml:space="preserve"> Ensures proper fluid balance as the hydration component activates thermogenesis.</w:t>
        <w:br w:type="textWrapping"/>
      </w:r>
    </w:p>
    <w:p w:rsidR="00000000" w:rsidDel="00000000" w:rsidP="00000000" w:rsidRDefault="00000000" w:rsidRPr="00000000" w14:paraId="00000015">
      <w:pPr>
        <w:numPr>
          <w:ilvl w:val="0"/>
          <w:numId w:val="8"/>
        </w:numPr>
        <w:spacing w:after="240" w:before="0" w:beforeAutospacing="0" w:lineRule="auto"/>
        <w:ind w:left="720" w:hanging="360"/>
      </w:pPr>
      <w:r w:rsidDel="00000000" w:rsidR="00000000" w:rsidRPr="00000000">
        <w:rPr>
          <w:b w:val="1"/>
          <w:rtl w:val="0"/>
        </w:rPr>
        <w:t xml:space="preserve">Aloe Vera Powder:</w:t>
      </w:r>
      <w:r w:rsidDel="00000000" w:rsidR="00000000" w:rsidRPr="00000000">
        <w:rPr>
          <w:rtl w:val="0"/>
        </w:rPr>
        <w:t xml:space="preserve"> Supports gut comfort, nutrient absorption, and may reduce bloating during weight loss transitions.</w:t>
      </w:r>
    </w:p>
    <w:p w:rsidR="00000000" w:rsidDel="00000000" w:rsidP="00000000" w:rsidRDefault="00000000" w:rsidRPr="00000000" w14:paraId="00000016">
      <w:pPr>
        <w:spacing w:after="240" w:before="240" w:lineRule="auto"/>
        <w:rPr/>
      </w:pPr>
      <w:r w:rsidDel="00000000" w:rsidR="00000000" w:rsidRPr="00000000">
        <w:rPr>
          <w:rtl w:val="0"/>
        </w:rPr>
        <w:t xml:space="preserve">This unique combination of ingredients allows AquaSculpt to focus on metabolic support while being free from synthetic stimulants, artificial fillers, or GMO ingredients. The formula is also marketed as gluten-free and vegan-friendly, appealing to modern clean-label standards.</w:t>
      </w:r>
    </w:p>
    <w:p w:rsidR="00000000" w:rsidDel="00000000" w:rsidP="00000000" w:rsidRDefault="00000000" w:rsidRPr="00000000" w14:paraId="00000017">
      <w:pPr>
        <w:spacing w:after="240" w:before="240" w:lineRule="auto"/>
        <w:rPr>
          <w:b w:val="1"/>
        </w:rPr>
      </w:pPr>
      <w:hyperlink r:id="rId10">
        <w:r w:rsidDel="00000000" w:rsidR="00000000" w:rsidRPr="00000000">
          <w:rPr>
            <w:b w:val="1"/>
            <w:color w:val="1155cc"/>
            <w:u w:val="single"/>
            <w:rtl w:val="0"/>
          </w:rPr>
          <w:t xml:space="preserve">&gt;&gt; Read more real success stories about AquaSculpt – Click here!</w:t>
        </w:r>
      </w:hyperlink>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j8b684p67isp" w:id="4"/>
      <w:bookmarkEnd w:id="4"/>
      <w:r w:rsidDel="00000000" w:rsidR="00000000" w:rsidRPr="00000000">
        <w:rPr>
          <w:b w:val="1"/>
          <w:color w:val="000000"/>
          <w:sz w:val="26"/>
          <w:szCs w:val="26"/>
          <w:rtl w:val="0"/>
        </w:rPr>
        <w:t xml:space="preserve">What Are Real Users Saying in 2025?</w:t>
      </w:r>
    </w:p>
    <w:p w:rsidR="00000000" w:rsidDel="00000000" w:rsidP="00000000" w:rsidRDefault="00000000" w:rsidRPr="00000000" w14:paraId="00000019">
      <w:pPr>
        <w:spacing w:after="240" w:before="240" w:lineRule="auto"/>
        <w:rPr/>
      </w:pPr>
      <w:r w:rsidDel="00000000" w:rsidR="00000000" w:rsidRPr="00000000">
        <w:rPr>
          <w:rtl w:val="0"/>
        </w:rPr>
        <w:t xml:space="preserve">As AquaSculpt’s popularity grows, </w:t>
      </w:r>
      <w:hyperlink r:id="rId11">
        <w:r w:rsidDel="00000000" w:rsidR="00000000" w:rsidRPr="00000000">
          <w:rPr>
            <w:b w:val="1"/>
            <w:color w:val="1155cc"/>
            <w:u w:val="single"/>
            <w:rtl w:val="0"/>
          </w:rPr>
          <w:t xml:space="preserve">user feedback is pouring in across multiple platforms</w:t>
        </w:r>
      </w:hyperlink>
      <w:r w:rsidDel="00000000" w:rsidR="00000000" w:rsidRPr="00000000">
        <w:rPr>
          <w:rtl w:val="0"/>
        </w:rPr>
        <w:t xml:space="preserve">. While experiences vary—as they do with any supplement—a few consistent themes have emerged:</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Positive Experiences:</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Many report noticeable reductions in bloating and late-night snacking after 2-3 weeks of consistent use.</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Users who are sensitive to caffeine appreciate the lack of jitters, crashes, or sleep disruption.</w:t>
        <w:br w:type="textWrapping"/>
      </w:r>
    </w:p>
    <w:p w:rsidR="00000000" w:rsidDel="00000000" w:rsidP="00000000" w:rsidRDefault="00000000" w:rsidRPr="00000000" w14:paraId="0000001D">
      <w:pPr>
        <w:numPr>
          <w:ilvl w:val="0"/>
          <w:numId w:val="3"/>
        </w:numPr>
        <w:spacing w:after="240" w:before="0" w:beforeAutospacing="0" w:lineRule="auto"/>
        <w:ind w:left="720" w:hanging="360"/>
      </w:pPr>
      <w:r w:rsidDel="00000000" w:rsidR="00000000" w:rsidRPr="00000000">
        <w:rPr>
          <w:rtl w:val="0"/>
        </w:rPr>
        <w:t xml:space="preserve">Several individuals mention improved energy levels, appetite control, and less mindless snacking.</w:t>
      </w:r>
    </w:p>
    <w:p w:rsidR="00000000" w:rsidDel="00000000" w:rsidP="00000000" w:rsidRDefault="00000000" w:rsidRPr="00000000" w14:paraId="0000001E">
      <w:pPr>
        <w:spacing w:after="240" w:before="240" w:lineRule="auto"/>
        <w:rPr/>
      </w:pPr>
      <w:r w:rsidDel="00000000" w:rsidR="00000000" w:rsidRPr="00000000">
        <w:rPr>
          <w:b w:val="1"/>
          <w:rtl w:val="0"/>
        </w:rPr>
        <w:t xml:space="preserve">Common Complaints:</w:t>
      </w:r>
      <w:r w:rsidDel="00000000" w:rsidR="00000000" w:rsidRPr="00000000">
        <w:rPr>
          <w:rtl w:val="0"/>
        </w:rPr>
      </w:r>
    </w:p>
    <w:p w:rsidR="00000000" w:rsidDel="00000000" w:rsidP="00000000" w:rsidRDefault="00000000" w:rsidRPr="00000000" w14:paraId="0000001F">
      <w:pPr>
        <w:numPr>
          <w:ilvl w:val="0"/>
          <w:numId w:val="5"/>
        </w:numPr>
        <w:spacing w:after="240" w:before="240" w:lineRule="auto"/>
        <w:ind w:left="720" w:hanging="360"/>
      </w:pPr>
      <w:r w:rsidDel="00000000" w:rsidR="00000000" w:rsidRPr="00000000">
        <w:rPr>
          <w:rtl w:val="0"/>
        </w:rPr>
        <w:t xml:space="preserve">A small percentage experienced mild digestive discomfort in the first week, likely due to ingredients like ACV or ginger.</w:t>
      </w:r>
    </w:p>
    <w:p w:rsidR="00000000" w:rsidDel="00000000" w:rsidP="00000000" w:rsidRDefault="00000000" w:rsidRPr="00000000" w14:paraId="00000020">
      <w:pPr>
        <w:spacing w:after="240" w:before="240" w:lineRule="auto"/>
        <w:rPr>
          <w:b w:val="1"/>
        </w:rPr>
      </w:pPr>
      <w:hyperlink r:id="rId12">
        <w:r w:rsidDel="00000000" w:rsidR="00000000" w:rsidRPr="00000000">
          <w:rPr>
            <w:b w:val="1"/>
            <w:color w:val="1155cc"/>
            <w:u w:val="single"/>
            <w:rtl w:val="0"/>
          </w:rPr>
          <w:t xml:space="preserve">&gt;&gt; Find Out Why Experts Are Raving About Aquasculpt – Learn More Here (75% Off).</w:t>
        </w:r>
      </w:hyperlink>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ukevul58xbi3" w:id="5"/>
      <w:bookmarkEnd w:id="5"/>
      <w:r w:rsidDel="00000000" w:rsidR="00000000" w:rsidRPr="00000000">
        <w:rPr>
          <w:b w:val="1"/>
          <w:color w:val="000000"/>
          <w:sz w:val="26"/>
          <w:szCs w:val="26"/>
          <w:rtl w:val="0"/>
        </w:rPr>
        <w:t xml:space="preserve">AquaSculpt vs Other Weight Loss Supplements</w:t>
      </w:r>
    </w:p>
    <w:p w:rsidR="00000000" w:rsidDel="00000000" w:rsidP="00000000" w:rsidRDefault="00000000" w:rsidRPr="00000000" w14:paraId="00000022">
      <w:pPr>
        <w:spacing w:after="240" w:before="240" w:lineRule="auto"/>
        <w:rPr/>
      </w:pPr>
      <w:r w:rsidDel="00000000" w:rsidR="00000000" w:rsidRPr="00000000">
        <w:rPr>
          <w:rtl w:val="0"/>
        </w:rPr>
        <w:t xml:space="preserve">What truly differentiates AquaSculpt from its competition is its non-stimulant foundation. Where most fat burners rely on ingredients like caffeine, yohimbine, or synephrine, AquaSculpt avoids these entirely. This makes it far more appealing for:</w:t>
      </w:r>
    </w:p>
    <w:p w:rsidR="00000000" w:rsidDel="00000000" w:rsidP="00000000" w:rsidRDefault="00000000" w:rsidRPr="00000000" w14:paraId="00000023">
      <w:pPr>
        <w:numPr>
          <w:ilvl w:val="0"/>
          <w:numId w:val="7"/>
        </w:numPr>
        <w:spacing w:after="0" w:afterAutospacing="0" w:before="240" w:lineRule="auto"/>
        <w:ind w:left="720" w:hanging="360"/>
      </w:pPr>
      <w:r w:rsidDel="00000000" w:rsidR="00000000" w:rsidRPr="00000000">
        <w:rPr>
          <w:rtl w:val="0"/>
        </w:rPr>
        <w:t xml:space="preserve">Those who are caffeine-sensitive</w:t>
        <w:br w:type="textWrapping"/>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Individuals navigating menopause or hormone-related weight gain</w:t>
        <w:br w:type="textWrapping"/>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tl w:val="0"/>
        </w:rPr>
        <w:t xml:space="preserve">Anyone who struggles with stimulant-related side effects like anxiety, rapid heartbeat, or insomnia</w:t>
      </w:r>
    </w:p>
    <w:p w:rsidR="00000000" w:rsidDel="00000000" w:rsidP="00000000" w:rsidRDefault="00000000" w:rsidRPr="00000000" w14:paraId="00000026">
      <w:pPr>
        <w:spacing w:after="240" w:before="240" w:lineRule="auto"/>
        <w:rPr/>
      </w:pPr>
      <w:r w:rsidDel="00000000" w:rsidR="00000000" w:rsidRPr="00000000">
        <w:rPr>
          <w:rtl w:val="0"/>
        </w:rPr>
        <w:t xml:space="preserve">Compared to options like keto gummies or ACV-only supplements, AquaSculpt provides a more well-rounded approach that doesn’t require strict dietary protocols. It also stands apart from prescription medications like GLP-1 agonists, offering a safer, over-the-counter alternative without the need for doctor supervision or prescription costs.</w:t>
      </w:r>
    </w:p>
    <w:p w:rsidR="00000000" w:rsidDel="00000000" w:rsidP="00000000" w:rsidRDefault="00000000" w:rsidRPr="00000000" w14:paraId="00000027">
      <w:pPr>
        <w:spacing w:after="240" w:before="240" w:lineRule="auto"/>
        <w:rPr>
          <w:b w:val="1"/>
        </w:rPr>
      </w:pPr>
      <w:hyperlink r:id="rId13">
        <w:r w:rsidDel="00000000" w:rsidR="00000000" w:rsidRPr="00000000">
          <w:rPr>
            <w:b w:val="1"/>
            <w:color w:val="1155cc"/>
            <w:u w:val="single"/>
            <w:rtl w:val="0"/>
          </w:rPr>
          <w:t xml:space="preserve">&gt;&gt; Avoid Fakes! Order Aquasculpt Directly From The Official Website (75% Off).</w:t>
        </w:r>
      </w:hyperlink>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ns42l7anr53" w:id="6"/>
      <w:bookmarkEnd w:id="6"/>
      <w:r w:rsidDel="00000000" w:rsidR="00000000" w:rsidRPr="00000000">
        <w:rPr>
          <w:b w:val="1"/>
          <w:color w:val="000000"/>
          <w:sz w:val="26"/>
          <w:szCs w:val="26"/>
          <w:rtl w:val="0"/>
        </w:rPr>
        <w:t xml:space="preserve">Who Is AquaSculpt Best Suited For?</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Ideal Candidates: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rtl w:val="0"/>
        </w:rPr>
        <w:t xml:space="preserve">Adults looking for gentle metabolic support without harsh stimulants.</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Individuals facing hormonal changes, such as perimenopause or thyroid-related weight challenges.</w:t>
        <w:br w:type="textWrapping"/>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Those who have plateaued in their weight loss efforts despite eating well and exercising.</w:t>
        <w:br w:type="textWrapping"/>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People who want a clean-label supplement that complements hydration and healthy habits.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Who Should Avoid It:</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rtl w:val="0"/>
        </w:rPr>
        <w:t xml:space="preserve">Pregnant or breastfeeding women.</w:t>
        <w:br w:type="textWrapping"/>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Individuals with serious pre-existing health conditions or those taking certain medications (consult a physician first).</w:t>
        <w:br w:type="textWrapping"/>
      </w:r>
    </w:p>
    <w:p w:rsidR="00000000" w:rsidDel="00000000" w:rsidP="00000000" w:rsidRDefault="00000000" w:rsidRPr="00000000" w14:paraId="00000031">
      <w:pPr>
        <w:numPr>
          <w:ilvl w:val="0"/>
          <w:numId w:val="2"/>
        </w:numPr>
        <w:spacing w:after="240" w:before="0" w:beforeAutospacing="0" w:lineRule="auto"/>
        <w:ind w:left="720" w:hanging="360"/>
      </w:pPr>
      <w:r w:rsidDel="00000000" w:rsidR="00000000" w:rsidRPr="00000000">
        <w:rPr>
          <w:rtl w:val="0"/>
        </w:rPr>
        <w:t xml:space="preserve">Anyone expecting dramatic overnight fat loss without proper hydration, nutrition, or physical activity.</w:t>
      </w:r>
    </w:p>
    <w:p w:rsidR="00000000" w:rsidDel="00000000" w:rsidP="00000000" w:rsidRDefault="00000000" w:rsidRPr="00000000" w14:paraId="00000032">
      <w:pPr>
        <w:spacing w:after="240" w:before="240" w:lineRule="auto"/>
        <w:rPr>
          <w:b w:val="1"/>
        </w:rPr>
      </w:pPr>
      <w:hyperlink r:id="rId14">
        <w:r w:rsidDel="00000000" w:rsidR="00000000" w:rsidRPr="00000000">
          <w:rPr>
            <w:b w:val="1"/>
            <w:color w:val="1155cc"/>
            <w:u w:val="single"/>
            <w:rtl w:val="0"/>
          </w:rPr>
          <w:t xml:space="preserve">&gt;&gt; Avoid Fakes! Order AquaSculpt Directly From The Official Website (75% Off).</w:t>
        </w:r>
      </w:hyperlink>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lrfbg1n1w1o3" w:id="7"/>
      <w:bookmarkEnd w:id="7"/>
      <w:r w:rsidDel="00000000" w:rsidR="00000000" w:rsidRPr="00000000">
        <w:rPr>
          <w:b w:val="1"/>
          <w:color w:val="000000"/>
          <w:sz w:val="26"/>
          <w:szCs w:val="26"/>
          <w:rtl w:val="0"/>
        </w:rPr>
        <w:t xml:space="preserve">Pricing, Refunds &amp; Where to Buy</w:t>
      </w:r>
    </w:p>
    <w:p w:rsidR="00000000" w:rsidDel="00000000" w:rsidP="00000000" w:rsidRDefault="00000000" w:rsidRPr="00000000" w14:paraId="00000034">
      <w:pPr>
        <w:spacing w:after="240" w:before="240" w:lineRule="auto"/>
        <w:rPr/>
      </w:pPr>
      <w:r w:rsidDel="00000000" w:rsidR="00000000" w:rsidRPr="00000000">
        <w:rPr>
          <w:rtl w:val="0"/>
        </w:rPr>
        <w:t xml:space="preserve">AquaSculpt is primarily sold through its official website, where multiple package options are available:</w:t>
      </w:r>
    </w:p>
    <w:p w:rsidR="00000000" w:rsidDel="00000000" w:rsidP="00000000" w:rsidRDefault="00000000" w:rsidRPr="00000000" w14:paraId="00000035">
      <w:pPr>
        <w:numPr>
          <w:ilvl w:val="0"/>
          <w:numId w:val="6"/>
        </w:numPr>
        <w:spacing w:after="0" w:afterAutospacing="0" w:before="240" w:lineRule="auto"/>
        <w:ind w:left="720" w:hanging="360"/>
      </w:pPr>
      <w:r w:rsidDel="00000000" w:rsidR="00000000" w:rsidRPr="00000000">
        <w:rPr>
          <w:rtl w:val="0"/>
        </w:rPr>
        <w:t xml:space="preserve">1 Bottle: $69 (plus shipping)</w:t>
        <w:br w:type="textWrapping"/>
      </w:r>
    </w:p>
    <w:p w:rsidR="00000000" w:rsidDel="00000000" w:rsidP="00000000" w:rsidRDefault="00000000" w:rsidRPr="00000000" w14:paraId="00000036">
      <w:pPr>
        <w:numPr>
          <w:ilvl w:val="0"/>
          <w:numId w:val="6"/>
        </w:numPr>
        <w:spacing w:after="0" w:afterAutospacing="0" w:before="0" w:beforeAutospacing="0" w:lineRule="auto"/>
        <w:ind w:left="720" w:hanging="360"/>
      </w:pPr>
      <w:r w:rsidDel="00000000" w:rsidR="00000000" w:rsidRPr="00000000">
        <w:rPr>
          <w:rtl w:val="0"/>
        </w:rPr>
        <w:t xml:space="preserve">3 Bottles: $59 each (free shipping)</w:t>
        <w:br w:type="textWrapping"/>
      </w:r>
    </w:p>
    <w:p w:rsidR="00000000" w:rsidDel="00000000" w:rsidP="00000000" w:rsidRDefault="00000000" w:rsidRPr="00000000" w14:paraId="00000037">
      <w:pPr>
        <w:numPr>
          <w:ilvl w:val="0"/>
          <w:numId w:val="6"/>
        </w:numPr>
        <w:spacing w:after="240" w:before="0" w:beforeAutospacing="0" w:lineRule="auto"/>
        <w:ind w:left="720" w:hanging="360"/>
      </w:pPr>
      <w:r w:rsidDel="00000000" w:rsidR="00000000" w:rsidRPr="00000000">
        <w:rPr>
          <w:rtl w:val="0"/>
        </w:rPr>
        <w:t xml:space="preserve">6 Bottles: $39 each (best value, free shipping)</w:t>
      </w:r>
    </w:p>
    <w:p w:rsidR="00000000" w:rsidDel="00000000" w:rsidP="00000000" w:rsidRDefault="00000000" w:rsidRPr="00000000" w14:paraId="00000038">
      <w:pPr>
        <w:spacing w:after="240" w:before="240" w:lineRule="auto"/>
        <w:rPr/>
      </w:pPr>
      <w:r w:rsidDel="00000000" w:rsidR="00000000" w:rsidRPr="00000000">
        <w:rPr>
          <w:rtl w:val="0"/>
        </w:rPr>
        <w:t xml:space="preserve">The company offers a </w:t>
      </w:r>
      <w:hyperlink r:id="rId15">
        <w:r w:rsidDel="00000000" w:rsidR="00000000" w:rsidRPr="00000000">
          <w:rPr>
            <w:b w:val="1"/>
            <w:color w:val="1155cc"/>
            <w:u w:val="single"/>
            <w:rtl w:val="0"/>
          </w:rPr>
          <w:t xml:space="preserve">60-day money-back guarantee</w:t>
        </w:r>
      </w:hyperlink>
      <w:r w:rsidDel="00000000" w:rsidR="00000000" w:rsidRPr="00000000">
        <w:rPr>
          <w:rtl w:val="0"/>
        </w:rPr>
        <w:t xml:space="preserve">, but buyers should carefully review return instructions, save confirmation emails, and only purchase directly from the official site to ensure refund eligibility.</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f4md0bhkbvcq" w:id="8"/>
      <w:bookmarkEnd w:id="8"/>
      <w:r w:rsidDel="00000000" w:rsidR="00000000" w:rsidRPr="00000000">
        <w:rPr>
          <w:b w:val="1"/>
          <w:color w:val="000000"/>
          <w:sz w:val="26"/>
          <w:szCs w:val="26"/>
          <w:rtl w:val="0"/>
        </w:rPr>
        <w:t xml:space="preserve">The Bottom Line: Is AquaSculpt Worth Trying?</w:t>
      </w:r>
    </w:p>
    <w:p w:rsidR="00000000" w:rsidDel="00000000" w:rsidP="00000000" w:rsidRDefault="00000000" w:rsidRPr="00000000" w14:paraId="0000003A">
      <w:pPr>
        <w:spacing w:after="240" w:before="240" w:lineRule="auto"/>
        <w:rPr/>
      </w:pPr>
      <w:r w:rsidDel="00000000" w:rsidR="00000000" w:rsidRPr="00000000">
        <w:rPr>
          <w:rtl w:val="0"/>
        </w:rPr>
        <w:t xml:space="preserve">For individuals searching for a clean, non-stimulant supplement to complement their fat loss journey, AquaSculpt offers a unique hydration-based approach backed by reasonable science. While it’s not a magic pill, users willing to combine it with consistent hydration, smart nutrition, and light activity may find it a helpful addition to long-term wellness goals.</w:t>
      </w:r>
    </w:p>
    <w:p w:rsidR="00000000" w:rsidDel="00000000" w:rsidP="00000000" w:rsidRDefault="00000000" w:rsidRPr="00000000" w14:paraId="0000003B">
      <w:pPr>
        <w:spacing w:after="240" w:before="240" w:lineRule="auto"/>
        <w:rPr/>
      </w:pPr>
      <w:r w:rsidDel="00000000" w:rsidR="00000000" w:rsidRPr="00000000">
        <w:rPr>
          <w:rtl w:val="0"/>
        </w:rPr>
        <w:t xml:space="preserve">Ultimately, AquaSculpt represents a modern shift in the weight loss industry—away from quick-fix stimulant overload and toward gentle, sustainable, biohacking-inspired solutions.</w:t>
      </w:r>
    </w:p>
    <w:p w:rsidR="00000000" w:rsidDel="00000000" w:rsidP="00000000" w:rsidRDefault="00000000" w:rsidRPr="00000000" w14:paraId="0000003C">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Company: AquaSculpt</w:t>
      </w:r>
    </w:p>
    <w:p w:rsidR="00000000" w:rsidDel="00000000" w:rsidP="00000000" w:rsidRDefault="00000000" w:rsidRPr="00000000" w14:paraId="0000003D">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Address: 19655 E 35th Dr #100, Aurora, CO 80011, USA</w:t>
      </w:r>
    </w:p>
    <w:p w:rsidR="00000000" w:rsidDel="00000000" w:rsidP="00000000" w:rsidRDefault="00000000" w:rsidRPr="00000000" w14:paraId="0000003E">
      <w:pPr>
        <w:numPr>
          <w:ilvl w:val="0"/>
          <w:numId w:val="1"/>
        </w:numPr>
        <w:shd w:fill="ffffff" w:val="clear"/>
        <w:spacing w:after="0" w:afterAutospacing="0" w:lineRule="auto"/>
        <w:ind w:left="720" w:hanging="360"/>
        <w:rPr>
          <w:color w:val="000000"/>
          <w:sz w:val="22"/>
          <w:szCs w:val="22"/>
        </w:rPr>
      </w:pPr>
      <w:r w:rsidDel="00000000" w:rsidR="00000000" w:rsidRPr="00000000">
        <w:rPr>
          <w:rtl w:val="0"/>
        </w:rPr>
        <w:t xml:space="preserve">Email: support@getaquasculpt.com</w:t>
      </w:r>
    </w:p>
    <w:p w:rsidR="00000000" w:rsidDel="00000000" w:rsidP="00000000" w:rsidRDefault="00000000" w:rsidRPr="00000000" w14:paraId="0000003F">
      <w:pPr>
        <w:numPr>
          <w:ilvl w:val="0"/>
          <w:numId w:val="1"/>
        </w:numPr>
        <w:shd w:fill="ffffff" w:val="clear"/>
        <w:spacing w:after="420" w:lineRule="auto"/>
        <w:ind w:left="720" w:hanging="360"/>
        <w:rPr>
          <w:color w:val="000000"/>
          <w:sz w:val="22"/>
          <w:szCs w:val="22"/>
        </w:rPr>
      </w:pPr>
      <w:r w:rsidDel="00000000" w:rsidR="00000000" w:rsidRPr="00000000">
        <w:rPr>
          <w:rtl w:val="0"/>
        </w:rPr>
        <w:t xml:space="preserve">Order Phone Support: 1-866-838-5063 (7 AM to 9 PM/7 Days a week)</w:t>
      </w:r>
      <w:r w:rsidDel="00000000" w:rsidR="00000000" w:rsidRPr="00000000">
        <w:rPr>
          <w:rtl w:val="0"/>
        </w:rPr>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Disclaimers and Disclosures:</w:t>
      </w:r>
    </w:p>
    <w:p w:rsidR="00000000" w:rsidDel="00000000" w:rsidP="00000000" w:rsidRDefault="00000000" w:rsidRPr="00000000" w14:paraId="00000041">
      <w:pPr>
        <w:spacing w:after="240" w:before="240" w:lineRule="auto"/>
        <w:rPr/>
      </w:pPr>
      <w:r w:rsidDel="00000000" w:rsidR="00000000" w:rsidRPr="00000000">
        <w:rPr>
          <w:rtl w:val="0"/>
        </w:rPr>
        <w:t xml:space="preserve">The information presented in this article is for informational and educational purposes only and is not intended as a substitute for advice from a qualified healthcare professional. Readers are encouraged to consult a licensed physician or healthcare provider before starting any dietary supplement, especially if pregnant, nursing, under the age of 18, or currently taking medications or managing any medical condition.</w:t>
      </w:r>
    </w:p>
    <w:p w:rsidR="00000000" w:rsidDel="00000000" w:rsidP="00000000" w:rsidRDefault="00000000" w:rsidRPr="00000000" w14:paraId="00000042">
      <w:pPr>
        <w:spacing w:after="240" w:before="240" w:lineRule="auto"/>
        <w:rPr/>
      </w:pPr>
      <w:r w:rsidDel="00000000" w:rsidR="00000000" w:rsidRPr="00000000">
        <w:rPr>
          <w:rtl w:val="0"/>
        </w:rPr>
        <w:t xml:space="preserve">This content does not claim to diagnose, treat, cure, or prevent any disease or health condition. Statements regarding health-related benefits of any product discussed herein have not been evaluated by the Food and Drug Administration (FDA). Individual results may vary.</w:t>
      </w:r>
    </w:p>
    <w:p w:rsidR="00000000" w:rsidDel="00000000" w:rsidP="00000000" w:rsidRDefault="00000000" w:rsidRPr="00000000" w14:paraId="00000043">
      <w:pPr>
        <w:spacing w:after="240" w:before="240" w:lineRule="auto"/>
        <w:rPr/>
      </w:pPr>
      <w:r w:rsidDel="00000000" w:rsidR="00000000" w:rsidRPr="00000000">
        <w:rPr>
          <w:rtl w:val="0"/>
        </w:rPr>
        <w:t xml:space="preserve">Any mention of potential benefits associated with Aqua Sculpt or its ingredients is based on general knowledge, publicly available research, or user-submitted feedback, and should not be interpreted as medical advice or a guarantee of outcomes.</w:t>
      </w:r>
    </w:p>
    <w:p w:rsidR="00000000" w:rsidDel="00000000" w:rsidP="00000000" w:rsidRDefault="00000000" w:rsidRPr="00000000" w14:paraId="00000044">
      <w:pPr>
        <w:spacing w:after="240" w:before="240" w:lineRule="auto"/>
        <w:rPr/>
      </w:pPr>
      <w:r w:rsidDel="00000000" w:rsidR="00000000" w:rsidRPr="00000000">
        <w:rPr>
          <w:rtl w:val="0"/>
        </w:rPr>
        <w:t xml:space="preserve">While all reasonable attempts have been made to ensure accuracy, completeness, and reliability, no responsibility is assumed for errors, inaccuracies, omissions, or outdated information contained herein. This includes, but is not limited to, details related to product ingredients, usage instructions, pricing, availability, refund policies, or company contact information. Readers should always refer to the official Aqua Sculpt website or directly contact the company for the most up-to-date and accurate product data.</w:t>
      </w:r>
    </w:p>
    <w:p w:rsidR="00000000" w:rsidDel="00000000" w:rsidP="00000000" w:rsidRDefault="00000000" w:rsidRPr="00000000" w14:paraId="00000045">
      <w:pPr>
        <w:spacing w:after="240" w:before="240" w:lineRule="auto"/>
        <w:rPr/>
      </w:pPr>
      <w:r w:rsidDel="00000000" w:rsidR="00000000" w:rsidRPr="00000000">
        <w:rPr>
          <w:rtl w:val="0"/>
        </w:rPr>
        <w:t xml:space="preserve">This article may contain affiliate links. If a reader clicks on a link and makes a purchase, the publisher may receive a commission at no additional cost to the reader. Such compensation does not influence editorial content, product reviews, or rankings.</w:t>
      </w:r>
    </w:p>
    <w:p w:rsidR="00000000" w:rsidDel="00000000" w:rsidP="00000000" w:rsidRDefault="00000000" w:rsidRPr="00000000" w14:paraId="00000046">
      <w:pPr>
        <w:spacing w:after="240" w:before="240" w:lineRule="auto"/>
        <w:rPr/>
      </w:pPr>
      <w:r w:rsidDel="00000000" w:rsidR="00000000" w:rsidRPr="00000000">
        <w:rPr>
          <w:rtl w:val="0"/>
        </w:rPr>
        <w:t xml:space="preserve">The views and opinions expressed in this article are those of the content creator or reviewer and are not formally endorsed by any third-party entities referenced within the text. Syndication partners and distribution outlets are not liable for any damages, health concerns, or losses resulting from the use or misuse of the information or products mentioned.</w:t>
      </w:r>
    </w:p>
    <w:p w:rsidR="00000000" w:rsidDel="00000000" w:rsidP="00000000" w:rsidRDefault="00000000" w:rsidRPr="00000000" w14:paraId="00000047">
      <w:pPr>
        <w:spacing w:after="240" w:before="240" w:lineRule="auto"/>
        <w:rPr/>
      </w:pPr>
      <w:r w:rsidDel="00000000" w:rsidR="00000000" w:rsidRPr="00000000">
        <w:rPr>
          <w:rtl w:val="0"/>
        </w:rPr>
        <w:t xml:space="preserve">By reading this content, the reader agrees to assume full responsibility for any decisions made regarding their health or product purchases based on the information provided. No liability will be assumed by the publisher, reviewers, syndication partners, or any third-party affiliates for any direct or indirect harm, damage, or loss resulting from the content herein.</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549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0"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3"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2"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5"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14"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5" Type="http://schemas.openxmlformats.org/officeDocument/2006/relationships/styles" Target="styles.xml"/><Relationship Id="rId6"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7"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 Id="rId8" Type="http://schemas.openxmlformats.org/officeDocument/2006/relationships/hyperlink" Target="https://www.mitolynmax.org/mitolyn1?utm_source=accessnewswire&amp;utm_medium=2nd&amp;utm_campaign=aquasculpt&amp;cmc_redir=https%3A%2F%2Fgetaquasculpt.com%2Fvideo%2F%3Faff_id%3D314763%26atc%3D1%26subid%3D%5Bcmc_vi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