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82F2F" w14:textId="10420B6A" w:rsidR="00D84C1F" w:rsidRPr="00B33302" w:rsidRDefault="00D84C1F" w:rsidP="00D84C1F">
      <w:pPr>
        <w:pStyle w:val="Heading1"/>
        <w:rPr>
          <w:rFonts w:eastAsia="Times New Roman"/>
          <w:b/>
          <w:bCs/>
        </w:rPr>
      </w:pPr>
      <w:r w:rsidRPr="00B33302">
        <w:rPr>
          <w:rFonts w:eastAsia="Times New Roman"/>
          <w:b/>
          <w:bCs/>
        </w:rPr>
        <w:t xml:space="preserve">Auri Inc (“AURI”) </w:t>
      </w:r>
      <w:r w:rsidR="00B33302">
        <w:rPr>
          <w:rFonts w:eastAsia="Times New Roman"/>
          <w:b/>
          <w:bCs/>
        </w:rPr>
        <w:t xml:space="preserve">Presents </w:t>
      </w:r>
      <w:r w:rsidRPr="00B33302">
        <w:rPr>
          <w:rFonts w:eastAsia="Times New Roman"/>
          <w:b/>
          <w:bCs/>
        </w:rPr>
        <w:t xml:space="preserve">End of the Year company updates for new year 2026. </w:t>
      </w:r>
    </w:p>
    <w:p w14:paraId="0436D227" w14:textId="77777777" w:rsidR="00D84C1F" w:rsidRDefault="00D84C1F" w:rsidP="00D84C1F">
      <w:pPr>
        <w:spacing w:line="240" w:lineRule="auto"/>
        <w:rPr>
          <w:rFonts w:ascii="Times New Roman" w:eastAsia="Times New Roman" w:hAnsi="Times New Roman"/>
          <w:b/>
          <w:bCs/>
          <w:color w:val="444444"/>
          <w:spacing w:val="2"/>
          <w:sz w:val="26"/>
          <w:szCs w:val="26"/>
          <w:bdr w:val="none" w:sz="0" w:space="0" w:color="auto" w:frame="1"/>
        </w:rPr>
      </w:pPr>
    </w:p>
    <w:p w14:paraId="4628DEDC" w14:textId="3CE3EFB8" w:rsidR="00D84C1F" w:rsidRDefault="00D84C1F" w:rsidP="00D84C1F">
      <w:pPr>
        <w:spacing w:line="240" w:lineRule="auto"/>
        <w:rPr>
          <w:rFonts w:ascii="Times New Roman" w:hAnsi="Times New Roman"/>
          <w:sz w:val="26"/>
          <w:szCs w:val="26"/>
          <w:shd w:val="clear" w:color="auto" w:fill="FFFFFF"/>
        </w:rPr>
      </w:pPr>
      <w:r w:rsidRPr="00022F23">
        <w:rPr>
          <w:rFonts w:ascii="Times New Roman" w:eastAsia="Times New Roman" w:hAnsi="Times New Roman"/>
          <w:b/>
          <w:bCs/>
          <w:color w:val="444444"/>
          <w:spacing w:val="2"/>
          <w:sz w:val="26"/>
          <w:szCs w:val="26"/>
          <w:bdr w:val="none" w:sz="0" w:space="0" w:color="auto" w:frame="1"/>
        </w:rPr>
        <w:t xml:space="preserve">DALLAS, TEXAS </w:t>
      </w:r>
      <w:r>
        <w:rPr>
          <w:rFonts w:ascii="Times New Roman" w:eastAsia="Times New Roman" w:hAnsi="Times New Roman"/>
          <w:b/>
          <w:bCs/>
          <w:color w:val="444444"/>
          <w:spacing w:val="2"/>
          <w:sz w:val="26"/>
          <w:szCs w:val="26"/>
          <w:bdr w:val="none" w:sz="0" w:space="0" w:color="auto" w:frame="1"/>
        </w:rPr>
        <w:t>– December 30</w:t>
      </w:r>
      <w:r w:rsidRPr="008016F8">
        <w:rPr>
          <w:rFonts w:ascii="Times New Roman" w:eastAsia="Times New Roman" w:hAnsi="Times New Roman"/>
          <w:b/>
          <w:bCs/>
          <w:color w:val="444444"/>
          <w:spacing w:val="2"/>
          <w:sz w:val="26"/>
          <w:szCs w:val="26"/>
          <w:bdr w:val="none" w:sz="0" w:space="0" w:color="auto" w:frame="1"/>
        </w:rPr>
        <w:t>,</w:t>
      </w:r>
      <w:r w:rsidRPr="00022F23">
        <w:rPr>
          <w:rFonts w:ascii="Times New Roman" w:eastAsia="Times New Roman" w:hAnsi="Times New Roman"/>
          <w:b/>
          <w:bCs/>
          <w:color w:val="444444"/>
          <w:spacing w:val="2"/>
          <w:sz w:val="26"/>
          <w:szCs w:val="26"/>
          <w:bdr w:val="none" w:sz="0" w:space="0" w:color="auto" w:frame="1"/>
        </w:rPr>
        <w:t xml:space="preserve"> 2025 </w:t>
      </w:r>
      <w:r w:rsidRPr="008016F8">
        <w:rPr>
          <w:rFonts w:ascii="Times New Roman" w:eastAsia="Times New Roman" w:hAnsi="Times New Roman"/>
          <w:b/>
          <w:bCs/>
          <w:sz w:val="26"/>
          <w:szCs w:val="26"/>
          <w:bdr w:val="none" w:sz="0" w:space="0" w:color="auto" w:frame="1"/>
        </w:rPr>
        <w:t xml:space="preserve">- Auri Inc, </w:t>
      </w:r>
      <w:r w:rsidRPr="008016F8">
        <w:rPr>
          <w:rFonts w:ascii="Times New Roman" w:hAnsi="Times New Roman"/>
          <w:sz w:val="26"/>
          <w:szCs w:val="26"/>
          <w:shd w:val="clear" w:color="auto" w:fill="FFFFFF"/>
        </w:rPr>
        <w:t xml:space="preserve">a cutting-edge driven incubating holding company releases </w:t>
      </w:r>
      <w:r w:rsidR="0051560D">
        <w:rPr>
          <w:rFonts w:ascii="Times New Roman" w:hAnsi="Times New Roman"/>
          <w:sz w:val="26"/>
          <w:szCs w:val="26"/>
          <w:shd w:val="clear" w:color="auto" w:fill="FFFFFF"/>
        </w:rPr>
        <w:t xml:space="preserve">end of year report with excitement for the </w:t>
      </w:r>
      <w:r w:rsidR="008B3DBA">
        <w:rPr>
          <w:rFonts w:ascii="Times New Roman" w:hAnsi="Times New Roman"/>
          <w:sz w:val="26"/>
          <w:szCs w:val="26"/>
          <w:shd w:val="clear" w:color="auto" w:fill="FFFFFF"/>
        </w:rPr>
        <w:t>Productive New Year 2026</w:t>
      </w:r>
      <w:r w:rsidR="00343A9F">
        <w:rPr>
          <w:rFonts w:ascii="Times New Roman" w:hAnsi="Times New Roman"/>
          <w:sz w:val="26"/>
          <w:szCs w:val="26"/>
          <w:shd w:val="clear" w:color="auto" w:fill="FFFFFF"/>
        </w:rPr>
        <w:t>.</w:t>
      </w:r>
    </w:p>
    <w:p w14:paraId="28FA7CB5" w14:textId="6B4AE346" w:rsidR="00D84C1F" w:rsidRDefault="00D84C1F" w:rsidP="00D84C1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The company wished to thank </w:t>
      </w:r>
      <w:r w:rsidR="00F61EBA">
        <w:rPr>
          <w:rFonts w:ascii="Times New Roman" w:hAnsi="Times New Roman"/>
          <w:sz w:val="26"/>
          <w:szCs w:val="26"/>
          <w:shd w:val="clear" w:color="auto" w:fill="FFFFFF"/>
        </w:rPr>
        <w:t>all</w:t>
      </w:r>
      <w:r>
        <w:rPr>
          <w:rFonts w:ascii="Times New Roman" w:hAnsi="Times New Roman"/>
          <w:sz w:val="26"/>
          <w:szCs w:val="26"/>
          <w:shd w:val="clear" w:color="auto" w:fill="FFFFFF"/>
        </w:rPr>
        <w:t xml:space="preserve"> its loyal shareholders, investors and stakeholders for their </w:t>
      </w:r>
      <w:r w:rsidR="00F3003C">
        <w:rPr>
          <w:rFonts w:ascii="Times New Roman" w:hAnsi="Times New Roman"/>
          <w:sz w:val="26"/>
          <w:szCs w:val="26"/>
          <w:shd w:val="clear" w:color="auto" w:fill="FFFFFF"/>
        </w:rPr>
        <w:t xml:space="preserve">steadfast </w:t>
      </w:r>
      <w:r>
        <w:rPr>
          <w:rFonts w:ascii="Times New Roman" w:hAnsi="Times New Roman"/>
          <w:sz w:val="26"/>
          <w:szCs w:val="26"/>
          <w:shd w:val="clear" w:color="auto" w:fill="FFFFFF"/>
        </w:rPr>
        <w:t xml:space="preserve">support and great vote of confidence. We wish everyone a Happy and </w:t>
      </w:r>
      <w:r w:rsidR="002530A8">
        <w:rPr>
          <w:rFonts w:ascii="Times New Roman" w:hAnsi="Times New Roman"/>
          <w:sz w:val="26"/>
          <w:szCs w:val="26"/>
          <w:shd w:val="clear" w:color="auto" w:fill="FFFFFF"/>
        </w:rPr>
        <w:t xml:space="preserve">a </w:t>
      </w:r>
      <w:r w:rsidR="00F3003C">
        <w:rPr>
          <w:rFonts w:ascii="Times New Roman" w:hAnsi="Times New Roman"/>
          <w:sz w:val="26"/>
          <w:szCs w:val="26"/>
          <w:shd w:val="clear" w:color="auto" w:fill="FFFFFF"/>
        </w:rPr>
        <w:t>V</w:t>
      </w:r>
      <w:r>
        <w:rPr>
          <w:rFonts w:ascii="Times New Roman" w:hAnsi="Times New Roman"/>
          <w:sz w:val="26"/>
          <w:szCs w:val="26"/>
          <w:shd w:val="clear" w:color="auto" w:fill="FFFFFF"/>
        </w:rPr>
        <w:t>ery prosperous New Year!</w:t>
      </w:r>
    </w:p>
    <w:p w14:paraId="27453134" w14:textId="3DE7D02C" w:rsidR="007B5D6F" w:rsidRDefault="007B5D6F" w:rsidP="007B5D6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This </w:t>
      </w:r>
      <w:r w:rsidR="003875F9">
        <w:rPr>
          <w:rFonts w:ascii="Times New Roman" w:hAnsi="Times New Roman"/>
          <w:sz w:val="26"/>
          <w:szCs w:val="26"/>
          <w:shd w:val="clear" w:color="auto" w:fill="FFFFFF"/>
        </w:rPr>
        <w:t>end-of-year</w:t>
      </w:r>
      <w:r>
        <w:rPr>
          <w:rFonts w:ascii="Times New Roman" w:hAnsi="Times New Roman"/>
          <w:sz w:val="26"/>
          <w:szCs w:val="26"/>
          <w:shd w:val="clear" w:color="auto" w:fill="FFFFFF"/>
        </w:rPr>
        <w:t xml:space="preserve"> letter is </w:t>
      </w:r>
      <w:r w:rsidR="0019714A">
        <w:rPr>
          <w:rFonts w:ascii="Times New Roman" w:hAnsi="Times New Roman"/>
          <w:sz w:val="26"/>
          <w:szCs w:val="26"/>
          <w:shd w:val="clear" w:color="auto" w:fill="FFFFFF"/>
        </w:rPr>
        <w:t xml:space="preserve">for the </w:t>
      </w:r>
      <w:r>
        <w:rPr>
          <w:rFonts w:ascii="Times New Roman" w:hAnsi="Times New Roman"/>
          <w:sz w:val="26"/>
          <w:szCs w:val="26"/>
          <w:shd w:val="clear" w:color="auto" w:fill="FFFFFF"/>
        </w:rPr>
        <w:t xml:space="preserve">company </w:t>
      </w:r>
      <w:r w:rsidR="0019714A">
        <w:rPr>
          <w:rFonts w:ascii="Times New Roman" w:hAnsi="Times New Roman"/>
          <w:sz w:val="26"/>
          <w:szCs w:val="26"/>
          <w:shd w:val="clear" w:color="auto" w:fill="FFFFFF"/>
        </w:rPr>
        <w:t>to update</w:t>
      </w:r>
      <w:r>
        <w:rPr>
          <w:rFonts w:ascii="Times New Roman" w:hAnsi="Times New Roman"/>
          <w:sz w:val="26"/>
          <w:szCs w:val="26"/>
          <w:shd w:val="clear" w:color="auto" w:fill="FFFFFF"/>
        </w:rPr>
        <w:t xml:space="preserve"> its shareholders with recent developments. Management continues to focus on bringing revenue producing companies </w:t>
      </w:r>
      <w:r w:rsidR="0019714A">
        <w:rPr>
          <w:rFonts w:ascii="Times New Roman" w:hAnsi="Times New Roman"/>
          <w:sz w:val="26"/>
          <w:szCs w:val="26"/>
          <w:shd w:val="clear" w:color="auto" w:fill="FFFFFF"/>
        </w:rPr>
        <w:t>and operation</w:t>
      </w:r>
      <w:r w:rsidR="003875F9">
        <w:rPr>
          <w:rFonts w:ascii="Times New Roman" w:hAnsi="Times New Roman"/>
          <w:sz w:val="26"/>
          <w:szCs w:val="26"/>
          <w:shd w:val="clear" w:color="auto" w:fill="FFFFFF"/>
        </w:rPr>
        <w:t xml:space="preserve">s into AURI and complement their entire </w:t>
      </w:r>
      <w:r>
        <w:rPr>
          <w:rFonts w:ascii="Times New Roman" w:hAnsi="Times New Roman"/>
          <w:sz w:val="26"/>
          <w:szCs w:val="26"/>
          <w:shd w:val="clear" w:color="auto" w:fill="FFFFFF"/>
        </w:rPr>
        <w:t xml:space="preserve">investments portfolio. </w:t>
      </w:r>
    </w:p>
    <w:p w14:paraId="3F36237F" w14:textId="648735BB" w:rsidR="00E9522B" w:rsidRDefault="00E9522B" w:rsidP="00E9522B">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“Our team </w:t>
      </w:r>
      <w:r w:rsidR="002E2F39">
        <w:rPr>
          <w:rFonts w:ascii="Times New Roman" w:hAnsi="Times New Roman"/>
          <w:sz w:val="26"/>
          <w:szCs w:val="26"/>
          <w:shd w:val="clear" w:color="auto" w:fill="FFFFFF"/>
        </w:rPr>
        <w:t xml:space="preserve">has been continuing to build AURI and our portfolio of companies for the </w:t>
      </w:r>
      <w:r w:rsidR="004116CA">
        <w:rPr>
          <w:rFonts w:ascii="Times New Roman" w:hAnsi="Times New Roman"/>
          <w:sz w:val="26"/>
          <w:szCs w:val="26"/>
          <w:shd w:val="clear" w:color="auto" w:fill="FFFFFF"/>
        </w:rPr>
        <w:t xml:space="preserve">primary objective to </w:t>
      </w:r>
      <w:r>
        <w:rPr>
          <w:rFonts w:ascii="Times New Roman" w:hAnsi="Times New Roman"/>
          <w:sz w:val="26"/>
          <w:szCs w:val="26"/>
          <w:shd w:val="clear" w:color="auto" w:fill="FFFFFF"/>
        </w:rPr>
        <w:t xml:space="preserve">create value for our shareholders.  Mergers and Acquisitions has been a staple of our </w:t>
      </w:r>
      <w:r w:rsidR="00BD166F">
        <w:rPr>
          <w:rFonts w:ascii="Times New Roman" w:hAnsi="Times New Roman"/>
          <w:sz w:val="26"/>
          <w:szCs w:val="26"/>
          <w:shd w:val="clear" w:color="auto" w:fill="FFFFFF"/>
        </w:rPr>
        <w:t xml:space="preserve">business </w:t>
      </w:r>
      <w:r>
        <w:rPr>
          <w:rFonts w:ascii="Times New Roman" w:hAnsi="Times New Roman"/>
          <w:sz w:val="26"/>
          <w:szCs w:val="26"/>
          <w:shd w:val="clear" w:color="auto" w:fill="FFFFFF"/>
        </w:rPr>
        <w:t>development</w:t>
      </w:r>
      <w:r w:rsidR="00BD166F">
        <w:rPr>
          <w:rFonts w:ascii="Times New Roman" w:hAnsi="Times New Roman"/>
          <w:sz w:val="26"/>
          <w:szCs w:val="26"/>
          <w:shd w:val="clear" w:color="auto" w:fill="FFFFFF"/>
        </w:rPr>
        <w:t xml:space="preserve"> plan in </w:t>
      </w:r>
      <w:r w:rsidR="004116CA">
        <w:rPr>
          <w:rFonts w:ascii="Times New Roman" w:hAnsi="Times New Roman"/>
          <w:sz w:val="26"/>
          <w:szCs w:val="26"/>
          <w:shd w:val="clear" w:color="auto" w:fill="FFFFFF"/>
        </w:rPr>
        <w:t xml:space="preserve">addition to </w:t>
      </w:r>
      <w:r>
        <w:rPr>
          <w:rFonts w:ascii="Times New Roman" w:hAnsi="Times New Roman"/>
          <w:sz w:val="26"/>
          <w:szCs w:val="26"/>
          <w:shd w:val="clear" w:color="auto" w:fill="FFFFFF"/>
        </w:rPr>
        <w:t>adding digital assets and “in-ground” assets</w:t>
      </w:r>
      <w:r w:rsidR="004116CA">
        <w:rPr>
          <w:rFonts w:ascii="Times New Roman" w:hAnsi="Times New Roman"/>
          <w:sz w:val="26"/>
          <w:szCs w:val="26"/>
          <w:shd w:val="clear" w:color="auto" w:fill="FFFFFF"/>
        </w:rPr>
        <w:t xml:space="preserve"> to our holdings</w:t>
      </w:r>
      <w:r w:rsidR="0094451F">
        <w:rPr>
          <w:rFonts w:ascii="Times New Roman" w:hAnsi="Times New Roman"/>
          <w:sz w:val="26"/>
          <w:szCs w:val="26"/>
          <w:shd w:val="clear" w:color="auto" w:fill="FFFFFF"/>
        </w:rPr>
        <w:t>.</w:t>
      </w:r>
    </w:p>
    <w:p w14:paraId="51A440E9" w14:textId="473E4C2D" w:rsidR="006156F1" w:rsidRPr="00A35E74" w:rsidRDefault="006156F1" w:rsidP="006156F1">
      <w:pPr>
        <w:spacing w:line="240" w:lineRule="auto"/>
        <w:rPr>
          <w:rFonts w:ascii="Times New Roman" w:hAnsi="Times New Roman"/>
          <w:sz w:val="26"/>
          <w:szCs w:val="26"/>
          <w:shd w:val="clear" w:color="auto" w:fill="FFFFFF"/>
        </w:rPr>
      </w:pPr>
      <w:r w:rsidRPr="008016F8">
        <w:rPr>
          <w:rFonts w:ascii="Times New Roman" w:eastAsia="Times New Roman" w:hAnsi="Times New Roman"/>
          <w:sz w:val="26"/>
          <w:szCs w:val="26"/>
        </w:rPr>
        <w:t>Over the past year the company has realigned its business activities and founding assets to focus its initiatives for the sole purpose of building consolidated revenue and issuing stock and cash dividends to its shareholders.</w:t>
      </w:r>
      <w:r w:rsidRPr="00A35E74">
        <w:rPr>
          <w:rFonts w:ascii="Times New Roman" w:hAnsi="Times New Roman"/>
          <w:sz w:val="26"/>
          <w:szCs w:val="26"/>
          <w:shd w:val="clear" w:color="auto" w:fill="FFFFFF"/>
        </w:rPr>
        <w:t xml:space="preserve">” </w:t>
      </w:r>
    </w:p>
    <w:p w14:paraId="255B1319" w14:textId="1E9F7FA2" w:rsidR="006156F1" w:rsidRPr="008016F8" w:rsidRDefault="006156F1" w:rsidP="006156F1">
      <w:pPr>
        <w:shd w:val="clear" w:color="auto" w:fill="FFFFFF"/>
        <w:spacing w:line="240" w:lineRule="auto"/>
        <w:textAlignment w:val="baseline"/>
        <w:rPr>
          <w:rFonts w:ascii="Times New Roman" w:eastAsia="Times New Roman" w:hAnsi="Times New Roman"/>
          <w:sz w:val="26"/>
          <w:szCs w:val="26"/>
        </w:rPr>
      </w:pPr>
      <w:r w:rsidRPr="008016F8">
        <w:rPr>
          <w:rFonts w:ascii="Times New Roman" w:eastAsia="Times New Roman" w:hAnsi="Times New Roman"/>
          <w:sz w:val="26"/>
          <w:szCs w:val="26"/>
        </w:rPr>
        <w:t xml:space="preserve">Within the past year, the company has forged new strategic alliances and business ventures that will provide tremendous asset value and revenues for the company and shareholder value in the near </w:t>
      </w:r>
      <w:r w:rsidR="00C665E6" w:rsidRPr="008016F8">
        <w:rPr>
          <w:rFonts w:ascii="Times New Roman" w:eastAsia="Times New Roman" w:hAnsi="Times New Roman"/>
          <w:sz w:val="26"/>
          <w:szCs w:val="26"/>
        </w:rPr>
        <w:t>term.</w:t>
      </w:r>
    </w:p>
    <w:p w14:paraId="437EA124" w14:textId="77777777" w:rsidR="0094451F" w:rsidRDefault="006156F1" w:rsidP="0094451F">
      <w:pPr>
        <w:spacing w:line="240" w:lineRule="auto"/>
        <w:rPr>
          <w:rFonts w:ascii="Times New Roman" w:hAnsi="Times New Roman"/>
          <w:sz w:val="26"/>
          <w:szCs w:val="26"/>
          <w:shd w:val="clear" w:color="auto" w:fill="FFFFFF"/>
        </w:rPr>
      </w:pPr>
      <w:r w:rsidRPr="008016F8">
        <w:rPr>
          <w:rFonts w:ascii="Times New Roman" w:eastAsia="Times New Roman" w:hAnsi="Times New Roman"/>
          <w:sz w:val="26"/>
          <w:szCs w:val="26"/>
        </w:rPr>
        <w:t>The company is advancing its assets and business activities with the use of innovative AI</w:t>
      </w:r>
      <w:r>
        <w:rPr>
          <w:rFonts w:ascii="Times New Roman" w:eastAsia="Times New Roman" w:hAnsi="Times New Roman"/>
          <w:sz w:val="26"/>
          <w:szCs w:val="26"/>
        </w:rPr>
        <w:t xml:space="preserve"> Optimization,</w:t>
      </w:r>
      <w:r w:rsidRPr="008016F8">
        <w:rPr>
          <w:rFonts w:ascii="Times New Roman" w:eastAsia="Times New Roman" w:hAnsi="Times New Roman"/>
          <w:sz w:val="26"/>
          <w:szCs w:val="26"/>
        </w:rPr>
        <w:t xml:space="preserve"> Blockchain and Fintech technologies</w:t>
      </w:r>
      <w:r>
        <w:rPr>
          <w:rFonts w:ascii="Times New Roman" w:eastAsia="Times New Roman" w:hAnsi="Times New Roman"/>
          <w:sz w:val="26"/>
          <w:szCs w:val="26"/>
        </w:rPr>
        <w:t xml:space="preserve">, with updates coming this week. </w:t>
      </w:r>
      <w:r w:rsidR="0094451F">
        <w:rPr>
          <w:rFonts w:ascii="Times New Roman" w:hAnsi="Times New Roman"/>
          <w:sz w:val="26"/>
          <w:szCs w:val="26"/>
          <w:shd w:val="clear" w:color="auto" w:fill="FFFFFF"/>
        </w:rPr>
        <w:t xml:space="preserve">explained Edward Vakser/CEO </w:t>
      </w:r>
    </w:p>
    <w:p w14:paraId="2C8EFCFA" w14:textId="167FFDA3" w:rsidR="00D84C1F" w:rsidRDefault="00D84C1F" w:rsidP="00D84C1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“The company is poised to do great things as we consolidate and launch the initiatives we implemented in 2025. </w:t>
      </w:r>
      <w:r w:rsidR="002530A8">
        <w:rPr>
          <w:rFonts w:ascii="Times New Roman" w:hAnsi="Times New Roman"/>
          <w:sz w:val="26"/>
          <w:szCs w:val="26"/>
          <w:shd w:val="clear" w:color="auto" w:fill="FFFFFF"/>
        </w:rPr>
        <w:t>T</w:t>
      </w:r>
      <w:r>
        <w:rPr>
          <w:rFonts w:ascii="Times New Roman" w:hAnsi="Times New Roman"/>
          <w:sz w:val="26"/>
          <w:szCs w:val="26"/>
          <w:shd w:val="clear" w:color="auto" w:fill="FFFFFF"/>
        </w:rPr>
        <w:t xml:space="preserve">he outlook for AURI Inc., as a Holding company, and its several private and public owned subsidiaries is very promising </w:t>
      </w:r>
      <w:r w:rsidR="00E9477C">
        <w:rPr>
          <w:rFonts w:ascii="Times New Roman" w:hAnsi="Times New Roman"/>
          <w:sz w:val="26"/>
          <w:szCs w:val="26"/>
          <w:shd w:val="clear" w:color="auto" w:fill="FFFFFF"/>
        </w:rPr>
        <w:t xml:space="preserve">with an </w:t>
      </w:r>
      <w:r>
        <w:rPr>
          <w:rFonts w:ascii="Times New Roman" w:hAnsi="Times New Roman"/>
          <w:sz w:val="26"/>
          <w:szCs w:val="26"/>
          <w:shd w:val="clear" w:color="auto" w:fill="FFFFFF"/>
        </w:rPr>
        <w:t>optimistic forecast</w:t>
      </w:r>
      <w:r w:rsidR="00E9477C">
        <w:rPr>
          <w:rFonts w:ascii="Times New Roman" w:hAnsi="Times New Roman"/>
          <w:sz w:val="26"/>
          <w:szCs w:val="26"/>
          <w:shd w:val="clear" w:color="auto" w:fill="FFFFFF"/>
        </w:rPr>
        <w:t xml:space="preserve">. </w:t>
      </w:r>
      <w:r>
        <w:rPr>
          <w:rFonts w:ascii="Times New Roman" w:hAnsi="Times New Roman"/>
          <w:sz w:val="26"/>
          <w:szCs w:val="26"/>
          <w:shd w:val="clear" w:color="auto" w:fill="FFFFFF"/>
        </w:rPr>
        <w:t xml:space="preserve">based on information </w:t>
      </w:r>
      <w:r w:rsidR="00E9477C">
        <w:rPr>
          <w:rFonts w:ascii="Times New Roman" w:hAnsi="Times New Roman"/>
          <w:sz w:val="26"/>
          <w:szCs w:val="26"/>
          <w:shd w:val="clear" w:color="auto" w:fill="FFFFFF"/>
        </w:rPr>
        <w:t>in</w:t>
      </w:r>
      <w:r>
        <w:rPr>
          <w:rFonts w:ascii="Times New Roman" w:hAnsi="Times New Roman"/>
          <w:sz w:val="26"/>
          <w:szCs w:val="26"/>
          <w:shd w:val="clear" w:color="auto" w:fill="FFFFFF"/>
        </w:rPr>
        <w:t xml:space="preserve"> the new economic climate, especially favoring oil and gas investments. </w:t>
      </w:r>
      <w:r w:rsidR="000F3EBE">
        <w:rPr>
          <w:rFonts w:ascii="Times New Roman" w:hAnsi="Times New Roman"/>
          <w:sz w:val="26"/>
          <w:szCs w:val="26"/>
          <w:shd w:val="clear" w:color="auto" w:fill="FFFFFF"/>
        </w:rPr>
        <w:t xml:space="preserve">In addition, </w:t>
      </w:r>
      <w:r>
        <w:rPr>
          <w:rFonts w:ascii="Times New Roman" w:hAnsi="Times New Roman"/>
          <w:sz w:val="26"/>
          <w:szCs w:val="26"/>
          <w:shd w:val="clear" w:color="auto" w:fill="FFFFFF"/>
        </w:rPr>
        <w:t xml:space="preserve">along with traditional revenue producing companies, we </w:t>
      </w:r>
      <w:r w:rsidR="000F3EBE">
        <w:rPr>
          <w:rFonts w:ascii="Times New Roman" w:hAnsi="Times New Roman"/>
          <w:sz w:val="26"/>
          <w:szCs w:val="26"/>
          <w:shd w:val="clear" w:color="auto" w:fill="FFFFFF"/>
        </w:rPr>
        <w:t xml:space="preserve">have </w:t>
      </w:r>
      <w:r>
        <w:rPr>
          <w:rFonts w:ascii="Times New Roman" w:hAnsi="Times New Roman"/>
          <w:sz w:val="26"/>
          <w:szCs w:val="26"/>
          <w:shd w:val="clear" w:color="auto" w:fill="FFFFFF"/>
        </w:rPr>
        <w:t xml:space="preserve">also introduced our own crypto currencies and NFT’s. This new hybrid of traditional </w:t>
      </w:r>
      <w:r w:rsidR="008B2E7E">
        <w:rPr>
          <w:rFonts w:ascii="Times New Roman" w:hAnsi="Times New Roman"/>
          <w:sz w:val="26"/>
          <w:szCs w:val="26"/>
          <w:shd w:val="clear" w:color="auto" w:fill="FFFFFF"/>
        </w:rPr>
        <w:t xml:space="preserve">public </w:t>
      </w:r>
      <w:r>
        <w:rPr>
          <w:rFonts w:ascii="Times New Roman" w:hAnsi="Times New Roman"/>
          <w:sz w:val="26"/>
          <w:szCs w:val="26"/>
          <w:shd w:val="clear" w:color="auto" w:fill="FFFFFF"/>
        </w:rPr>
        <w:t xml:space="preserve">trading companies </w:t>
      </w:r>
      <w:r w:rsidR="008B2E7E">
        <w:rPr>
          <w:rFonts w:ascii="Times New Roman" w:hAnsi="Times New Roman"/>
          <w:sz w:val="26"/>
          <w:szCs w:val="26"/>
          <w:shd w:val="clear" w:color="auto" w:fill="FFFFFF"/>
        </w:rPr>
        <w:t xml:space="preserve">in tandem with </w:t>
      </w:r>
      <w:r w:rsidR="006E7472">
        <w:rPr>
          <w:rFonts w:ascii="Times New Roman" w:hAnsi="Times New Roman"/>
          <w:sz w:val="26"/>
          <w:szCs w:val="26"/>
          <w:shd w:val="clear" w:color="auto" w:fill="FFFFFF"/>
        </w:rPr>
        <w:t xml:space="preserve">alt4rnative </w:t>
      </w:r>
      <w:r>
        <w:rPr>
          <w:rFonts w:ascii="Times New Roman" w:hAnsi="Times New Roman"/>
          <w:sz w:val="26"/>
          <w:szCs w:val="26"/>
          <w:shd w:val="clear" w:color="auto" w:fill="FFFFFF"/>
        </w:rPr>
        <w:t>digital assets</w:t>
      </w:r>
      <w:r w:rsidR="006E7472">
        <w:rPr>
          <w:rFonts w:ascii="Times New Roman" w:hAnsi="Times New Roman"/>
          <w:sz w:val="26"/>
          <w:szCs w:val="26"/>
          <w:shd w:val="clear" w:color="auto" w:fill="FFFFFF"/>
        </w:rPr>
        <w:t xml:space="preserve"> </w:t>
      </w:r>
      <w:r>
        <w:rPr>
          <w:rFonts w:ascii="Times New Roman" w:hAnsi="Times New Roman"/>
          <w:sz w:val="26"/>
          <w:szCs w:val="26"/>
          <w:shd w:val="clear" w:color="auto" w:fill="FFFFFF"/>
        </w:rPr>
        <w:t xml:space="preserve">combination </w:t>
      </w:r>
      <w:r w:rsidR="006E7472">
        <w:rPr>
          <w:rFonts w:ascii="Times New Roman" w:hAnsi="Times New Roman"/>
          <w:sz w:val="26"/>
          <w:szCs w:val="26"/>
          <w:shd w:val="clear" w:color="auto" w:fill="FFFFFF"/>
        </w:rPr>
        <w:t>has</w:t>
      </w:r>
      <w:r>
        <w:rPr>
          <w:rFonts w:ascii="Times New Roman" w:hAnsi="Times New Roman"/>
          <w:sz w:val="26"/>
          <w:szCs w:val="26"/>
          <w:shd w:val="clear" w:color="auto" w:fill="FFFFFF"/>
        </w:rPr>
        <w:t xml:space="preserve"> giv</w:t>
      </w:r>
      <w:r w:rsidR="006E7472">
        <w:rPr>
          <w:rFonts w:ascii="Times New Roman" w:hAnsi="Times New Roman"/>
          <w:sz w:val="26"/>
          <w:szCs w:val="26"/>
          <w:shd w:val="clear" w:color="auto" w:fill="FFFFFF"/>
        </w:rPr>
        <w:t>en</w:t>
      </w:r>
      <w:r>
        <w:rPr>
          <w:rFonts w:ascii="Times New Roman" w:hAnsi="Times New Roman"/>
          <w:sz w:val="26"/>
          <w:szCs w:val="26"/>
          <w:shd w:val="clear" w:color="auto" w:fill="FFFFFF"/>
        </w:rPr>
        <w:t xml:space="preserve"> our management </w:t>
      </w:r>
      <w:r w:rsidR="00380EC4">
        <w:rPr>
          <w:rFonts w:ascii="Times New Roman" w:hAnsi="Times New Roman"/>
          <w:sz w:val="26"/>
          <w:szCs w:val="26"/>
          <w:shd w:val="clear" w:color="auto" w:fill="FFFFFF"/>
        </w:rPr>
        <w:t xml:space="preserve">great </w:t>
      </w:r>
      <w:r>
        <w:rPr>
          <w:rFonts w:ascii="Times New Roman" w:hAnsi="Times New Roman"/>
          <w:sz w:val="26"/>
          <w:szCs w:val="26"/>
          <w:shd w:val="clear" w:color="auto" w:fill="FFFFFF"/>
        </w:rPr>
        <w:t xml:space="preserve">encouragement </w:t>
      </w:r>
      <w:r w:rsidR="00380EC4">
        <w:rPr>
          <w:rFonts w:ascii="Times New Roman" w:hAnsi="Times New Roman"/>
          <w:sz w:val="26"/>
          <w:szCs w:val="26"/>
          <w:shd w:val="clear" w:color="auto" w:fill="FFFFFF"/>
        </w:rPr>
        <w:t xml:space="preserve">for </w:t>
      </w:r>
      <w:r w:rsidR="00164A63">
        <w:rPr>
          <w:rFonts w:ascii="Times New Roman" w:hAnsi="Times New Roman"/>
          <w:sz w:val="26"/>
          <w:szCs w:val="26"/>
          <w:shd w:val="clear" w:color="auto" w:fill="FFFFFF"/>
        </w:rPr>
        <w:t xml:space="preserve">future </w:t>
      </w:r>
      <w:r w:rsidR="00380EC4">
        <w:rPr>
          <w:rFonts w:ascii="Times New Roman" w:hAnsi="Times New Roman"/>
          <w:sz w:val="26"/>
          <w:szCs w:val="26"/>
          <w:shd w:val="clear" w:color="auto" w:fill="FFFFFF"/>
        </w:rPr>
        <w:t>expanded revenue and dividends</w:t>
      </w:r>
      <w:r w:rsidR="00374B77">
        <w:rPr>
          <w:rFonts w:ascii="Times New Roman" w:hAnsi="Times New Roman"/>
          <w:sz w:val="26"/>
          <w:szCs w:val="26"/>
          <w:shd w:val="clear" w:color="auto" w:fill="FFFFFF"/>
        </w:rPr>
        <w:t xml:space="preserve"> which will </w:t>
      </w:r>
      <w:r w:rsidR="008B2E7E">
        <w:rPr>
          <w:rFonts w:ascii="Times New Roman" w:hAnsi="Times New Roman"/>
          <w:sz w:val="26"/>
          <w:szCs w:val="26"/>
          <w:shd w:val="clear" w:color="auto" w:fill="FFFFFF"/>
        </w:rPr>
        <w:t>produce increased shareholder value</w:t>
      </w:r>
      <w:r w:rsidR="00B87682">
        <w:rPr>
          <w:rFonts w:ascii="Times New Roman" w:hAnsi="Times New Roman"/>
          <w:sz w:val="26"/>
          <w:szCs w:val="26"/>
          <w:shd w:val="clear" w:color="auto" w:fill="FFFFFF"/>
        </w:rPr>
        <w:t>,”</w:t>
      </w:r>
      <w:r>
        <w:rPr>
          <w:rFonts w:ascii="Times New Roman" w:hAnsi="Times New Roman"/>
          <w:sz w:val="26"/>
          <w:szCs w:val="26"/>
          <w:shd w:val="clear" w:color="auto" w:fill="FFFFFF"/>
        </w:rPr>
        <w:t xml:space="preserve"> Stated Edward Vakser/ CEO</w:t>
      </w:r>
    </w:p>
    <w:p w14:paraId="5DAD20A1" w14:textId="77777777" w:rsidR="00782AF4" w:rsidRPr="00A35E74" w:rsidRDefault="00782AF4" w:rsidP="00782AF4">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A</w:t>
      </w:r>
      <w:r w:rsidRPr="00A35E74">
        <w:rPr>
          <w:rFonts w:ascii="Times New Roman" w:hAnsi="Times New Roman"/>
          <w:sz w:val="26"/>
          <w:szCs w:val="26"/>
          <w:shd w:val="clear" w:color="auto" w:fill="FFFFFF"/>
        </w:rPr>
        <w:t xml:space="preserve">uri, has been growing the past few years internally </w:t>
      </w:r>
      <w:r>
        <w:rPr>
          <w:rFonts w:ascii="Times New Roman" w:hAnsi="Times New Roman"/>
          <w:sz w:val="26"/>
          <w:szCs w:val="26"/>
          <w:shd w:val="clear" w:color="auto" w:fill="FFFFFF"/>
        </w:rPr>
        <w:t xml:space="preserve">with additional founder </w:t>
      </w:r>
      <w:r w:rsidRPr="00A35E74">
        <w:rPr>
          <w:rFonts w:ascii="Times New Roman" w:hAnsi="Times New Roman"/>
          <w:sz w:val="26"/>
          <w:szCs w:val="26"/>
          <w:shd w:val="clear" w:color="auto" w:fill="FFFFFF"/>
        </w:rPr>
        <w:t xml:space="preserve">capital investments </w:t>
      </w:r>
      <w:r>
        <w:rPr>
          <w:rFonts w:ascii="Times New Roman" w:hAnsi="Times New Roman"/>
          <w:sz w:val="26"/>
          <w:szCs w:val="26"/>
          <w:shd w:val="clear" w:color="auto" w:fill="FFFFFF"/>
        </w:rPr>
        <w:t>made w</w:t>
      </w:r>
      <w:r w:rsidRPr="00A35E74">
        <w:rPr>
          <w:rFonts w:ascii="Times New Roman" w:hAnsi="Times New Roman"/>
          <w:sz w:val="26"/>
          <w:szCs w:val="26"/>
          <w:shd w:val="clear" w:color="auto" w:fill="FFFFFF"/>
        </w:rPr>
        <w:t xml:space="preserve">ithin its subsidiaries, Black Dragon Resources, Inc., “OTCID: BDGR, </w:t>
      </w:r>
      <w:r>
        <w:rPr>
          <w:rFonts w:ascii="Times New Roman" w:hAnsi="Times New Roman"/>
          <w:sz w:val="26"/>
          <w:szCs w:val="26"/>
          <w:shd w:val="clear" w:color="auto" w:fill="FFFFFF"/>
        </w:rPr>
        <w:t>P</w:t>
      </w:r>
      <w:r w:rsidRPr="00A35E74">
        <w:rPr>
          <w:rFonts w:ascii="Times New Roman" w:hAnsi="Times New Roman"/>
          <w:sz w:val="26"/>
          <w:szCs w:val="26"/>
          <w:shd w:val="clear" w:color="auto" w:fill="FFFFFF"/>
        </w:rPr>
        <w:t>BS Holding</w:t>
      </w:r>
      <w:r>
        <w:rPr>
          <w:rFonts w:ascii="Times New Roman" w:hAnsi="Times New Roman"/>
          <w:sz w:val="26"/>
          <w:szCs w:val="26"/>
          <w:shd w:val="clear" w:color="auto" w:fill="FFFFFF"/>
        </w:rPr>
        <w:t>, Inc</w:t>
      </w:r>
      <w:r w:rsidRPr="00A35E74">
        <w:rPr>
          <w:rFonts w:ascii="Times New Roman" w:hAnsi="Times New Roman"/>
          <w:sz w:val="26"/>
          <w:szCs w:val="26"/>
          <w:shd w:val="clear" w:color="auto" w:fill="FFFFFF"/>
        </w:rPr>
        <w:t>, “OTCID: PBHG”</w:t>
      </w:r>
      <w:r>
        <w:rPr>
          <w:rFonts w:ascii="Times New Roman" w:hAnsi="Times New Roman"/>
          <w:sz w:val="26"/>
          <w:szCs w:val="26"/>
          <w:shd w:val="clear" w:color="auto" w:fill="FFFFFF"/>
        </w:rPr>
        <w:t xml:space="preserve">, and </w:t>
      </w:r>
      <w:r w:rsidRPr="00A35E74">
        <w:rPr>
          <w:rFonts w:ascii="Times New Roman" w:hAnsi="Times New Roman"/>
          <w:sz w:val="26"/>
          <w:szCs w:val="26"/>
          <w:shd w:val="clear" w:color="auto" w:fill="FFFFFF"/>
        </w:rPr>
        <w:t>TradeStar</w:t>
      </w:r>
      <w:r>
        <w:rPr>
          <w:rFonts w:ascii="Times New Roman" w:hAnsi="Times New Roman"/>
          <w:sz w:val="26"/>
          <w:szCs w:val="26"/>
          <w:shd w:val="clear" w:color="auto" w:fill="FFFFFF"/>
        </w:rPr>
        <w:t xml:space="preserve"> Resources Corp</w:t>
      </w:r>
      <w:r w:rsidRPr="00A35E74">
        <w:rPr>
          <w:rFonts w:ascii="Times New Roman" w:hAnsi="Times New Roman"/>
          <w:sz w:val="26"/>
          <w:szCs w:val="26"/>
          <w:shd w:val="clear" w:color="auto" w:fill="FFFFFF"/>
        </w:rPr>
        <w:t xml:space="preserve">, “OTCID: TSRR” </w:t>
      </w:r>
    </w:p>
    <w:p w14:paraId="5A48F228" w14:textId="476B9BAB" w:rsidR="006307DD" w:rsidRDefault="006307DD" w:rsidP="006307DD">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The company recently announced a signed deal with a consulting and advisory group focused on AURI upgrading to the next trading level, </w:t>
      </w:r>
      <w:r w:rsidR="00662297">
        <w:rPr>
          <w:rFonts w:ascii="Times New Roman" w:hAnsi="Times New Roman"/>
          <w:sz w:val="26"/>
          <w:szCs w:val="26"/>
          <w:shd w:val="clear" w:color="auto" w:fill="FFFFFF"/>
        </w:rPr>
        <w:t>in</w:t>
      </w:r>
      <w:r>
        <w:rPr>
          <w:rFonts w:ascii="Times New Roman" w:hAnsi="Times New Roman"/>
          <w:sz w:val="26"/>
          <w:szCs w:val="26"/>
          <w:shd w:val="clear" w:color="auto" w:fill="FFFFFF"/>
        </w:rPr>
        <w:t xml:space="preserve"> addition to supporting the same for the subsidiary companies BDGR, PBHG, SUTI, TSRR and UITA. </w:t>
      </w:r>
    </w:p>
    <w:p w14:paraId="3B7EC298" w14:textId="1676C0F3" w:rsidR="006307DD" w:rsidRDefault="006307DD" w:rsidP="006307DD">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“This group can literally take us from A to Z! </w:t>
      </w:r>
      <w:r w:rsidR="00264EEF">
        <w:rPr>
          <w:rFonts w:ascii="Times New Roman" w:hAnsi="Times New Roman"/>
          <w:sz w:val="26"/>
          <w:szCs w:val="26"/>
          <w:shd w:val="clear" w:color="auto" w:fill="FFFFFF"/>
        </w:rPr>
        <w:t>From new acquisitions</w:t>
      </w:r>
      <w:r w:rsidR="003C4BD8">
        <w:rPr>
          <w:rFonts w:ascii="Times New Roman" w:hAnsi="Times New Roman"/>
          <w:sz w:val="26"/>
          <w:szCs w:val="26"/>
          <w:shd w:val="clear" w:color="auto" w:fill="FFFFFF"/>
        </w:rPr>
        <w:t xml:space="preserve"> </w:t>
      </w:r>
      <w:r>
        <w:rPr>
          <w:rFonts w:ascii="Times New Roman" w:hAnsi="Times New Roman"/>
          <w:sz w:val="26"/>
          <w:szCs w:val="26"/>
          <w:shd w:val="clear" w:color="auto" w:fill="FFFFFF"/>
        </w:rPr>
        <w:t xml:space="preserve">to </w:t>
      </w:r>
      <w:r w:rsidR="003C4BD8">
        <w:rPr>
          <w:rFonts w:ascii="Times New Roman" w:hAnsi="Times New Roman"/>
          <w:sz w:val="26"/>
          <w:szCs w:val="26"/>
          <w:shd w:val="clear" w:color="auto" w:fill="FFFFFF"/>
        </w:rPr>
        <w:t xml:space="preserve">preparation of compliance reporting </w:t>
      </w:r>
      <w:r>
        <w:rPr>
          <w:rFonts w:ascii="Times New Roman" w:hAnsi="Times New Roman"/>
          <w:sz w:val="26"/>
          <w:szCs w:val="26"/>
          <w:shd w:val="clear" w:color="auto" w:fill="FFFFFF"/>
        </w:rPr>
        <w:t>filings and documentation</w:t>
      </w:r>
      <w:r w:rsidR="00F2154E">
        <w:rPr>
          <w:rFonts w:ascii="Times New Roman" w:hAnsi="Times New Roman"/>
          <w:sz w:val="26"/>
          <w:szCs w:val="26"/>
          <w:shd w:val="clear" w:color="auto" w:fill="FFFFFF"/>
        </w:rPr>
        <w:t>, and introduction to retail and institutional capital</w:t>
      </w:r>
      <w:r>
        <w:rPr>
          <w:rFonts w:ascii="Times New Roman" w:hAnsi="Times New Roman"/>
          <w:sz w:val="26"/>
          <w:szCs w:val="26"/>
          <w:shd w:val="clear" w:color="auto" w:fill="FFFFFF"/>
        </w:rPr>
        <w:t xml:space="preserve"> support. We are excited for the future here at Auri Inc.” e</w:t>
      </w:r>
      <w:r w:rsidR="00F2154E">
        <w:rPr>
          <w:rFonts w:ascii="Times New Roman" w:hAnsi="Times New Roman"/>
          <w:sz w:val="26"/>
          <w:szCs w:val="26"/>
          <w:shd w:val="clear" w:color="auto" w:fill="FFFFFF"/>
        </w:rPr>
        <w:t>x</w:t>
      </w:r>
      <w:r>
        <w:rPr>
          <w:rFonts w:ascii="Times New Roman" w:hAnsi="Times New Roman"/>
          <w:sz w:val="26"/>
          <w:szCs w:val="26"/>
          <w:shd w:val="clear" w:color="auto" w:fill="FFFFFF"/>
        </w:rPr>
        <w:t>plained Edward Vkaser /CEO</w:t>
      </w:r>
    </w:p>
    <w:p w14:paraId="528859B2" w14:textId="59D6627A" w:rsidR="00117FCB" w:rsidRDefault="006307DD" w:rsidP="00782AF4">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In </w:t>
      </w:r>
      <w:r w:rsidR="00662297">
        <w:rPr>
          <w:rFonts w:ascii="Times New Roman" w:hAnsi="Times New Roman"/>
          <w:sz w:val="26"/>
          <w:szCs w:val="26"/>
          <w:shd w:val="clear" w:color="auto" w:fill="FFFFFF"/>
        </w:rPr>
        <w:t>2025,</w:t>
      </w:r>
      <w:r w:rsidR="00782AF4" w:rsidRPr="00A35E74">
        <w:rPr>
          <w:rFonts w:ascii="Times New Roman" w:hAnsi="Times New Roman"/>
          <w:sz w:val="26"/>
          <w:szCs w:val="26"/>
          <w:shd w:val="clear" w:color="auto" w:fill="FFFFFF"/>
        </w:rPr>
        <w:t xml:space="preserve"> </w:t>
      </w:r>
      <w:r w:rsidR="00782AF4">
        <w:rPr>
          <w:rFonts w:ascii="Times New Roman" w:hAnsi="Times New Roman"/>
          <w:sz w:val="26"/>
          <w:szCs w:val="26"/>
          <w:shd w:val="clear" w:color="auto" w:fill="FFFFFF"/>
        </w:rPr>
        <w:t xml:space="preserve">several of the </w:t>
      </w:r>
      <w:r w:rsidR="00782AF4" w:rsidRPr="00A35E74">
        <w:rPr>
          <w:rFonts w:ascii="Times New Roman" w:hAnsi="Times New Roman"/>
          <w:sz w:val="26"/>
          <w:szCs w:val="26"/>
          <w:shd w:val="clear" w:color="auto" w:fill="FFFFFF"/>
        </w:rPr>
        <w:t>company subsidiary companies successfully filed the necessary financial statement and corporate disclosures to the SEC and OTC Markets exchange enabling them to be moved to a higher tier listing</w:t>
      </w:r>
      <w:r w:rsidR="00782AF4">
        <w:rPr>
          <w:rFonts w:ascii="Times New Roman" w:hAnsi="Times New Roman"/>
          <w:sz w:val="26"/>
          <w:szCs w:val="26"/>
          <w:shd w:val="clear" w:color="auto" w:fill="FFFFFF"/>
        </w:rPr>
        <w:t xml:space="preserve">. </w:t>
      </w:r>
    </w:p>
    <w:p w14:paraId="538714F9" w14:textId="77777777" w:rsidR="00117FCB" w:rsidRDefault="00117FCB" w:rsidP="00117FCB">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lastRenderedPageBreak/>
        <w:t xml:space="preserve">BDGR is now OTCID, PBHG is pending a REG CF upgrade, and TSRR filed for REG CF as well. And we are moving all our CBD-related products to SUTI. These recent developments prompted several proposals offered to AURI for a full NASDAQ filing or SPAC merger. </w:t>
      </w:r>
    </w:p>
    <w:p w14:paraId="2032C855" w14:textId="77777777" w:rsidR="006307DD" w:rsidRDefault="00782AF4" w:rsidP="00782AF4">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AURI is currently</w:t>
      </w:r>
      <w:r w:rsidRPr="00A35E74">
        <w:rPr>
          <w:rFonts w:ascii="Times New Roman" w:hAnsi="Times New Roman"/>
          <w:sz w:val="26"/>
          <w:szCs w:val="26"/>
          <w:shd w:val="clear" w:color="auto" w:fill="FFFFFF"/>
        </w:rPr>
        <w:t xml:space="preserve"> consolidating its assets to qualify for further tier upgrades </w:t>
      </w:r>
      <w:r>
        <w:rPr>
          <w:rFonts w:ascii="Times New Roman" w:hAnsi="Times New Roman"/>
          <w:sz w:val="26"/>
          <w:szCs w:val="26"/>
          <w:shd w:val="clear" w:color="auto" w:fill="FFFFFF"/>
        </w:rPr>
        <w:t>with a</w:t>
      </w:r>
      <w:r w:rsidRPr="00A35E74">
        <w:rPr>
          <w:rFonts w:ascii="Times New Roman" w:hAnsi="Times New Roman"/>
          <w:sz w:val="26"/>
          <w:szCs w:val="26"/>
          <w:shd w:val="clear" w:color="auto" w:fill="FFFFFF"/>
        </w:rPr>
        <w:t xml:space="preserve"> possible move</w:t>
      </w:r>
      <w:r>
        <w:rPr>
          <w:rFonts w:ascii="Times New Roman" w:hAnsi="Times New Roman"/>
          <w:sz w:val="26"/>
          <w:szCs w:val="26"/>
          <w:shd w:val="clear" w:color="auto" w:fill="FFFFFF"/>
        </w:rPr>
        <w:t xml:space="preserve"> onto the NASDAQ exchange</w:t>
      </w:r>
      <w:r w:rsidRPr="00A35E74">
        <w:rPr>
          <w:rFonts w:ascii="Times New Roman" w:hAnsi="Times New Roman"/>
          <w:sz w:val="26"/>
          <w:szCs w:val="26"/>
          <w:shd w:val="clear" w:color="auto" w:fill="FFFFFF"/>
        </w:rPr>
        <w:t>.</w:t>
      </w:r>
    </w:p>
    <w:p w14:paraId="34A21E20" w14:textId="6C8407F9" w:rsidR="00782AF4" w:rsidRDefault="00782AF4" w:rsidP="00782AF4">
      <w:pPr>
        <w:spacing w:line="240" w:lineRule="auto"/>
        <w:rPr>
          <w:rFonts w:ascii="Times New Roman" w:hAnsi="Times New Roman"/>
          <w:sz w:val="26"/>
          <w:szCs w:val="26"/>
          <w:shd w:val="clear" w:color="auto" w:fill="FFFFFF"/>
        </w:rPr>
      </w:pPr>
      <w:r w:rsidRPr="00A35E74">
        <w:rPr>
          <w:rFonts w:ascii="Times New Roman" w:hAnsi="Times New Roman"/>
          <w:sz w:val="26"/>
          <w:szCs w:val="26"/>
          <w:shd w:val="clear" w:color="auto" w:fill="FFFFFF"/>
        </w:rPr>
        <w:t xml:space="preserve"> “We always believed that AURI is slated to be trading on NASDAQ, however, if the pathway is through a SPAC merger, then, we would welcome that for our shareholders!” explained Edward Vkaser, CEO. </w:t>
      </w:r>
    </w:p>
    <w:p w14:paraId="54CA4E37" w14:textId="14F90230" w:rsidR="008D0E32" w:rsidRDefault="009E0C91" w:rsidP="009E0C91">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Recently, </w:t>
      </w:r>
      <w:r w:rsidR="00C714D7">
        <w:rPr>
          <w:rFonts w:ascii="Times New Roman" w:hAnsi="Times New Roman"/>
          <w:sz w:val="26"/>
          <w:szCs w:val="26"/>
          <w:shd w:val="clear" w:color="auto" w:fill="FFFFFF"/>
        </w:rPr>
        <w:t>AURI</w:t>
      </w:r>
      <w:r>
        <w:rPr>
          <w:rFonts w:ascii="Times New Roman" w:hAnsi="Times New Roman"/>
          <w:sz w:val="26"/>
          <w:szCs w:val="26"/>
          <w:shd w:val="clear" w:color="auto" w:fill="FFFFFF"/>
        </w:rPr>
        <w:t xml:space="preserve"> </w:t>
      </w:r>
      <w:r w:rsidR="00440E73">
        <w:rPr>
          <w:rFonts w:ascii="Times New Roman" w:hAnsi="Times New Roman"/>
          <w:sz w:val="26"/>
          <w:szCs w:val="26"/>
          <w:shd w:val="clear" w:color="auto" w:fill="FFFFFF"/>
        </w:rPr>
        <w:t xml:space="preserve">entered an acquisition negotiation and is in the </w:t>
      </w:r>
      <w:r w:rsidR="00C714D7">
        <w:rPr>
          <w:rFonts w:ascii="Times New Roman" w:hAnsi="Times New Roman"/>
          <w:sz w:val="26"/>
          <w:szCs w:val="26"/>
          <w:shd w:val="clear" w:color="auto" w:fill="FFFFFF"/>
        </w:rPr>
        <w:t>process</w:t>
      </w:r>
      <w:r w:rsidR="00440E73">
        <w:rPr>
          <w:rFonts w:ascii="Times New Roman" w:hAnsi="Times New Roman"/>
          <w:sz w:val="26"/>
          <w:szCs w:val="26"/>
          <w:shd w:val="clear" w:color="auto" w:fill="FFFFFF"/>
        </w:rPr>
        <w:t xml:space="preserve"> of e</w:t>
      </w:r>
      <w:r w:rsidRPr="00A946CB">
        <w:rPr>
          <w:rFonts w:ascii="Times New Roman" w:hAnsi="Times New Roman"/>
          <w:sz w:val="26"/>
          <w:szCs w:val="26"/>
          <w:shd w:val="clear" w:color="auto" w:fill="FFFFFF"/>
        </w:rPr>
        <w:t xml:space="preserve">ntering into L.O.I with </w:t>
      </w:r>
      <w:r>
        <w:rPr>
          <w:rFonts w:ascii="Times New Roman" w:hAnsi="Times New Roman"/>
          <w:sz w:val="26"/>
          <w:szCs w:val="26"/>
          <w:shd w:val="clear" w:color="auto" w:fill="FFFFFF"/>
        </w:rPr>
        <w:t xml:space="preserve">several companies that complement </w:t>
      </w:r>
      <w:r w:rsidR="00390A2D">
        <w:rPr>
          <w:rFonts w:ascii="Times New Roman" w:hAnsi="Times New Roman"/>
          <w:sz w:val="26"/>
          <w:szCs w:val="26"/>
          <w:shd w:val="clear" w:color="auto" w:fill="FFFFFF"/>
        </w:rPr>
        <w:t>the company a</w:t>
      </w:r>
      <w:r w:rsidR="00164395">
        <w:rPr>
          <w:rFonts w:ascii="Times New Roman" w:hAnsi="Times New Roman"/>
          <w:sz w:val="26"/>
          <w:szCs w:val="26"/>
          <w:shd w:val="clear" w:color="auto" w:fill="FFFFFF"/>
        </w:rPr>
        <w:t>nd its subsidiaries mining and extraction plan for precious inground reserves</w:t>
      </w:r>
      <w:r>
        <w:rPr>
          <w:rFonts w:ascii="Times New Roman" w:hAnsi="Times New Roman"/>
          <w:sz w:val="26"/>
          <w:szCs w:val="26"/>
          <w:shd w:val="clear" w:color="auto" w:fill="FFFFFF"/>
        </w:rPr>
        <w:t xml:space="preserve">. </w:t>
      </w:r>
      <w:r w:rsidR="00413A7F">
        <w:rPr>
          <w:rFonts w:ascii="Times New Roman" w:hAnsi="Times New Roman"/>
          <w:sz w:val="26"/>
          <w:szCs w:val="26"/>
          <w:shd w:val="clear" w:color="auto" w:fill="FFFFFF"/>
        </w:rPr>
        <w:t xml:space="preserve">This includes acquiring </w:t>
      </w:r>
      <w:r>
        <w:rPr>
          <w:rFonts w:ascii="Times New Roman" w:hAnsi="Times New Roman"/>
          <w:sz w:val="26"/>
          <w:szCs w:val="26"/>
          <w:shd w:val="clear" w:color="auto" w:fill="FFFFFF"/>
        </w:rPr>
        <w:t>additional inground assets with</w:t>
      </w:r>
      <w:r w:rsidRPr="00A946CB">
        <w:rPr>
          <w:rFonts w:ascii="Times New Roman" w:hAnsi="Times New Roman"/>
          <w:sz w:val="26"/>
          <w:szCs w:val="26"/>
          <w:shd w:val="clear" w:color="auto" w:fill="FFFFFF"/>
        </w:rPr>
        <w:t xml:space="preserve"> roughly</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 xml:space="preserve">$50m Silica </w:t>
      </w:r>
      <w:r>
        <w:rPr>
          <w:rFonts w:ascii="Times New Roman" w:hAnsi="Times New Roman"/>
          <w:sz w:val="26"/>
          <w:szCs w:val="26"/>
          <w:shd w:val="clear" w:color="auto" w:fill="FFFFFF"/>
        </w:rPr>
        <w:t>mining possible valuation both in the US and overseas</w:t>
      </w:r>
      <w:r w:rsidRPr="00A946CB">
        <w:rPr>
          <w:rFonts w:ascii="Times New Roman" w:hAnsi="Times New Roman"/>
          <w:sz w:val="26"/>
          <w:szCs w:val="26"/>
          <w:shd w:val="clear" w:color="auto" w:fill="FFFFFF"/>
        </w:rPr>
        <w:t xml:space="preserve">. </w:t>
      </w:r>
    </w:p>
    <w:p w14:paraId="161EB207" w14:textId="77777777" w:rsidR="00D94A1D" w:rsidRDefault="00D94A1D" w:rsidP="00D94A1D">
      <w:pPr>
        <w:spacing w:line="240" w:lineRule="auto"/>
        <w:rPr>
          <w:rFonts w:ascii="Times New Roman" w:hAnsi="Times New Roman"/>
          <w:sz w:val="26"/>
          <w:szCs w:val="26"/>
          <w:shd w:val="clear" w:color="auto" w:fill="FFFFFF"/>
        </w:rPr>
      </w:pPr>
      <w:bookmarkStart w:id="0" w:name="_Hlk217161834"/>
      <w:r w:rsidRPr="00A946CB">
        <w:rPr>
          <w:rFonts w:ascii="Times New Roman" w:hAnsi="Times New Roman"/>
          <w:sz w:val="26"/>
          <w:szCs w:val="26"/>
          <w:shd w:val="clear" w:color="auto" w:fill="FFFFFF"/>
        </w:rPr>
        <w:t xml:space="preserve">Upon the completion of our </w:t>
      </w:r>
      <w:r>
        <w:rPr>
          <w:rFonts w:ascii="Times New Roman" w:hAnsi="Times New Roman"/>
          <w:sz w:val="26"/>
          <w:szCs w:val="26"/>
          <w:shd w:val="clear" w:color="auto" w:fill="FFFFFF"/>
        </w:rPr>
        <w:t>d</w:t>
      </w:r>
      <w:r w:rsidRPr="00A946CB">
        <w:rPr>
          <w:rFonts w:ascii="Times New Roman" w:hAnsi="Times New Roman"/>
          <w:sz w:val="26"/>
          <w:szCs w:val="26"/>
          <w:shd w:val="clear" w:color="auto" w:fill="FFFFFF"/>
        </w:rPr>
        <w:t xml:space="preserve">ue </w:t>
      </w:r>
      <w:r>
        <w:rPr>
          <w:rFonts w:ascii="Times New Roman" w:hAnsi="Times New Roman"/>
          <w:sz w:val="26"/>
          <w:szCs w:val="26"/>
          <w:shd w:val="clear" w:color="auto" w:fill="FFFFFF"/>
        </w:rPr>
        <w:t>d</w:t>
      </w:r>
      <w:r w:rsidRPr="00A946CB">
        <w:rPr>
          <w:rFonts w:ascii="Times New Roman" w:hAnsi="Times New Roman"/>
          <w:sz w:val="26"/>
          <w:szCs w:val="26"/>
          <w:shd w:val="clear" w:color="auto" w:fill="FFFFFF"/>
        </w:rPr>
        <w:t>iligence,</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Auri, Inc will be offering its shareholders a "Cash Dividend” of</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$0.10 a share of 25% of the company's net revenue once the stock has</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reached $0.10 and maintains $0.10 or greater. Shareholders will</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receive a distribution every quarter via their brokerage firms once</w:t>
      </w:r>
      <w:r>
        <w:rPr>
          <w:rFonts w:ascii="Times New Roman" w:hAnsi="Times New Roman"/>
          <w:sz w:val="26"/>
          <w:szCs w:val="26"/>
          <w:shd w:val="clear" w:color="auto" w:fill="FFFFFF"/>
        </w:rPr>
        <w:t xml:space="preserve"> </w:t>
      </w:r>
      <w:r w:rsidRPr="00A946CB">
        <w:rPr>
          <w:rFonts w:ascii="Times New Roman" w:hAnsi="Times New Roman"/>
          <w:sz w:val="26"/>
          <w:szCs w:val="26"/>
          <w:shd w:val="clear" w:color="auto" w:fill="FFFFFF"/>
        </w:rPr>
        <w:t>FINRA</w:t>
      </w:r>
      <w:r>
        <w:rPr>
          <w:rFonts w:ascii="Times New Roman" w:hAnsi="Times New Roman"/>
          <w:sz w:val="26"/>
          <w:szCs w:val="26"/>
          <w:shd w:val="clear" w:color="auto" w:fill="FFFFFF"/>
        </w:rPr>
        <w:t xml:space="preserve"> approves this corporate action, and </w:t>
      </w:r>
      <w:r w:rsidRPr="00A946CB">
        <w:rPr>
          <w:rFonts w:ascii="Times New Roman" w:hAnsi="Times New Roman"/>
          <w:sz w:val="26"/>
          <w:szCs w:val="26"/>
          <w:shd w:val="clear" w:color="auto" w:fill="FFFFFF"/>
        </w:rPr>
        <w:t>SEC has accepted the "Cash Dividend" filings.</w:t>
      </w:r>
    </w:p>
    <w:p w14:paraId="34ACE8FD" w14:textId="77777777" w:rsidR="00012A4A" w:rsidRDefault="00012A4A" w:rsidP="00012A4A">
      <w:pPr>
        <w:spacing w:line="240" w:lineRule="auto"/>
        <w:rPr>
          <w:rFonts w:ascii="Times New Roman" w:hAnsi="Times New Roman"/>
          <w:sz w:val="26"/>
          <w:szCs w:val="26"/>
          <w:shd w:val="clear" w:color="auto" w:fill="FFFFFF"/>
        </w:rPr>
      </w:pPr>
      <w:r w:rsidRPr="00A946CB">
        <w:rPr>
          <w:rFonts w:ascii="Times New Roman" w:hAnsi="Times New Roman"/>
          <w:sz w:val="26"/>
          <w:szCs w:val="26"/>
          <w:shd w:val="clear" w:color="auto" w:fill="FFFFFF"/>
        </w:rPr>
        <w:t>FINRA</w:t>
      </w:r>
      <w:r>
        <w:rPr>
          <w:rFonts w:ascii="Times New Roman" w:hAnsi="Times New Roman"/>
          <w:sz w:val="26"/>
          <w:szCs w:val="26"/>
          <w:shd w:val="clear" w:color="auto" w:fill="FFFFFF"/>
        </w:rPr>
        <w:t xml:space="preserve"> approves this corporate action, and </w:t>
      </w:r>
      <w:r w:rsidRPr="00A946CB">
        <w:rPr>
          <w:rFonts w:ascii="Times New Roman" w:hAnsi="Times New Roman"/>
          <w:sz w:val="26"/>
          <w:szCs w:val="26"/>
          <w:shd w:val="clear" w:color="auto" w:fill="FFFFFF"/>
        </w:rPr>
        <w:t>SEC has accepted the "Cash Dividend" filings.</w:t>
      </w:r>
    </w:p>
    <w:p w14:paraId="0703CDDA" w14:textId="311F8619" w:rsidR="00444F67" w:rsidRDefault="00D94A1D" w:rsidP="00D94A1D">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“The company will release the most recent reports on all inground assets for proper evaluations. </w:t>
      </w:r>
    </w:p>
    <w:p w14:paraId="76A6F2F2" w14:textId="3A3BA0CB" w:rsidR="00E938E0" w:rsidRDefault="00D94A1D" w:rsidP="00E938E0">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We believe that the most recent economic battle cry: “Drill, baby, drill” will finally allow Auri Inc., to utilize its investments in oil and gas related products and services, bringing new life to a new and very motivated Oil and Gas industry!</w:t>
      </w:r>
      <w:r w:rsidR="00E938E0">
        <w:rPr>
          <w:rFonts w:ascii="Times New Roman" w:hAnsi="Times New Roman"/>
          <w:sz w:val="26"/>
          <w:szCs w:val="26"/>
          <w:shd w:val="clear" w:color="auto" w:fill="FFFFFF"/>
        </w:rPr>
        <w:t xml:space="preserve"> Auri has been developing technologies such as EVAP and other fracking and extraction supplementary equipment. We are committed to enhancing these services while keeping environmental clean”. Explain Edward Vakser, CEO. </w:t>
      </w:r>
    </w:p>
    <w:bookmarkEnd w:id="0"/>
    <w:p w14:paraId="38DDC0CC" w14:textId="77777777" w:rsidR="00991140" w:rsidRPr="00991140" w:rsidRDefault="00991140" w:rsidP="00991140">
      <w:pPr>
        <w:spacing w:line="240" w:lineRule="auto"/>
        <w:rPr>
          <w:rFonts w:ascii="Times New Roman" w:hAnsi="Times New Roman"/>
          <w:sz w:val="26"/>
          <w:szCs w:val="26"/>
          <w:shd w:val="clear" w:color="auto" w:fill="FFFFFF"/>
        </w:rPr>
      </w:pPr>
      <w:r w:rsidRPr="00991140">
        <w:rPr>
          <w:rFonts w:ascii="Times New Roman" w:hAnsi="Times New Roman"/>
          <w:sz w:val="26"/>
          <w:szCs w:val="26"/>
          <w:shd w:val="clear" w:color="auto" w:fill="FFFFFF"/>
        </w:rPr>
        <w:t>Auri Inc., and one of its subsidiary companies, are in the process of filing documents to the SEC in preparation of acquiring a Digital Asset Treasury Company, "DATCO", which is also known as a "DAT" Corporation. In addition to the DATCO, we will be adding a Digital Asset Management Platform known as a "DAM".</w:t>
      </w:r>
    </w:p>
    <w:p w14:paraId="2E3A177F" w14:textId="2BE81D35" w:rsidR="00991140" w:rsidRPr="00A35E74" w:rsidRDefault="00991140" w:rsidP="00991140">
      <w:pPr>
        <w:spacing w:line="240" w:lineRule="auto"/>
        <w:rPr>
          <w:rFonts w:ascii="Times New Roman" w:hAnsi="Times New Roman"/>
          <w:sz w:val="26"/>
          <w:szCs w:val="26"/>
          <w:shd w:val="clear" w:color="auto" w:fill="FFFFFF"/>
        </w:rPr>
      </w:pPr>
      <w:r w:rsidRPr="00A35E74">
        <w:rPr>
          <w:rFonts w:ascii="Times New Roman" w:hAnsi="Times New Roman"/>
          <w:sz w:val="26"/>
          <w:szCs w:val="26"/>
          <w:shd w:val="clear" w:color="auto" w:fill="FFFFFF"/>
        </w:rPr>
        <w:t xml:space="preserve">A digital asset treasury is the corporate practice of holding and managing cryptocurrencies, stablecoins, and other digital assets as a core component of a company's financial strategy.  While most companies hold only cash and traditional short-term securities, a digital asset treasury company (often called a DAT or DATCO) deliberately and strategically accumulates and manages digital </w:t>
      </w:r>
      <w:r w:rsidR="00662297" w:rsidRPr="00A35E74">
        <w:rPr>
          <w:rFonts w:ascii="Times New Roman" w:hAnsi="Times New Roman"/>
          <w:sz w:val="26"/>
          <w:szCs w:val="26"/>
          <w:shd w:val="clear" w:color="auto" w:fill="FFFFFF"/>
        </w:rPr>
        <w:t>assets.</w:t>
      </w:r>
    </w:p>
    <w:p w14:paraId="1135116F" w14:textId="040447CE" w:rsidR="00D84C1F" w:rsidRDefault="00D84C1F" w:rsidP="00D84C1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“Several public companies involved with Crypto currencies and “in-ground” precious assets, minerals and cash flowing properties have made significant strides with negotiations with Auri Inc. We are La</w:t>
      </w:r>
      <w:r w:rsidR="004266C8">
        <w:rPr>
          <w:rFonts w:ascii="Times New Roman" w:hAnsi="Times New Roman"/>
          <w:sz w:val="26"/>
          <w:szCs w:val="26"/>
          <w:shd w:val="clear" w:color="auto" w:fill="FFFFFF"/>
        </w:rPr>
        <w:t>s</w:t>
      </w:r>
      <w:r>
        <w:rPr>
          <w:rFonts w:ascii="Times New Roman" w:hAnsi="Times New Roman"/>
          <w:sz w:val="26"/>
          <w:szCs w:val="26"/>
          <w:shd w:val="clear" w:color="auto" w:fill="FFFFFF"/>
        </w:rPr>
        <w:t>er focused to add these projects and acquisitions to our portfolio, as can be seen with our other public companies and investments.” Stated Edward Vakser, CEO.</w:t>
      </w:r>
    </w:p>
    <w:p w14:paraId="5A6709B1" w14:textId="2511B0BB" w:rsidR="00D84C1F" w:rsidRDefault="00E9522B" w:rsidP="00D84C1F">
      <w:pPr>
        <w:spacing w:line="240" w:lineRule="auto"/>
        <w:rPr>
          <w:rFonts w:ascii="Times New Roman" w:hAnsi="Times New Roman"/>
          <w:sz w:val="26"/>
          <w:szCs w:val="26"/>
          <w:shd w:val="clear" w:color="auto" w:fill="FFFFFF"/>
        </w:rPr>
      </w:pPr>
      <w:bookmarkStart w:id="1" w:name="_Hlk217976134"/>
      <w:r>
        <w:rPr>
          <w:rFonts w:ascii="Times New Roman" w:hAnsi="Times New Roman"/>
          <w:sz w:val="26"/>
          <w:szCs w:val="26"/>
          <w:shd w:val="clear" w:color="auto" w:fill="FFFFFF"/>
        </w:rPr>
        <w:t xml:space="preserve">This year, </w:t>
      </w:r>
      <w:r w:rsidR="00D217A4">
        <w:rPr>
          <w:rFonts w:ascii="Times New Roman" w:hAnsi="Times New Roman"/>
          <w:sz w:val="26"/>
          <w:szCs w:val="26"/>
          <w:shd w:val="clear" w:color="auto" w:fill="FFFFFF"/>
        </w:rPr>
        <w:t>the</w:t>
      </w:r>
      <w:r w:rsidR="00D84C1F">
        <w:rPr>
          <w:rFonts w:ascii="Times New Roman" w:hAnsi="Times New Roman"/>
          <w:sz w:val="26"/>
          <w:szCs w:val="26"/>
          <w:shd w:val="clear" w:color="auto" w:fill="FFFFFF"/>
        </w:rPr>
        <w:t xml:space="preserve"> company announced several milestones that were recently completed. </w:t>
      </w:r>
    </w:p>
    <w:p w14:paraId="3DEBAB22" w14:textId="77777777" w:rsidR="00D84C1F" w:rsidRDefault="00D84C1F" w:rsidP="00D84C1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“Our team is excited to create value for our shareholders. We have 3 more companies scheduled for a tier upgrade. Mergers and Acquisitions has been a staple of our developments concept, however, by adding digital assets and “in-ground” assets. However, acquiring revenue producing companies to the portfolio and our Crypto Currencies adds additional value to our companies.” Explained Edward Vakser/CEO </w:t>
      </w:r>
    </w:p>
    <w:bookmarkEnd w:id="1"/>
    <w:p w14:paraId="15111D68" w14:textId="77777777" w:rsidR="00D84C1F" w:rsidRDefault="00D84C1F" w:rsidP="00D84C1F">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lastRenderedPageBreak/>
        <w:t xml:space="preserve">Recently The company shared several new developments: </w:t>
      </w:r>
    </w:p>
    <w:p w14:paraId="4CA1E164" w14:textId="77777777" w:rsidR="00D84C1F" w:rsidRDefault="00D84C1F" w:rsidP="00D84C1F">
      <w:pPr>
        <w:pStyle w:val="ListParagraph"/>
        <w:numPr>
          <w:ilvl w:val="0"/>
          <w:numId w:val="11"/>
        </w:num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Auri is preparing a launch for the new Super Token. The new Super AG Token will be trading under symbol AUSI. 2 billion tokens have been created under the AUSI on the Polygon Network and will be listed on XT.com Exchange. </w:t>
      </w:r>
    </w:p>
    <w:p w14:paraId="7950A585" w14:textId="77777777" w:rsidR="00D84C1F" w:rsidRDefault="00D84C1F" w:rsidP="00D84C1F">
      <w:pPr>
        <w:pStyle w:val="ListParagraph"/>
        <w:numPr>
          <w:ilvl w:val="0"/>
          <w:numId w:val="11"/>
        </w:num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XT.com has 148 million subscribers Under the “Gold” Package being considered by AURI.</w:t>
      </w:r>
    </w:p>
    <w:p w14:paraId="25EAEA9C" w14:textId="77777777" w:rsidR="00D84C1F" w:rsidRDefault="00D84C1F" w:rsidP="00D84C1F">
      <w:pPr>
        <w:pStyle w:val="ListParagraph"/>
        <w:numPr>
          <w:ilvl w:val="0"/>
          <w:numId w:val="11"/>
        </w:num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BDGR was recently upgraded to PINK.</w:t>
      </w:r>
    </w:p>
    <w:p w14:paraId="40372FEC" w14:textId="0DA53683" w:rsidR="00D84C1F" w:rsidRDefault="00D84C1F" w:rsidP="00D84C1F">
      <w:pPr>
        <w:pStyle w:val="ListParagraph"/>
        <w:numPr>
          <w:ilvl w:val="0"/>
          <w:numId w:val="11"/>
        </w:num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 xml:space="preserve">Several other subsidiaries’ filing for </w:t>
      </w:r>
      <w:r w:rsidR="00662297">
        <w:rPr>
          <w:rFonts w:ascii="Times New Roman" w:hAnsi="Times New Roman"/>
          <w:sz w:val="26"/>
          <w:szCs w:val="26"/>
          <w:shd w:val="clear" w:color="auto" w:fill="FFFFFF"/>
        </w:rPr>
        <w:t>OTCID.</w:t>
      </w:r>
    </w:p>
    <w:p w14:paraId="3473635F" w14:textId="77777777" w:rsidR="0094451F" w:rsidRDefault="0094451F" w:rsidP="00D71C84">
      <w:pPr>
        <w:spacing w:line="240" w:lineRule="auto"/>
        <w:rPr>
          <w:rFonts w:ascii="Times New Roman" w:hAnsi="Times New Roman"/>
          <w:sz w:val="26"/>
          <w:szCs w:val="26"/>
          <w:shd w:val="clear" w:color="auto" w:fill="FFFFFF"/>
        </w:rPr>
      </w:pPr>
    </w:p>
    <w:p w14:paraId="221D4115" w14:textId="3B4DD865" w:rsidR="00D71C84" w:rsidRPr="00A35E74" w:rsidRDefault="00400185" w:rsidP="00D71C84">
      <w:pPr>
        <w:spacing w:line="240" w:lineRule="auto"/>
        <w:rPr>
          <w:rFonts w:ascii="Times New Roman" w:hAnsi="Times New Roman"/>
          <w:sz w:val="26"/>
          <w:szCs w:val="26"/>
          <w:shd w:val="clear" w:color="auto" w:fill="FFFFFF"/>
        </w:rPr>
      </w:pPr>
      <w:r>
        <w:rPr>
          <w:rFonts w:ascii="Times New Roman" w:hAnsi="Times New Roman"/>
          <w:sz w:val="26"/>
          <w:szCs w:val="26"/>
          <w:shd w:val="clear" w:color="auto" w:fill="FFFFFF"/>
        </w:rPr>
        <w:t>Throughout this past year, t</w:t>
      </w:r>
      <w:r w:rsidR="00D71C84" w:rsidRPr="00A35E74">
        <w:rPr>
          <w:rFonts w:ascii="Times New Roman" w:hAnsi="Times New Roman"/>
          <w:sz w:val="26"/>
          <w:szCs w:val="26"/>
          <w:shd w:val="clear" w:color="auto" w:fill="FFFFFF"/>
        </w:rPr>
        <w:t xml:space="preserve">he company announced several milestones that were recently completed. </w:t>
      </w:r>
    </w:p>
    <w:p w14:paraId="4406BCEE" w14:textId="77777777" w:rsidR="001105B3" w:rsidRPr="008016F8" w:rsidRDefault="001105B3" w:rsidP="001105B3">
      <w:pPr>
        <w:pStyle w:val="NormalWeb"/>
        <w:shd w:val="clear" w:color="auto" w:fill="FFFFFF"/>
        <w:spacing w:before="0" w:beforeAutospacing="0" w:after="0" w:afterAutospacing="0" w:line="360" w:lineRule="atLeast"/>
        <w:rPr>
          <w:color w:val="444444"/>
          <w:spacing w:val="2"/>
          <w:sz w:val="26"/>
          <w:szCs w:val="26"/>
          <w:u w:val="single"/>
        </w:rPr>
      </w:pPr>
      <w:r w:rsidRPr="008016F8">
        <w:rPr>
          <w:color w:val="444444"/>
          <w:spacing w:val="2"/>
          <w:sz w:val="26"/>
          <w:szCs w:val="26"/>
          <w:u w:val="single"/>
        </w:rPr>
        <w:t>Recent Accomplishments:</w:t>
      </w:r>
    </w:p>
    <w:p w14:paraId="518AD924" w14:textId="77777777" w:rsidR="001105B3" w:rsidRPr="008016F8" w:rsidRDefault="001105B3" w:rsidP="001105B3">
      <w:pPr>
        <w:pStyle w:val="NormalWeb"/>
        <w:shd w:val="clear" w:color="auto" w:fill="FFFFFF"/>
        <w:spacing w:before="0" w:beforeAutospacing="0" w:after="0" w:afterAutospacing="0" w:line="360" w:lineRule="atLeast"/>
        <w:rPr>
          <w:color w:val="444444"/>
          <w:spacing w:val="2"/>
          <w:sz w:val="26"/>
          <w:szCs w:val="26"/>
        </w:rPr>
      </w:pPr>
    </w:p>
    <w:p w14:paraId="56B91C62" w14:textId="6C87D63B" w:rsidR="001105B3" w:rsidRPr="008016F8" w:rsidRDefault="001105B3" w:rsidP="001105B3">
      <w:pPr>
        <w:pStyle w:val="NormalWeb"/>
        <w:numPr>
          <w:ilvl w:val="0"/>
          <w:numId w:val="9"/>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 xml:space="preserve">Formed a strategic partnership that holds rights to gold reserves in </w:t>
      </w:r>
      <w:r w:rsidR="00662297" w:rsidRPr="008016F8">
        <w:rPr>
          <w:color w:val="444444"/>
          <w:spacing w:val="2"/>
          <w:sz w:val="26"/>
          <w:szCs w:val="26"/>
        </w:rPr>
        <w:t>Canada.</w:t>
      </w:r>
    </w:p>
    <w:p w14:paraId="1682C16F" w14:textId="77777777" w:rsidR="001105B3" w:rsidRPr="008016F8" w:rsidRDefault="001105B3" w:rsidP="001105B3">
      <w:pPr>
        <w:pStyle w:val="NormalWeb"/>
        <w:shd w:val="clear" w:color="auto" w:fill="FFFFFF"/>
        <w:spacing w:before="0" w:beforeAutospacing="0" w:after="0" w:afterAutospacing="0" w:line="360" w:lineRule="atLeast"/>
        <w:rPr>
          <w:color w:val="444444"/>
          <w:spacing w:val="2"/>
          <w:sz w:val="26"/>
          <w:szCs w:val="26"/>
        </w:rPr>
      </w:pPr>
    </w:p>
    <w:p w14:paraId="31436D08" w14:textId="084D03D4" w:rsidR="001105B3" w:rsidRPr="008016F8" w:rsidRDefault="001105B3" w:rsidP="001105B3">
      <w:pPr>
        <w:pStyle w:val="NormalWeb"/>
        <w:numPr>
          <w:ilvl w:val="0"/>
          <w:numId w:val="9"/>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 xml:space="preserve">The company launched its own Cryptocurrency, “AURI” </w:t>
      </w:r>
      <w:r w:rsidR="0094451F" w:rsidRPr="008016F8">
        <w:rPr>
          <w:color w:val="444444"/>
          <w:spacing w:val="2"/>
          <w:sz w:val="26"/>
          <w:szCs w:val="26"/>
        </w:rPr>
        <w:t>token, www.auritoken.io</w:t>
      </w:r>
      <w:r w:rsidRPr="008016F8">
        <w:rPr>
          <w:color w:val="444444"/>
          <w:spacing w:val="2"/>
          <w:sz w:val="26"/>
          <w:szCs w:val="26"/>
        </w:rPr>
        <w:t>.</w:t>
      </w:r>
    </w:p>
    <w:p w14:paraId="02BA9E1B" w14:textId="60965FCA" w:rsidR="001105B3" w:rsidRPr="008016F8" w:rsidRDefault="001105B3" w:rsidP="001105B3">
      <w:pPr>
        <w:pStyle w:val="NormalWeb"/>
        <w:shd w:val="clear" w:color="auto" w:fill="FFFFFF"/>
        <w:spacing w:before="0" w:beforeAutospacing="0" w:after="0" w:afterAutospacing="0" w:line="360" w:lineRule="atLeast"/>
        <w:ind w:left="1440"/>
        <w:rPr>
          <w:color w:val="444444"/>
          <w:spacing w:val="2"/>
          <w:sz w:val="26"/>
          <w:szCs w:val="26"/>
        </w:rPr>
      </w:pPr>
      <w:r w:rsidRPr="008016F8">
        <w:rPr>
          <w:color w:val="444444"/>
          <w:spacing w:val="2"/>
          <w:sz w:val="26"/>
          <w:szCs w:val="26"/>
        </w:rPr>
        <w:t xml:space="preserve">Auri token will be backed by gold reserves AURI holds rights to in </w:t>
      </w:r>
      <w:r w:rsidR="00662297" w:rsidRPr="008016F8">
        <w:rPr>
          <w:color w:val="444444"/>
          <w:spacing w:val="2"/>
          <w:sz w:val="26"/>
          <w:szCs w:val="26"/>
        </w:rPr>
        <w:t>Canada.</w:t>
      </w:r>
    </w:p>
    <w:p w14:paraId="4C502F40" w14:textId="77777777" w:rsidR="001105B3" w:rsidRPr="008016F8" w:rsidRDefault="001105B3" w:rsidP="001105B3">
      <w:pPr>
        <w:pStyle w:val="NormalWeb"/>
        <w:shd w:val="clear" w:color="auto" w:fill="FFFFFF"/>
        <w:spacing w:before="0" w:beforeAutospacing="0" w:after="0" w:afterAutospacing="0" w:line="360" w:lineRule="atLeast"/>
        <w:ind w:left="1500"/>
        <w:rPr>
          <w:color w:val="444444"/>
          <w:spacing w:val="2"/>
          <w:sz w:val="26"/>
          <w:szCs w:val="26"/>
        </w:rPr>
      </w:pPr>
    </w:p>
    <w:p w14:paraId="3B3181FE" w14:textId="77777777" w:rsidR="001105B3" w:rsidRPr="008016F8" w:rsidRDefault="001105B3" w:rsidP="001105B3">
      <w:pPr>
        <w:pStyle w:val="NormalWeb"/>
        <w:numPr>
          <w:ilvl w:val="0"/>
          <w:numId w:val="10"/>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 xml:space="preserve">Forged partnership with European Partner, the government of Moldova. </w:t>
      </w:r>
    </w:p>
    <w:p w14:paraId="7554D2A6" w14:textId="77777777" w:rsidR="001105B3" w:rsidRPr="008016F8" w:rsidRDefault="001105B3" w:rsidP="001105B3">
      <w:pPr>
        <w:pStyle w:val="NormalWeb"/>
        <w:shd w:val="clear" w:color="auto" w:fill="FFFFFF"/>
        <w:spacing w:before="0" w:beforeAutospacing="0" w:after="0" w:afterAutospacing="0" w:line="360" w:lineRule="atLeast"/>
        <w:ind w:left="1440"/>
        <w:rPr>
          <w:color w:val="444444"/>
          <w:spacing w:val="2"/>
          <w:sz w:val="26"/>
          <w:szCs w:val="26"/>
        </w:rPr>
      </w:pPr>
    </w:p>
    <w:p w14:paraId="5222214A" w14:textId="1F7B491E" w:rsidR="001105B3" w:rsidRPr="008016F8" w:rsidRDefault="001105B3" w:rsidP="001105B3">
      <w:pPr>
        <w:pStyle w:val="NormalWeb"/>
        <w:numPr>
          <w:ilvl w:val="0"/>
          <w:numId w:val="10"/>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 xml:space="preserve">Establishing a European Crypto Exchange for the processing of purchasing and the sale of crypto coins and </w:t>
      </w:r>
      <w:r w:rsidR="00662297" w:rsidRPr="008016F8">
        <w:rPr>
          <w:color w:val="444444"/>
          <w:spacing w:val="2"/>
          <w:sz w:val="26"/>
          <w:szCs w:val="26"/>
        </w:rPr>
        <w:t>NFTs</w:t>
      </w:r>
      <w:r w:rsidRPr="008016F8">
        <w:rPr>
          <w:color w:val="444444"/>
          <w:spacing w:val="2"/>
          <w:sz w:val="26"/>
          <w:szCs w:val="26"/>
        </w:rPr>
        <w:t xml:space="preserve">.  The Market Potential to reach over 750 million people for the introduction of AURI's tokens, processing, and exchange. </w:t>
      </w:r>
    </w:p>
    <w:p w14:paraId="0263FECF" w14:textId="77777777" w:rsidR="001105B3" w:rsidRPr="008016F8" w:rsidRDefault="001105B3" w:rsidP="001105B3">
      <w:pPr>
        <w:pStyle w:val="NormalWeb"/>
        <w:shd w:val="clear" w:color="auto" w:fill="FFFFFF"/>
        <w:spacing w:before="0" w:beforeAutospacing="0" w:after="0" w:afterAutospacing="0" w:line="360" w:lineRule="atLeast"/>
        <w:ind w:left="1440"/>
        <w:rPr>
          <w:color w:val="444444"/>
          <w:spacing w:val="2"/>
          <w:sz w:val="26"/>
          <w:szCs w:val="26"/>
        </w:rPr>
      </w:pPr>
    </w:p>
    <w:p w14:paraId="51330664" w14:textId="77777777" w:rsidR="001105B3" w:rsidRPr="008016F8" w:rsidRDefault="001105B3" w:rsidP="001105B3">
      <w:pPr>
        <w:pStyle w:val="NormalWeb"/>
        <w:numPr>
          <w:ilvl w:val="0"/>
          <w:numId w:val="9"/>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Established R/D division to build AI driven global online marketplace to sell entertainment, media, art, collectibles with the use of many forms of currencies and crypto currencies through the support of innovative technologies from its payment processing partners.</w:t>
      </w:r>
    </w:p>
    <w:p w14:paraId="2D891734" w14:textId="77777777" w:rsidR="001105B3" w:rsidRPr="008016F8" w:rsidRDefault="001105B3" w:rsidP="001105B3">
      <w:pPr>
        <w:pStyle w:val="NormalWeb"/>
        <w:shd w:val="clear" w:color="auto" w:fill="FFFFFF"/>
        <w:spacing w:before="0" w:beforeAutospacing="0" w:after="0" w:afterAutospacing="0" w:line="360" w:lineRule="atLeast"/>
        <w:ind w:firstLine="720"/>
        <w:rPr>
          <w:color w:val="444444"/>
          <w:spacing w:val="2"/>
          <w:sz w:val="26"/>
          <w:szCs w:val="26"/>
        </w:rPr>
      </w:pPr>
    </w:p>
    <w:p w14:paraId="7F4BED72" w14:textId="77777777" w:rsidR="001105B3" w:rsidRPr="008016F8" w:rsidRDefault="001105B3" w:rsidP="001105B3">
      <w:pPr>
        <w:pStyle w:val="NormalWeb"/>
        <w:numPr>
          <w:ilvl w:val="0"/>
          <w:numId w:val="9"/>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The company has ability to process credit cards, and exchange tokens in Europe utilizing its current relationship with the Company TSYS.</w:t>
      </w:r>
    </w:p>
    <w:p w14:paraId="1EE11A2A" w14:textId="77777777" w:rsidR="001105B3" w:rsidRPr="008016F8" w:rsidRDefault="001105B3" w:rsidP="001105B3">
      <w:pPr>
        <w:pStyle w:val="NormalWeb"/>
        <w:shd w:val="clear" w:color="auto" w:fill="FFFFFF"/>
        <w:spacing w:before="0" w:beforeAutospacing="0" w:after="0" w:afterAutospacing="0" w:line="360" w:lineRule="atLeast"/>
        <w:rPr>
          <w:color w:val="444444"/>
          <w:spacing w:val="2"/>
          <w:sz w:val="26"/>
          <w:szCs w:val="26"/>
        </w:rPr>
      </w:pPr>
    </w:p>
    <w:p w14:paraId="3CB57887" w14:textId="77777777" w:rsidR="001105B3" w:rsidRPr="008016F8" w:rsidRDefault="001105B3" w:rsidP="001105B3">
      <w:pPr>
        <w:pStyle w:val="NormalWeb"/>
        <w:numPr>
          <w:ilvl w:val="0"/>
          <w:numId w:val="9"/>
        </w:numPr>
        <w:shd w:val="clear" w:color="auto" w:fill="FFFFFF"/>
        <w:spacing w:before="0" w:beforeAutospacing="0" w:after="0" w:afterAutospacing="0" w:line="360" w:lineRule="atLeast"/>
        <w:rPr>
          <w:color w:val="444444"/>
          <w:spacing w:val="2"/>
          <w:sz w:val="26"/>
          <w:szCs w:val="26"/>
        </w:rPr>
      </w:pPr>
      <w:r w:rsidRPr="008016F8">
        <w:rPr>
          <w:color w:val="444444"/>
          <w:spacing w:val="2"/>
          <w:sz w:val="26"/>
          <w:szCs w:val="26"/>
        </w:rPr>
        <w:t xml:space="preserve">The formation of the Starfest meme coin for the merchandising of all products through the direct selling network, “Starfest” </w:t>
      </w:r>
    </w:p>
    <w:p w14:paraId="18DDA086" w14:textId="77777777" w:rsidR="001105B3" w:rsidRPr="008016F8" w:rsidRDefault="001105B3" w:rsidP="001105B3">
      <w:pPr>
        <w:pStyle w:val="NormalWeb"/>
        <w:shd w:val="clear" w:color="auto" w:fill="FFFFFF"/>
        <w:spacing w:before="0" w:beforeAutospacing="0" w:after="0" w:afterAutospacing="0" w:line="360" w:lineRule="atLeast"/>
        <w:ind w:left="1500"/>
        <w:rPr>
          <w:color w:val="444444"/>
          <w:spacing w:val="2"/>
          <w:sz w:val="26"/>
          <w:szCs w:val="26"/>
        </w:rPr>
      </w:pPr>
      <w:r w:rsidRPr="008016F8">
        <w:rPr>
          <w:color w:val="444444"/>
          <w:spacing w:val="2"/>
          <w:sz w:val="26"/>
          <w:szCs w:val="26"/>
        </w:rPr>
        <w:t xml:space="preserve">Assets, inventory and Merchandise backing the Starfest coin will include rare art, music, computer software, sports memorabilia, apparel, and countless collectibles. </w:t>
      </w:r>
    </w:p>
    <w:p w14:paraId="0963E11E" w14:textId="77777777" w:rsidR="001105B3" w:rsidRPr="008016F8" w:rsidRDefault="001105B3" w:rsidP="001105B3">
      <w:pPr>
        <w:pStyle w:val="NormalWeb"/>
        <w:shd w:val="clear" w:color="auto" w:fill="FFFFFF"/>
        <w:spacing w:before="0" w:beforeAutospacing="0" w:after="0" w:afterAutospacing="0" w:line="360" w:lineRule="atLeast"/>
        <w:ind w:left="1500"/>
        <w:rPr>
          <w:color w:val="444444"/>
          <w:spacing w:val="2"/>
          <w:sz w:val="26"/>
          <w:szCs w:val="26"/>
        </w:rPr>
      </w:pPr>
    </w:p>
    <w:p w14:paraId="57BFE45C" w14:textId="00874C6B" w:rsidR="001105B3" w:rsidRPr="008016F8" w:rsidRDefault="001105B3" w:rsidP="001105B3">
      <w:pPr>
        <w:pStyle w:val="ListParagraph"/>
        <w:numPr>
          <w:ilvl w:val="0"/>
          <w:numId w:val="6"/>
        </w:numPr>
        <w:shd w:val="clear" w:color="auto" w:fill="FFFFFF"/>
        <w:spacing w:after="0" w:line="360" w:lineRule="atLeast"/>
        <w:rPr>
          <w:rFonts w:ascii="Times New Roman" w:hAnsi="Times New Roman" w:cs="Times New Roman"/>
          <w:color w:val="444444"/>
          <w:spacing w:val="2"/>
          <w:sz w:val="26"/>
          <w:szCs w:val="26"/>
        </w:rPr>
      </w:pPr>
      <w:r w:rsidRPr="008016F8">
        <w:rPr>
          <w:rFonts w:ascii="Times New Roman" w:hAnsi="Times New Roman" w:cs="Times New Roman"/>
          <w:color w:val="444444"/>
          <w:spacing w:val="2"/>
          <w:sz w:val="26"/>
          <w:szCs w:val="26"/>
          <w:shd w:val="clear" w:color="auto" w:fill="FFFFFF"/>
        </w:rPr>
        <w:t xml:space="preserve">Formed a strategic </w:t>
      </w:r>
      <w:r w:rsidR="000518BD" w:rsidRPr="008016F8">
        <w:rPr>
          <w:rFonts w:ascii="Times New Roman" w:hAnsi="Times New Roman" w:cs="Times New Roman"/>
          <w:color w:val="444444"/>
          <w:spacing w:val="2"/>
          <w:sz w:val="26"/>
          <w:szCs w:val="26"/>
          <w:shd w:val="clear" w:color="auto" w:fill="FFFFFF"/>
        </w:rPr>
        <w:t xml:space="preserve">alliance </w:t>
      </w:r>
      <w:r w:rsidR="000518BD">
        <w:rPr>
          <w:rFonts w:ascii="Times New Roman" w:hAnsi="Times New Roman" w:cs="Times New Roman"/>
          <w:color w:val="444444"/>
          <w:spacing w:val="2"/>
          <w:sz w:val="26"/>
          <w:szCs w:val="26"/>
          <w:shd w:val="clear" w:color="auto" w:fill="FFFFFF"/>
        </w:rPr>
        <w:t>known</w:t>
      </w:r>
      <w:r w:rsidR="004D0D41">
        <w:rPr>
          <w:rFonts w:ascii="Times New Roman" w:hAnsi="Times New Roman" w:cs="Times New Roman"/>
          <w:color w:val="444444"/>
          <w:spacing w:val="2"/>
          <w:sz w:val="26"/>
          <w:szCs w:val="26"/>
          <w:shd w:val="clear" w:color="auto" w:fill="FFFFFF"/>
        </w:rPr>
        <w:t xml:space="preserve"> as Melody Production, </w:t>
      </w:r>
      <w:r w:rsidRPr="008016F8">
        <w:rPr>
          <w:rFonts w:ascii="Times New Roman" w:hAnsi="Times New Roman" w:cs="Times New Roman"/>
          <w:color w:val="444444"/>
          <w:spacing w:val="2"/>
          <w:sz w:val="26"/>
          <w:szCs w:val="26"/>
          <w:shd w:val="clear" w:color="auto" w:fill="FFFFFF"/>
        </w:rPr>
        <w:t xml:space="preserve">a high-tech full-service </w:t>
      </w:r>
      <w:r w:rsidR="00615A18">
        <w:rPr>
          <w:rFonts w:ascii="Times New Roman" w:hAnsi="Times New Roman" w:cs="Times New Roman"/>
          <w:color w:val="444444"/>
          <w:spacing w:val="2"/>
          <w:sz w:val="26"/>
          <w:szCs w:val="26"/>
          <w:shd w:val="clear" w:color="auto" w:fill="FFFFFF"/>
        </w:rPr>
        <w:t xml:space="preserve">live and studio </w:t>
      </w:r>
      <w:r w:rsidRPr="008016F8">
        <w:rPr>
          <w:rFonts w:ascii="Times New Roman" w:hAnsi="Times New Roman" w:cs="Times New Roman"/>
          <w:color w:val="444444"/>
          <w:spacing w:val="2"/>
          <w:sz w:val="26"/>
          <w:szCs w:val="26"/>
          <w:shd w:val="clear" w:color="auto" w:fill="FFFFFF"/>
        </w:rPr>
        <w:t>audio, video, and staging production services and rental equipment company.</w:t>
      </w:r>
    </w:p>
    <w:p w14:paraId="77A87A8E" w14:textId="77777777" w:rsidR="001105B3" w:rsidRPr="008016F8" w:rsidRDefault="001105B3" w:rsidP="001105B3">
      <w:pPr>
        <w:shd w:val="clear" w:color="auto" w:fill="FFFFFF"/>
        <w:spacing w:after="0" w:line="360" w:lineRule="atLeast"/>
        <w:rPr>
          <w:rFonts w:ascii="Times New Roman" w:eastAsia="Times New Roman" w:hAnsi="Times New Roman"/>
          <w:color w:val="444444"/>
          <w:spacing w:val="2"/>
          <w:sz w:val="26"/>
          <w:szCs w:val="26"/>
        </w:rPr>
      </w:pPr>
    </w:p>
    <w:p w14:paraId="15729153" w14:textId="7E992161" w:rsidR="001105B3" w:rsidRPr="008016F8" w:rsidRDefault="001105B3" w:rsidP="001105B3">
      <w:pPr>
        <w:pStyle w:val="ListParagraph"/>
        <w:numPr>
          <w:ilvl w:val="0"/>
          <w:numId w:val="6"/>
        </w:numPr>
        <w:shd w:val="clear" w:color="auto" w:fill="FFFFFF"/>
        <w:spacing w:after="0" w:line="360" w:lineRule="atLeast"/>
        <w:rPr>
          <w:rFonts w:ascii="Times New Roman" w:eastAsia="Times New Roman" w:hAnsi="Times New Roman" w:cs="Times New Roman"/>
          <w:color w:val="444444"/>
          <w:spacing w:val="2"/>
          <w:sz w:val="26"/>
          <w:szCs w:val="26"/>
        </w:rPr>
      </w:pPr>
      <w:r w:rsidRPr="008016F8">
        <w:rPr>
          <w:rFonts w:ascii="Times New Roman" w:eastAsia="Times New Roman" w:hAnsi="Times New Roman" w:cs="Times New Roman"/>
          <w:color w:val="444444"/>
          <w:spacing w:val="2"/>
          <w:sz w:val="26"/>
          <w:szCs w:val="26"/>
        </w:rPr>
        <w:lastRenderedPageBreak/>
        <w:t xml:space="preserve">The company plans to acquire and produce High End Art and Reproductions, backed by AURI Gold Crypto Currency with a focus on becoming one of the largest Art Publishing and distribution companies in the </w:t>
      </w:r>
      <w:r w:rsidR="00662297" w:rsidRPr="008016F8">
        <w:rPr>
          <w:rFonts w:ascii="Times New Roman" w:eastAsia="Times New Roman" w:hAnsi="Times New Roman" w:cs="Times New Roman"/>
          <w:color w:val="444444"/>
          <w:spacing w:val="2"/>
          <w:sz w:val="26"/>
          <w:szCs w:val="26"/>
        </w:rPr>
        <w:t>world.</w:t>
      </w:r>
    </w:p>
    <w:p w14:paraId="673DDAD1" w14:textId="77777777" w:rsidR="001105B3" w:rsidRPr="008016F8" w:rsidRDefault="001105B3" w:rsidP="001105B3">
      <w:pPr>
        <w:shd w:val="clear" w:color="auto" w:fill="FFFFFF"/>
        <w:spacing w:after="0" w:line="360" w:lineRule="atLeast"/>
        <w:rPr>
          <w:rFonts w:ascii="Times New Roman" w:eastAsia="Times New Roman" w:hAnsi="Times New Roman"/>
          <w:b/>
          <w:bCs/>
          <w:color w:val="444444"/>
          <w:spacing w:val="2"/>
          <w:sz w:val="26"/>
          <w:szCs w:val="26"/>
          <w:bdr w:val="none" w:sz="0" w:space="0" w:color="auto" w:frame="1"/>
        </w:rPr>
      </w:pPr>
    </w:p>
    <w:p w14:paraId="23914212" w14:textId="534B727B" w:rsidR="005708FE" w:rsidRDefault="005708FE" w:rsidP="000E0972">
      <w:pPr>
        <w:shd w:val="clear" w:color="auto" w:fill="FFFFFF"/>
        <w:spacing w:after="0" w:line="240" w:lineRule="auto"/>
        <w:rPr>
          <w:rFonts w:ascii="Times New Roman" w:eastAsia="Times New Roman" w:hAnsi="Times New Roman"/>
          <w:b/>
          <w:bCs/>
          <w:color w:val="444444"/>
          <w:spacing w:val="2"/>
          <w:sz w:val="26"/>
          <w:szCs w:val="26"/>
          <w:bdr w:val="none" w:sz="0" w:space="0" w:color="auto" w:frame="1"/>
        </w:rPr>
      </w:pPr>
      <w:r w:rsidRPr="00A35E74">
        <w:rPr>
          <w:rFonts w:ascii="Times New Roman" w:eastAsia="Times New Roman" w:hAnsi="Times New Roman"/>
          <w:b/>
          <w:bCs/>
          <w:color w:val="444444"/>
          <w:spacing w:val="2"/>
          <w:sz w:val="26"/>
          <w:szCs w:val="26"/>
          <w:bdr w:val="none" w:sz="0" w:space="0" w:color="auto" w:frame="1"/>
        </w:rPr>
        <w:t>About AURI, Inc.</w:t>
      </w:r>
    </w:p>
    <w:p w14:paraId="235414D1" w14:textId="77777777" w:rsidR="00400185" w:rsidRDefault="00400185" w:rsidP="000E0972">
      <w:pPr>
        <w:shd w:val="clear" w:color="auto" w:fill="FFFFFF"/>
        <w:spacing w:after="0" w:line="240" w:lineRule="auto"/>
        <w:rPr>
          <w:rFonts w:ascii="Times New Roman" w:eastAsia="Times New Roman" w:hAnsi="Times New Roman"/>
          <w:b/>
          <w:bCs/>
          <w:color w:val="444444"/>
          <w:spacing w:val="2"/>
          <w:sz w:val="26"/>
          <w:szCs w:val="26"/>
        </w:rPr>
      </w:pPr>
    </w:p>
    <w:p w14:paraId="1FD2249E" w14:textId="229AAFB9" w:rsidR="00400185" w:rsidRPr="00A35E74" w:rsidRDefault="00400185" w:rsidP="000E0972">
      <w:pPr>
        <w:shd w:val="clear" w:color="auto" w:fill="FFFFFF"/>
        <w:spacing w:after="0" w:line="240" w:lineRule="auto"/>
        <w:rPr>
          <w:rFonts w:ascii="Times New Roman" w:eastAsia="Times New Roman" w:hAnsi="Times New Roman"/>
          <w:color w:val="444444"/>
          <w:spacing w:val="2"/>
          <w:sz w:val="26"/>
          <w:szCs w:val="26"/>
        </w:rPr>
      </w:pPr>
      <w:r w:rsidRPr="00A35E74">
        <w:rPr>
          <w:rFonts w:ascii="Times New Roman" w:eastAsia="Times New Roman" w:hAnsi="Times New Roman"/>
          <w:b/>
          <w:bCs/>
          <w:color w:val="444444"/>
          <w:spacing w:val="2"/>
          <w:sz w:val="26"/>
          <w:szCs w:val="26"/>
        </w:rPr>
        <w:t>AURI Inc. is as good as gold!</w:t>
      </w:r>
    </w:p>
    <w:p w14:paraId="3EAE2572" w14:textId="77777777" w:rsidR="00400185" w:rsidRDefault="00400185" w:rsidP="000E0972">
      <w:pPr>
        <w:shd w:val="clear" w:color="auto" w:fill="FFFFFF"/>
        <w:spacing w:after="0" w:line="240" w:lineRule="auto"/>
        <w:rPr>
          <w:rFonts w:ascii="Times New Roman" w:eastAsia="Times New Roman" w:hAnsi="Times New Roman"/>
          <w:color w:val="444444"/>
          <w:spacing w:val="2"/>
          <w:sz w:val="26"/>
          <w:szCs w:val="26"/>
        </w:rPr>
      </w:pPr>
    </w:p>
    <w:p w14:paraId="2FB85AB9" w14:textId="71DED3BB" w:rsidR="009C0B9C" w:rsidRDefault="005708FE" w:rsidP="00714D7F">
      <w:pPr>
        <w:spacing w:line="240" w:lineRule="auto"/>
        <w:rPr>
          <w:rFonts w:ascii="Times New Roman" w:hAnsi="Times New Roman"/>
          <w:sz w:val="26"/>
          <w:szCs w:val="26"/>
          <w:shd w:val="clear" w:color="auto" w:fill="FFFFFF"/>
        </w:rPr>
      </w:pPr>
      <w:r w:rsidRPr="00A35E74">
        <w:rPr>
          <w:rFonts w:ascii="Times New Roman" w:eastAsia="Times New Roman" w:hAnsi="Times New Roman"/>
          <w:color w:val="444444"/>
          <w:spacing w:val="2"/>
          <w:sz w:val="26"/>
          <w:szCs w:val="26"/>
        </w:rPr>
        <w:t>AURI, Inc. (</w:t>
      </w:r>
      <w:r w:rsidR="00FD1CEC" w:rsidRPr="00A35E74">
        <w:rPr>
          <w:rFonts w:ascii="Times New Roman" w:eastAsia="Times New Roman" w:hAnsi="Times New Roman"/>
          <w:color w:val="444444"/>
          <w:spacing w:val="2"/>
          <w:sz w:val="26"/>
          <w:szCs w:val="26"/>
        </w:rPr>
        <w:t>OTCID: AURI</w:t>
      </w:r>
      <w:r w:rsidRPr="00A35E74">
        <w:rPr>
          <w:rFonts w:ascii="Times New Roman" w:eastAsia="Times New Roman" w:hAnsi="Times New Roman"/>
          <w:color w:val="444444"/>
          <w:spacing w:val="2"/>
          <w:sz w:val="26"/>
          <w:szCs w:val="26"/>
        </w:rPr>
        <w:t xml:space="preserve">), </w:t>
      </w:r>
      <w:hyperlink r:id="rId7" w:history="1">
        <w:r w:rsidR="008B3DBA" w:rsidRPr="007618E2">
          <w:rPr>
            <w:rStyle w:val="Hyperlink"/>
            <w:rFonts w:ascii="Times New Roman" w:eastAsia="Times New Roman" w:hAnsi="Times New Roman"/>
            <w:spacing w:val="2"/>
            <w:sz w:val="26"/>
            <w:szCs w:val="26"/>
          </w:rPr>
          <w:t>www.auri.com</w:t>
        </w:r>
      </w:hyperlink>
      <w:r w:rsidR="008B3DBA">
        <w:rPr>
          <w:rFonts w:ascii="Times New Roman" w:eastAsia="Times New Roman" w:hAnsi="Times New Roman"/>
          <w:color w:val="444444"/>
          <w:spacing w:val="2"/>
          <w:sz w:val="26"/>
          <w:szCs w:val="26"/>
        </w:rPr>
        <w:t xml:space="preserve"> </w:t>
      </w:r>
      <w:r w:rsidRPr="00A35E74">
        <w:rPr>
          <w:rFonts w:ascii="Times New Roman" w:eastAsia="Times New Roman" w:hAnsi="Times New Roman"/>
          <w:color w:val="444444"/>
          <w:spacing w:val="2"/>
          <w:sz w:val="26"/>
          <w:szCs w:val="26"/>
        </w:rPr>
        <w:t>is an emerging publicly traded</w:t>
      </w:r>
      <w:r w:rsidR="00CC19F9">
        <w:rPr>
          <w:rFonts w:ascii="Times New Roman" w:eastAsia="Times New Roman" w:hAnsi="Times New Roman"/>
          <w:color w:val="444444"/>
          <w:spacing w:val="2"/>
          <w:sz w:val="26"/>
          <w:szCs w:val="26"/>
        </w:rPr>
        <w:t xml:space="preserve"> holding </w:t>
      </w:r>
      <w:r w:rsidRPr="00A35E74">
        <w:rPr>
          <w:rFonts w:ascii="Times New Roman" w:eastAsia="Times New Roman" w:hAnsi="Times New Roman"/>
          <w:color w:val="444444"/>
          <w:spacing w:val="2"/>
          <w:sz w:val="26"/>
          <w:szCs w:val="26"/>
        </w:rPr>
        <w:t xml:space="preserve"> company that is engaged in the development, acquisition and investments in gold and </w:t>
      </w:r>
      <w:r w:rsidR="009C0B9C">
        <w:rPr>
          <w:rFonts w:ascii="Times New Roman" w:eastAsia="Times New Roman" w:hAnsi="Times New Roman"/>
          <w:color w:val="444444"/>
          <w:spacing w:val="2"/>
          <w:sz w:val="26"/>
          <w:szCs w:val="26"/>
        </w:rPr>
        <w:t xml:space="preserve">rare earth minerals, </w:t>
      </w:r>
      <w:r w:rsidRPr="00A35E74">
        <w:rPr>
          <w:rFonts w:ascii="Times New Roman" w:eastAsia="Times New Roman" w:hAnsi="Times New Roman"/>
          <w:color w:val="444444"/>
          <w:spacing w:val="2"/>
          <w:sz w:val="26"/>
          <w:szCs w:val="26"/>
        </w:rPr>
        <w:t>fine art, media and entertainment content</w:t>
      </w:r>
      <w:r w:rsidR="009C0B9C">
        <w:rPr>
          <w:rFonts w:ascii="Times New Roman" w:eastAsia="Times New Roman" w:hAnsi="Times New Roman"/>
          <w:color w:val="444444"/>
          <w:spacing w:val="2"/>
          <w:sz w:val="26"/>
          <w:szCs w:val="26"/>
        </w:rPr>
        <w:t>, Real Estate</w:t>
      </w:r>
      <w:r w:rsidRPr="00A35E74">
        <w:rPr>
          <w:rFonts w:ascii="Times New Roman" w:eastAsia="Times New Roman" w:hAnsi="Times New Roman"/>
          <w:color w:val="444444"/>
          <w:spacing w:val="2"/>
          <w:sz w:val="26"/>
          <w:szCs w:val="26"/>
        </w:rPr>
        <w:t xml:space="preserve"> and crypto currencies through its diverse range of subsidiaries and divisions</w:t>
      </w:r>
      <w:r w:rsidR="006355C3">
        <w:rPr>
          <w:rFonts w:ascii="Times New Roman" w:eastAsia="Times New Roman" w:hAnsi="Times New Roman"/>
          <w:color w:val="444444"/>
          <w:spacing w:val="2"/>
          <w:sz w:val="26"/>
          <w:szCs w:val="26"/>
        </w:rPr>
        <w:t xml:space="preserve"> which i</w:t>
      </w:r>
      <w:r w:rsidR="001B43E5">
        <w:rPr>
          <w:rFonts w:ascii="Times New Roman" w:eastAsia="Times New Roman" w:hAnsi="Times New Roman"/>
          <w:color w:val="444444"/>
          <w:spacing w:val="2"/>
          <w:sz w:val="26"/>
          <w:szCs w:val="26"/>
        </w:rPr>
        <w:t>nclude</w:t>
      </w:r>
      <w:r w:rsidR="001B43E5" w:rsidRPr="001B43E5">
        <w:rPr>
          <w:rFonts w:ascii="Times New Roman" w:hAnsi="Times New Roman"/>
          <w:sz w:val="26"/>
          <w:szCs w:val="26"/>
          <w:shd w:val="clear" w:color="auto" w:fill="FFFFFF"/>
        </w:rPr>
        <w:t xml:space="preserve"> </w:t>
      </w:r>
      <w:r w:rsidR="001B43E5">
        <w:rPr>
          <w:rFonts w:ascii="Times New Roman" w:hAnsi="Times New Roman"/>
          <w:sz w:val="26"/>
          <w:szCs w:val="26"/>
          <w:shd w:val="clear" w:color="auto" w:fill="FFFFFF"/>
        </w:rPr>
        <w:t xml:space="preserve">BDGR, PBHG, SUTI, TSRR and UITA. </w:t>
      </w:r>
    </w:p>
    <w:p w14:paraId="021E749C" w14:textId="77777777" w:rsidR="00D71C84" w:rsidRPr="00A35E74" w:rsidRDefault="00D71C84" w:rsidP="00D71C84">
      <w:pPr>
        <w:shd w:val="clear" w:color="auto" w:fill="FFFFFF"/>
        <w:spacing w:after="0" w:line="240" w:lineRule="auto"/>
        <w:rPr>
          <w:rFonts w:ascii="Times New Roman" w:eastAsia="Times New Roman" w:hAnsi="Times New Roman"/>
          <w:color w:val="444444"/>
          <w:spacing w:val="2"/>
          <w:sz w:val="26"/>
          <w:szCs w:val="26"/>
        </w:rPr>
      </w:pPr>
      <w:r w:rsidRPr="00A35E74">
        <w:rPr>
          <w:rFonts w:ascii="Times New Roman" w:eastAsia="Times New Roman" w:hAnsi="Times New Roman"/>
          <w:color w:val="444444"/>
          <w:spacing w:val="2"/>
          <w:sz w:val="26"/>
          <w:szCs w:val="26"/>
        </w:rPr>
        <w:t>Auri is founded and managed by highly skilled and seasoned executives and investors whose talents, experience and investment interests are based in live and recorded Entertainment and Media Production, Content Development, Audio/Visual Presentations, Fine Art, Merger and Acquisitions, IP Development and acquisitions, Oil and Gas and real-estate investments.</w:t>
      </w:r>
    </w:p>
    <w:p w14:paraId="3BE8F76D" w14:textId="77777777" w:rsidR="004A79CE" w:rsidRPr="008016F8" w:rsidRDefault="004A79CE" w:rsidP="004A79CE">
      <w:pPr>
        <w:shd w:val="clear" w:color="auto" w:fill="FFFFFF"/>
        <w:spacing w:after="0" w:line="360" w:lineRule="atLeast"/>
        <w:rPr>
          <w:rFonts w:ascii="Times New Roman" w:eastAsia="Times New Roman" w:hAnsi="Times New Roman"/>
          <w:color w:val="444444"/>
          <w:spacing w:val="2"/>
          <w:sz w:val="26"/>
          <w:szCs w:val="26"/>
        </w:rPr>
      </w:pPr>
      <w:r w:rsidRPr="008016F8">
        <w:rPr>
          <w:rFonts w:ascii="Times New Roman" w:eastAsia="Times New Roman" w:hAnsi="Times New Roman"/>
          <w:color w:val="444444"/>
          <w:spacing w:val="2"/>
          <w:sz w:val="26"/>
          <w:szCs w:val="26"/>
        </w:rPr>
        <w:t>AURI</w:t>
      </w:r>
      <w:r w:rsidRPr="00022F23">
        <w:rPr>
          <w:rFonts w:ascii="Times New Roman" w:eastAsia="Times New Roman" w:hAnsi="Times New Roman"/>
          <w:color w:val="444444"/>
          <w:spacing w:val="2"/>
          <w:sz w:val="26"/>
          <w:szCs w:val="26"/>
        </w:rPr>
        <w:t xml:space="preserve"> remains dedicated to </w:t>
      </w:r>
      <w:r w:rsidRPr="008016F8">
        <w:rPr>
          <w:rFonts w:ascii="Times New Roman" w:eastAsia="Times New Roman" w:hAnsi="Times New Roman"/>
          <w:color w:val="444444"/>
          <w:spacing w:val="2"/>
          <w:sz w:val="26"/>
          <w:szCs w:val="26"/>
        </w:rPr>
        <w:t>growing its assets holdings, revenues and to increasing shareholder value.</w:t>
      </w:r>
    </w:p>
    <w:p w14:paraId="7368E2DE" w14:textId="77777777" w:rsidR="004A79CE" w:rsidRDefault="004A79CE" w:rsidP="004A79CE">
      <w:pPr>
        <w:shd w:val="clear" w:color="auto" w:fill="FFFFFF"/>
        <w:spacing w:after="0" w:line="240" w:lineRule="auto"/>
        <w:rPr>
          <w:rFonts w:ascii="Times New Roman" w:eastAsia="Times New Roman" w:hAnsi="Times New Roman"/>
          <w:b/>
          <w:bCs/>
          <w:color w:val="444444"/>
          <w:spacing w:val="2"/>
          <w:sz w:val="26"/>
          <w:szCs w:val="26"/>
          <w:bdr w:val="none" w:sz="0" w:space="0" w:color="auto" w:frame="1"/>
        </w:rPr>
      </w:pPr>
    </w:p>
    <w:p w14:paraId="7756983B"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rStyle w:val="Strong"/>
          <w:color w:val="444444"/>
          <w:spacing w:val="2"/>
          <w:sz w:val="26"/>
          <w:szCs w:val="26"/>
          <w:bdr w:val="none" w:sz="0" w:space="0" w:color="auto" w:frame="1"/>
        </w:rPr>
        <w:t>Safe Harbor Statement:</w:t>
      </w:r>
    </w:p>
    <w:p w14:paraId="501B0DC3"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color w:val="444444"/>
          <w:spacing w:val="2"/>
          <w:sz w:val="26"/>
          <w:szCs w:val="26"/>
        </w:rPr>
        <w:t>This release includes "forward-looking statements" within the meaning of Section 27A of the Securities Act of 1933, as amended, and Section 21E of the Securities Exchange Act of 1934. Certain statements set forth in this press release constitute "forward-looking statements." Forward-looking statements include, without limitation, any statement that may predict, forecast, indicate, or imply future results, performance or achievements, and may contain the words "estimate", "project", "intend", "forecast", "anticipate", "plan", "planning", "expect", "believe", "will likely", "should", "could", "would", "may" or words or expressions of similar meaning. Such statements are not guarantees of future performance and are subject to risks and uncertainties that could cause the company's actual results and financial position to differ materially from those included within the forward-looking statements. Forward-looking statements involve risks and uncertainties, including those relating to the Company's ability to grow its business. Actual results may differ materially from the results predicted and reported results should not be considered as an indication of future performance. The potential risks and uncertainties include, among others, the Company's limited operating history, the limited financial resources, and domestic or global economic conditions -- activities of competitors and the presence of new or additional competition and conditions of equity markets.</w:t>
      </w:r>
    </w:p>
    <w:p w14:paraId="38EBD545" w14:textId="77777777" w:rsidR="005708FE" w:rsidRPr="00A35E74" w:rsidRDefault="005708FE" w:rsidP="000E0972">
      <w:pPr>
        <w:pStyle w:val="NormalWeb"/>
        <w:shd w:val="clear" w:color="auto" w:fill="FFFFFF"/>
        <w:spacing w:before="0" w:beforeAutospacing="0" w:after="0" w:afterAutospacing="0"/>
        <w:rPr>
          <w:rStyle w:val="Strong"/>
          <w:color w:val="444444"/>
          <w:spacing w:val="2"/>
          <w:sz w:val="26"/>
          <w:szCs w:val="26"/>
          <w:bdr w:val="none" w:sz="0" w:space="0" w:color="auto" w:frame="1"/>
        </w:rPr>
      </w:pPr>
    </w:p>
    <w:p w14:paraId="4A619354"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rStyle w:val="Strong"/>
          <w:color w:val="444444"/>
          <w:spacing w:val="2"/>
          <w:sz w:val="26"/>
          <w:szCs w:val="26"/>
          <w:bdr w:val="none" w:sz="0" w:space="0" w:color="auto" w:frame="1"/>
        </w:rPr>
        <w:t>Press Contact info:</w:t>
      </w:r>
    </w:p>
    <w:p w14:paraId="1C5DE080"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hyperlink r:id="rId8" w:history="1">
        <w:r w:rsidRPr="00A35E74">
          <w:rPr>
            <w:rStyle w:val="Hyperlink"/>
            <w:color w:val="444444"/>
            <w:spacing w:val="2"/>
            <w:sz w:val="26"/>
            <w:szCs w:val="26"/>
            <w:bdr w:val="none" w:sz="0" w:space="0" w:color="auto" w:frame="1"/>
          </w:rPr>
          <w:t>auriincpr@gmail.com</w:t>
        </w:r>
      </w:hyperlink>
      <w:r w:rsidRPr="00A35E74">
        <w:rPr>
          <w:color w:val="444444"/>
          <w:spacing w:val="2"/>
          <w:sz w:val="26"/>
          <w:szCs w:val="26"/>
        </w:rPr>
        <w:br/>
        <w:t>+1 214-418-6940</w:t>
      </w:r>
      <w:r w:rsidRPr="00A35E74">
        <w:rPr>
          <w:color w:val="444444"/>
          <w:spacing w:val="2"/>
          <w:sz w:val="26"/>
          <w:szCs w:val="26"/>
        </w:rPr>
        <w:br/>
        <w:t>Twitter: @AURI_OTC</w:t>
      </w:r>
      <w:r w:rsidRPr="00A35E74">
        <w:rPr>
          <w:color w:val="444444"/>
          <w:spacing w:val="2"/>
          <w:sz w:val="26"/>
          <w:szCs w:val="26"/>
        </w:rPr>
        <w:br/>
        <w:t>LinkedIn: </w:t>
      </w:r>
      <w:hyperlink r:id="rId9" w:history="1">
        <w:r w:rsidRPr="00A35E74">
          <w:rPr>
            <w:rStyle w:val="Hyperlink"/>
            <w:color w:val="444444"/>
            <w:spacing w:val="2"/>
            <w:sz w:val="26"/>
            <w:szCs w:val="26"/>
            <w:bdr w:val="none" w:sz="0" w:space="0" w:color="auto" w:frame="1"/>
          </w:rPr>
          <w:t>https://www.linkedin.com/company/auri-inc/</w:t>
        </w:r>
      </w:hyperlink>
      <w:r w:rsidRPr="00A35E74">
        <w:rPr>
          <w:color w:val="444444"/>
          <w:spacing w:val="2"/>
          <w:sz w:val="26"/>
          <w:szCs w:val="26"/>
        </w:rPr>
        <w:br/>
        <w:t>Token Website: </w:t>
      </w:r>
      <w:hyperlink r:id="rId10" w:history="1">
        <w:r w:rsidRPr="00A35E74">
          <w:rPr>
            <w:rStyle w:val="Hyperlink"/>
            <w:color w:val="444444"/>
            <w:spacing w:val="2"/>
            <w:sz w:val="26"/>
            <w:szCs w:val="26"/>
            <w:bdr w:val="none" w:sz="0" w:space="0" w:color="auto" w:frame="1"/>
          </w:rPr>
          <w:t>www.auritoken.io</w:t>
        </w:r>
      </w:hyperlink>
      <w:r w:rsidRPr="00A35E74">
        <w:rPr>
          <w:color w:val="444444"/>
          <w:spacing w:val="2"/>
          <w:sz w:val="26"/>
          <w:szCs w:val="26"/>
        </w:rPr>
        <w:br/>
        <w:t>Facebook: </w:t>
      </w:r>
      <w:hyperlink r:id="rId11" w:history="1">
        <w:r w:rsidRPr="00A35E74">
          <w:rPr>
            <w:rStyle w:val="Hyperlink"/>
            <w:color w:val="444444"/>
            <w:spacing w:val="2"/>
            <w:sz w:val="26"/>
            <w:szCs w:val="26"/>
            <w:bdr w:val="none" w:sz="0" w:space="0" w:color="auto" w:frame="1"/>
          </w:rPr>
          <w:t>https://www.facebook.com/profile.php?id=100057444009513</w:t>
        </w:r>
      </w:hyperlink>
      <w:r w:rsidRPr="00A35E74">
        <w:rPr>
          <w:color w:val="444444"/>
          <w:spacing w:val="2"/>
          <w:sz w:val="26"/>
          <w:szCs w:val="26"/>
        </w:rPr>
        <w:br/>
        <w:t>TikTok: </w:t>
      </w:r>
      <w:hyperlink r:id="rId12" w:history="1">
        <w:r w:rsidRPr="00A35E74">
          <w:rPr>
            <w:rStyle w:val="Hyperlink"/>
            <w:color w:val="444444"/>
            <w:spacing w:val="2"/>
            <w:sz w:val="26"/>
            <w:szCs w:val="26"/>
            <w:bdr w:val="none" w:sz="0" w:space="0" w:color="auto" w:frame="1"/>
          </w:rPr>
          <w:t>https://www.tiktok.com/@auri_otc?_t=8deaRcgzNs6&amp;_r=1</w:t>
        </w:r>
      </w:hyperlink>
      <w:r w:rsidRPr="00A35E74">
        <w:rPr>
          <w:color w:val="444444"/>
          <w:spacing w:val="2"/>
          <w:sz w:val="26"/>
          <w:szCs w:val="26"/>
        </w:rPr>
        <w:br/>
        <w:t>Twitter: </w:t>
      </w:r>
      <w:hyperlink r:id="rId13" w:history="1">
        <w:r w:rsidRPr="00A35E74">
          <w:rPr>
            <w:rStyle w:val="Hyperlink"/>
            <w:color w:val="444444"/>
            <w:spacing w:val="2"/>
            <w:sz w:val="26"/>
            <w:szCs w:val="26"/>
            <w:bdr w:val="none" w:sz="0" w:space="0" w:color="auto" w:frame="1"/>
          </w:rPr>
          <w:t>https://twitter.com/AURI_OTC</w:t>
        </w:r>
      </w:hyperlink>
    </w:p>
    <w:p w14:paraId="587A3FF4"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rStyle w:val="Strong"/>
          <w:color w:val="444444"/>
          <w:spacing w:val="2"/>
          <w:sz w:val="26"/>
          <w:szCs w:val="26"/>
          <w:bdr w:val="none" w:sz="0" w:space="0" w:color="auto" w:frame="1"/>
        </w:rPr>
        <w:t>Contact Information</w:t>
      </w:r>
    </w:p>
    <w:p w14:paraId="64F448FB"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color w:val="444444"/>
          <w:spacing w:val="2"/>
          <w:sz w:val="26"/>
          <w:szCs w:val="26"/>
        </w:rPr>
        <w:lastRenderedPageBreak/>
        <w:t>Edward Vakser</w:t>
      </w:r>
      <w:r w:rsidRPr="00A35E74">
        <w:rPr>
          <w:color w:val="444444"/>
          <w:spacing w:val="2"/>
          <w:sz w:val="26"/>
          <w:szCs w:val="26"/>
        </w:rPr>
        <w:br/>
      </w:r>
      <w:r w:rsidRPr="00A35E74">
        <w:rPr>
          <w:i/>
          <w:iCs/>
          <w:color w:val="444444"/>
          <w:spacing w:val="2"/>
          <w:sz w:val="26"/>
          <w:szCs w:val="26"/>
          <w:bdr w:val="none" w:sz="0" w:space="0" w:color="auto" w:frame="1"/>
        </w:rPr>
        <w:t>Chairman/CEO</w:t>
      </w:r>
      <w:r w:rsidRPr="00A35E74">
        <w:rPr>
          <w:color w:val="444444"/>
          <w:spacing w:val="2"/>
          <w:sz w:val="26"/>
          <w:szCs w:val="26"/>
        </w:rPr>
        <w:br/>
      </w:r>
      <w:hyperlink r:id="rId14" w:history="1">
        <w:r w:rsidRPr="00A35E74">
          <w:rPr>
            <w:rStyle w:val="Hyperlink"/>
            <w:color w:val="444444"/>
            <w:spacing w:val="2"/>
            <w:sz w:val="26"/>
            <w:szCs w:val="26"/>
            <w:bdr w:val="none" w:sz="0" w:space="0" w:color="auto" w:frame="1"/>
          </w:rPr>
          <w:t>ev24903@gmail.com</w:t>
        </w:r>
      </w:hyperlink>
      <w:r w:rsidRPr="00A35E74">
        <w:rPr>
          <w:color w:val="444444"/>
          <w:spacing w:val="2"/>
          <w:sz w:val="26"/>
          <w:szCs w:val="26"/>
        </w:rPr>
        <w:br/>
        <w:t>2144186940</w:t>
      </w:r>
    </w:p>
    <w:p w14:paraId="0AA0C11E" w14:textId="77777777" w:rsidR="005708FE" w:rsidRPr="00A35E74" w:rsidRDefault="005708FE" w:rsidP="000E0972">
      <w:pPr>
        <w:pStyle w:val="NormalWeb"/>
        <w:shd w:val="clear" w:color="auto" w:fill="FFFFFF"/>
        <w:spacing w:before="0" w:beforeAutospacing="0" w:after="0" w:afterAutospacing="0"/>
        <w:rPr>
          <w:color w:val="444444"/>
          <w:spacing w:val="2"/>
          <w:sz w:val="26"/>
          <w:szCs w:val="26"/>
        </w:rPr>
      </w:pPr>
      <w:r w:rsidRPr="00A35E74">
        <w:rPr>
          <w:rStyle w:val="Strong"/>
          <w:color w:val="444444"/>
          <w:spacing w:val="2"/>
          <w:sz w:val="26"/>
          <w:szCs w:val="26"/>
          <w:bdr w:val="none" w:sz="0" w:space="0" w:color="auto" w:frame="1"/>
        </w:rPr>
        <w:t>SOURCE: </w:t>
      </w:r>
      <w:r w:rsidRPr="00A35E74">
        <w:rPr>
          <w:color w:val="444444"/>
          <w:spacing w:val="2"/>
          <w:sz w:val="26"/>
          <w:szCs w:val="26"/>
        </w:rPr>
        <w:t>Auri Inc</w:t>
      </w:r>
    </w:p>
    <w:p w14:paraId="541D6002" w14:textId="77777777" w:rsidR="005708FE" w:rsidRPr="008016F8" w:rsidRDefault="005708FE" w:rsidP="000E0972">
      <w:pPr>
        <w:spacing w:before="120" w:after="120" w:line="240" w:lineRule="auto"/>
        <w:rPr>
          <w:rFonts w:ascii="Times New Roman" w:hAnsi="Times New Roman"/>
          <w:b/>
          <w:bCs/>
          <w:sz w:val="26"/>
          <w:szCs w:val="26"/>
        </w:rPr>
      </w:pPr>
    </w:p>
    <w:sectPr w:rsidR="005708FE" w:rsidRPr="008016F8" w:rsidSect="00A35E7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BB084" w14:textId="77777777" w:rsidR="008A4633" w:rsidRDefault="008A4633" w:rsidP="00EA72B7">
      <w:pPr>
        <w:spacing w:after="0" w:line="240" w:lineRule="auto"/>
      </w:pPr>
      <w:r>
        <w:separator/>
      </w:r>
    </w:p>
  </w:endnote>
  <w:endnote w:type="continuationSeparator" w:id="0">
    <w:p w14:paraId="1D5812C5" w14:textId="77777777" w:rsidR="008A4633" w:rsidRDefault="008A4633" w:rsidP="00EA72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BF9E7" w14:textId="77777777" w:rsidR="008A4633" w:rsidRDefault="008A4633" w:rsidP="00EA72B7">
      <w:pPr>
        <w:spacing w:after="0" w:line="240" w:lineRule="auto"/>
      </w:pPr>
      <w:r>
        <w:separator/>
      </w:r>
    </w:p>
  </w:footnote>
  <w:footnote w:type="continuationSeparator" w:id="0">
    <w:p w14:paraId="3E554701" w14:textId="77777777" w:rsidR="008A4633" w:rsidRDefault="008A4633" w:rsidP="00EA72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654D"/>
    <w:multiLevelType w:val="hybridMultilevel"/>
    <w:tmpl w:val="0E62460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1037AD8"/>
    <w:multiLevelType w:val="hybridMultilevel"/>
    <w:tmpl w:val="42F893FC"/>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 w15:restartNumberingAfterBreak="0">
    <w:nsid w:val="07917489"/>
    <w:multiLevelType w:val="hybridMultilevel"/>
    <w:tmpl w:val="F4446D2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09D72B19"/>
    <w:multiLevelType w:val="multilevel"/>
    <w:tmpl w:val="2E8AF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194F3B"/>
    <w:multiLevelType w:val="hybridMultilevel"/>
    <w:tmpl w:val="70CA77B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8DD5308"/>
    <w:multiLevelType w:val="hybridMultilevel"/>
    <w:tmpl w:val="BF5CAB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963005"/>
    <w:multiLevelType w:val="hybridMultilevel"/>
    <w:tmpl w:val="08B8ED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643232"/>
    <w:multiLevelType w:val="hybridMultilevel"/>
    <w:tmpl w:val="563CBF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B4443C"/>
    <w:multiLevelType w:val="multilevel"/>
    <w:tmpl w:val="E9924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996BC8"/>
    <w:multiLevelType w:val="multilevel"/>
    <w:tmpl w:val="2E8AF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E4652E3"/>
    <w:multiLevelType w:val="hybridMultilevel"/>
    <w:tmpl w:val="8418F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23D72"/>
    <w:multiLevelType w:val="hybridMultilevel"/>
    <w:tmpl w:val="ACAA60A4"/>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764A39C3"/>
    <w:multiLevelType w:val="hybridMultilevel"/>
    <w:tmpl w:val="17FC69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B302AFE"/>
    <w:multiLevelType w:val="hybridMultilevel"/>
    <w:tmpl w:val="2F6000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7E380A8C"/>
    <w:multiLevelType w:val="hybridMultilevel"/>
    <w:tmpl w:val="006A3E42"/>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7464887">
    <w:abstractNumId w:val="9"/>
  </w:num>
  <w:num w:numId="2" w16cid:durableId="2064284195">
    <w:abstractNumId w:val="8"/>
  </w:num>
  <w:num w:numId="3" w16cid:durableId="551575190">
    <w:abstractNumId w:val="3"/>
  </w:num>
  <w:num w:numId="4" w16cid:durableId="662704380">
    <w:abstractNumId w:val="7"/>
  </w:num>
  <w:num w:numId="5" w16cid:durableId="363676802">
    <w:abstractNumId w:val="10"/>
  </w:num>
  <w:num w:numId="6" w16cid:durableId="244806987">
    <w:abstractNumId w:val="1"/>
  </w:num>
  <w:num w:numId="7" w16cid:durableId="499320948">
    <w:abstractNumId w:val="2"/>
  </w:num>
  <w:num w:numId="8" w16cid:durableId="597061308">
    <w:abstractNumId w:val="13"/>
  </w:num>
  <w:num w:numId="9" w16cid:durableId="1956475000">
    <w:abstractNumId w:val="11"/>
  </w:num>
  <w:num w:numId="10" w16cid:durableId="1606187900">
    <w:abstractNumId w:val="4"/>
  </w:num>
  <w:num w:numId="11" w16cid:durableId="1526407820">
    <w:abstractNumId w:val="14"/>
  </w:num>
  <w:num w:numId="12" w16cid:durableId="643700333">
    <w:abstractNumId w:val="0"/>
  </w:num>
  <w:num w:numId="13" w16cid:durableId="421486979">
    <w:abstractNumId w:val="6"/>
  </w:num>
  <w:num w:numId="14" w16cid:durableId="594288989">
    <w:abstractNumId w:val="12"/>
  </w:num>
  <w:num w:numId="15" w16cid:durableId="7723586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86"/>
    <w:rsid w:val="000126A5"/>
    <w:rsid w:val="00012A4A"/>
    <w:rsid w:val="000144F1"/>
    <w:rsid w:val="00022F23"/>
    <w:rsid w:val="00033256"/>
    <w:rsid w:val="00034E89"/>
    <w:rsid w:val="00044901"/>
    <w:rsid w:val="000518BD"/>
    <w:rsid w:val="000708A4"/>
    <w:rsid w:val="000772C4"/>
    <w:rsid w:val="0008355D"/>
    <w:rsid w:val="0008387C"/>
    <w:rsid w:val="00095B36"/>
    <w:rsid w:val="000A608B"/>
    <w:rsid w:val="000B25C0"/>
    <w:rsid w:val="000C305E"/>
    <w:rsid w:val="000E0972"/>
    <w:rsid w:val="000E2079"/>
    <w:rsid w:val="000F19E4"/>
    <w:rsid w:val="000F3EBE"/>
    <w:rsid w:val="00101B48"/>
    <w:rsid w:val="0010630F"/>
    <w:rsid w:val="001105B3"/>
    <w:rsid w:val="00117FCB"/>
    <w:rsid w:val="0012481C"/>
    <w:rsid w:val="00130691"/>
    <w:rsid w:val="00131824"/>
    <w:rsid w:val="001567B5"/>
    <w:rsid w:val="00164395"/>
    <w:rsid w:val="00164A63"/>
    <w:rsid w:val="00175441"/>
    <w:rsid w:val="00180FA9"/>
    <w:rsid w:val="0019714A"/>
    <w:rsid w:val="001A3ED5"/>
    <w:rsid w:val="001B04C2"/>
    <w:rsid w:val="001B43E5"/>
    <w:rsid w:val="001B7F58"/>
    <w:rsid w:val="001C3260"/>
    <w:rsid w:val="001D2536"/>
    <w:rsid w:val="001D640B"/>
    <w:rsid w:val="001E5BFA"/>
    <w:rsid w:val="001F5FBB"/>
    <w:rsid w:val="001F7286"/>
    <w:rsid w:val="002004D1"/>
    <w:rsid w:val="00203FB1"/>
    <w:rsid w:val="00210C6C"/>
    <w:rsid w:val="00215D27"/>
    <w:rsid w:val="00230C28"/>
    <w:rsid w:val="00246444"/>
    <w:rsid w:val="00252EB7"/>
    <w:rsid w:val="002530A8"/>
    <w:rsid w:val="00254D40"/>
    <w:rsid w:val="00264EEF"/>
    <w:rsid w:val="00270069"/>
    <w:rsid w:val="00285245"/>
    <w:rsid w:val="00285BB2"/>
    <w:rsid w:val="002E051C"/>
    <w:rsid w:val="002E2F39"/>
    <w:rsid w:val="002F73BC"/>
    <w:rsid w:val="003029E4"/>
    <w:rsid w:val="00324414"/>
    <w:rsid w:val="0033429F"/>
    <w:rsid w:val="00343A9F"/>
    <w:rsid w:val="00355912"/>
    <w:rsid w:val="00367652"/>
    <w:rsid w:val="00371A1D"/>
    <w:rsid w:val="00374016"/>
    <w:rsid w:val="00374B77"/>
    <w:rsid w:val="00380EC4"/>
    <w:rsid w:val="003875F9"/>
    <w:rsid w:val="00390A2D"/>
    <w:rsid w:val="00393D26"/>
    <w:rsid w:val="003C4BD8"/>
    <w:rsid w:val="003C6114"/>
    <w:rsid w:val="003C722F"/>
    <w:rsid w:val="003D62F0"/>
    <w:rsid w:val="003F506C"/>
    <w:rsid w:val="00400185"/>
    <w:rsid w:val="004116CA"/>
    <w:rsid w:val="00413A7F"/>
    <w:rsid w:val="00423220"/>
    <w:rsid w:val="004236A0"/>
    <w:rsid w:val="004266C8"/>
    <w:rsid w:val="00440E73"/>
    <w:rsid w:val="00443BF0"/>
    <w:rsid w:val="00444F67"/>
    <w:rsid w:val="00461D74"/>
    <w:rsid w:val="00477B1F"/>
    <w:rsid w:val="00494399"/>
    <w:rsid w:val="004A79CE"/>
    <w:rsid w:val="004B2145"/>
    <w:rsid w:val="004C6B58"/>
    <w:rsid w:val="004D0D41"/>
    <w:rsid w:val="004D3F4D"/>
    <w:rsid w:val="004F37B2"/>
    <w:rsid w:val="0051560D"/>
    <w:rsid w:val="00521BFD"/>
    <w:rsid w:val="005252D3"/>
    <w:rsid w:val="005708FE"/>
    <w:rsid w:val="00585E72"/>
    <w:rsid w:val="005961A8"/>
    <w:rsid w:val="005C58EC"/>
    <w:rsid w:val="005C6B41"/>
    <w:rsid w:val="005D2BAB"/>
    <w:rsid w:val="006017AD"/>
    <w:rsid w:val="00603BC3"/>
    <w:rsid w:val="006156F1"/>
    <w:rsid w:val="00615A18"/>
    <w:rsid w:val="006307DD"/>
    <w:rsid w:val="006355C3"/>
    <w:rsid w:val="00655273"/>
    <w:rsid w:val="00662297"/>
    <w:rsid w:val="00667F31"/>
    <w:rsid w:val="00673014"/>
    <w:rsid w:val="006E407E"/>
    <w:rsid w:val="006E7472"/>
    <w:rsid w:val="00714D7F"/>
    <w:rsid w:val="0073398F"/>
    <w:rsid w:val="00756F05"/>
    <w:rsid w:val="00761214"/>
    <w:rsid w:val="00765ED6"/>
    <w:rsid w:val="007765AF"/>
    <w:rsid w:val="00782AF4"/>
    <w:rsid w:val="007B32C8"/>
    <w:rsid w:val="007B5D6F"/>
    <w:rsid w:val="007D025C"/>
    <w:rsid w:val="007D4F8F"/>
    <w:rsid w:val="007D76E0"/>
    <w:rsid w:val="007F0E89"/>
    <w:rsid w:val="008016F8"/>
    <w:rsid w:val="008039B9"/>
    <w:rsid w:val="008605F7"/>
    <w:rsid w:val="00875C61"/>
    <w:rsid w:val="008766A0"/>
    <w:rsid w:val="00880582"/>
    <w:rsid w:val="00880C5E"/>
    <w:rsid w:val="00884E89"/>
    <w:rsid w:val="00887B3F"/>
    <w:rsid w:val="008933A5"/>
    <w:rsid w:val="0089460D"/>
    <w:rsid w:val="008A2745"/>
    <w:rsid w:val="008A4633"/>
    <w:rsid w:val="008A7CD7"/>
    <w:rsid w:val="008B2E7E"/>
    <w:rsid w:val="008B3DBA"/>
    <w:rsid w:val="008C1835"/>
    <w:rsid w:val="008D001C"/>
    <w:rsid w:val="008D0E32"/>
    <w:rsid w:val="00902D06"/>
    <w:rsid w:val="00905127"/>
    <w:rsid w:val="0090724C"/>
    <w:rsid w:val="0090748D"/>
    <w:rsid w:val="00915F3F"/>
    <w:rsid w:val="0091674F"/>
    <w:rsid w:val="00925B92"/>
    <w:rsid w:val="00930032"/>
    <w:rsid w:val="00933C18"/>
    <w:rsid w:val="0094451F"/>
    <w:rsid w:val="009479D8"/>
    <w:rsid w:val="00971565"/>
    <w:rsid w:val="00974CB6"/>
    <w:rsid w:val="00981248"/>
    <w:rsid w:val="00991140"/>
    <w:rsid w:val="009B1450"/>
    <w:rsid w:val="009B28F3"/>
    <w:rsid w:val="009C0B9C"/>
    <w:rsid w:val="009C1DE2"/>
    <w:rsid w:val="009C72D8"/>
    <w:rsid w:val="009E0C91"/>
    <w:rsid w:val="009E674D"/>
    <w:rsid w:val="00A27897"/>
    <w:rsid w:val="00A34078"/>
    <w:rsid w:val="00A35E74"/>
    <w:rsid w:val="00A453D7"/>
    <w:rsid w:val="00A649E2"/>
    <w:rsid w:val="00A65E5D"/>
    <w:rsid w:val="00A830FD"/>
    <w:rsid w:val="00A91198"/>
    <w:rsid w:val="00A919B1"/>
    <w:rsid w:val="00A91C6E"/>
    <w:rsid w:val="00A9707F"/>
    <w:rsid w:val="00AA248E"/>
    <w:rsid w:val="00AB09FF"/>
    <w:rsid w:val="00AD445C"/>
    <w:rsid w:val="00AD50FA"/>
    <w:rsid w:val="00AD77E9"/>
    <w:rsid w:val="00AF718A"/>
    <w:rsid w:val="00B2349E"/>
    <w:rsid w:val="00B25348"/>
    <w:rsid w:val="00B33302"/>
    <w:rsid w:val="00B477EA"/>
    <w:rsid w:val="00B53F99"/>
    <w:rsid w:val="00B67026"/>
    <w:rsid w:val="00B7251A"/>
    <w:rsid w:val="00B74540"/>
    <w:rsid w:val="00B80BB4"/>
    <w:rsid w:val="00B87682"/>
    <w:rsid w:val="00BA607F"/>
    <w:rsid w:val="00BC7BB3"/>
    <w:rsid w:val="00BD166F"/>
    <w:rsid w:val="00BF22D4"/>
    <w:rsid w:val="00BF4B1D"/>
    <w:rsid w:val="00BF504B"/>
    <w:rsid w:val="00BF7466"/>
    <w:rsid w:val="00C0210B"/>
    <w:rsid w:val="00C106AD"/>
    <w:rsid w:val="00C12570"/>
    <w:rsid w:val="00C30311"/>
    <w:rsid w:val="00C3585C"/>
    <w:rsid w:val="00C43CF8"/>
    <w:rsid w:val="00C4684F"/>
    <w:rsid w:val="00C60E45"/>
    <w:rsid w:val="00C665E6"/>
    <w:rsid w:val="00C714D7"/>
    <w:rsid w:val="00CC19F9"/>
    <w:rsid w:val="00CD7E73"/>
    <w:rsid w:val="00CE0ECC"/>
    <w:rsid w:val="00CF1E39"/>
    <w:rsid w:val="00CF60C3"/>
    <w:rsid w:val="00CF6134"/>
    <w:rsid w:val="00D022C8"/>
    <w:rsid w:val="00D217A4"/>
    <w:rsid w:val="00D27EA1"/>
    <w:rsid w:val="00D31D56"/>
    <w:rsid w:val="00D71C84"/>
    <w:rsid w:val="00D83204"/>
    <w:rsid w:val="00D84C1F"/>
    <w:rsid w:val="00D94A1D"/>
    <w:rsid w:val="00DA74F0"/>
    <w:rsid w:val="00DC1846"/>
    <w:rsid w:val="00DE4867"/>
    <w:rsid w:val="00DF7DD6"/>
    <w:rsid w:val="00E40B17"/>
    <w:rsid w:val="00E414B8"/>
    <w:rsid w:val="00E51521"/>
    <w:rsid w:val="00E536B8"/>
    <w:rsid w:val="00E55B0C"/>
    <w:rsid w:val="00E6718D"/>
    <w:rsid w:val="00E8036C"/>
    <w:rsid w:val="00E907E7"/>
    <w:rsid w:val="00E938E0"/>
    <w:rsid w:val="00E9477C"/>
    <w:rsid w:val="00E9522B"/>
    <w:rsid w:val="00EA4FA8"/>
    <w:rsid w:val="00EA72B7"/>
    <w:rsid w:val="00EC6389"/>
    <w:rsid w:val="00F2154E"/>
    <w:rsid w:val="00F219CA"/>
    <w:rsid w:val="00F3003C"/>
    <w:rsid w:val="00F514BB"/>
    <w:rsid w:val="00F61C95"/>
    <w:rsid w:val="00F61EBA"/>
    <w:rsid w:val="00F641B1"/>
    <w:rsid w:val="00F77B5E"/>
    <w:rsid w:val="00FA04E1"/>
    <w:rsid w:val="00FB4381"/>
    <w:rsid w:val="00FD1CEC"/>
    <w:rsid w:val="00FF20A1"/>
    <w:rsid w:val="00FF6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7B825"/>
  <w15:chartTrackingRefBased/>
  <w15:docId w15:val="{BB77B7BD-DA3D-4DF5-9D17-1456D84E2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286"/>
    <w:rPr>
      <w:rFonts w:ascii="Calibri" w:eastAsia="Calibri" w:hAnsi="Calibri" w:cs="Times New Roman"/>
    </w:rPr>
  </w:style>
  <w:style w:type="paragraph" w:styleId="Heading1">
    <w:name w:val="heading 1"/>
    <w:basedOn w:val="Normal"/>
    <w:next w:val="Normal"/>
    <w:link w:val="Heading1Char"/>
    <w:uiPriority w:val="9"/>
    <w:qFormat/>
    <w:rsid w:val="0088058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bodytext">
    <w:name w:val="x_msobodytext"/>
    <w:basedOn w:val="Normal"/>
    <w:rsid w:val="001F7286"/>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E6718D"/>
    <w:rPr>
      <w:color w:val="0000FF"/>
      <w:u w:val="single"/>
    </w:rPr>
  </w:style>
  <w:style w:type="paragraph" w:styleId="ListParagraph">
    <w:name w:val="List Paragraph"/>
    <w:basedOn w:val="Normal"/>
    <w:uiPriority w:val="34"/>
    <w:qFormat/>
    <w:rsid w:val="00655273"/>
    <w:pPr>
      <w:ind w:left="720"/>
      <w:contextualSpacing/>
    </w:pPr>
    <w:rPr>
      <w:rFonts w:asciiTheme="minorHAnsi" w:eastAsiaTheme="minorHAnsi" w:hAnsiTheme="minorHAnsi" w:cstheme="minorBidi"/>
    </w:rPr>
  </w:style>
  <w:style w:type="paragraph" w:customStyle="1" w:styleId="xmsonormal">
    <w:name w:val="x_msonormal"/>
    <w:basedOn w:val="Normal"/>
    <w:rsid w:val="00B80BB4"/>
    <w:pPr>
      <w:spacing w:before="100" w:beforeAutospacing="1" w:after="100" w:afterAutospacing="1" w:line="240" w:lineRule="auto"/>
    </w:pPr>
    <w:rPr>
      <w:rFonts w:ascii="Times New Roman" w:eastAsia="Times New Roman" w:hAnsi="Times New Roman"/>
      <w:sz w:val="24"/>
      <w:szCs w:val="24"/>
    </w:rPr>
  </w:style>
  <w:style w:type="character" w:customStyle="1" w:styleId="xcontentpasted0">
    <w:name w:val="x_contentpasted0"/>
    <w:basedOn w:val="DefaultParagraphFont"/>
    <w:rsid w:val="00B80BB4"/>
  </w:style>
  <w:style w:type="character" w:customStyle="1" w:styleId="mark77q0j240q">
    <w:name w:val="mark77q0j240q"/>
    <w:basedOn w:val="DefaultParagraphFont"/>
    <w:rsid w:val="00B80BB4"/>
  </w:style>
  <w:style w:type="paragraph" w:styleId="NormalWeb">
    <w:name w:val="Normal (Web)"/>
    <w:basedOn w:val="Normal"/>
    <w:uiPriority w:val="99"/>
    <w:unhideWhenUsed/>
    <w:rsid w:val="00B80BB4"/>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EA72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2B7"/>
    <w:rPr>
      <w:rFonts w:ascii="Calibri" w:eastAsia="Calibri" w:hAnsi="Calibri" w:cs="Times New Roman"/>
    </w:rPr>
  </w:style>
  <w:style w:type="paragraph" w:styleId="Footer">
    <w:name w:val="footer"/>
    <w:basedOn w:val="Normal"/>
    <w:link w:val="FooterChar"/>
    <w:uiPriority w:val="99"/>
    <w:unhideWhenUsed/>
    <w:rsid w:val="00EA72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2B7"/>
    <w:rPr>
      <w:rFonts w:ascii="Calibri" w:eastAsia="Calibri" w:hAnsi="Calibri" w:cs="Times New Roman"/>
    </w:rPr>
  </w:style>
  <w:style w:type="character" w:styleId="UnresolvedMention">
    <w:name w:val="Unresolved Mention"/>
    <w:basedOn w:val="DefaultParagraphFont"/>
    <w:uiPriority w:val="99"/>
    <w:semiHidden/>
    <w:unhideWhenUsed/>
    <w:rsid w:val="00971565"/>
    <w:rPr>
      <w:color w:val="605E5C"/>
      <w:shd w:val="clear" w:color="auto" w:fill="E1DFDD"/>
    </w:rPr>
  </w:style>
  <w:style w:type="character" w:styleId="Strong">
    <w:name w:val="Strong"/>
    <w:basedOn w:val="DefaultParagraphFont"/>
    <w:uiPriority w:val="22"/>
    <w:qFormat/>
    <w:rsid w:val="001B04C2"/>
    <w:rPr>
      <w:b/>
      <w:bCs/>
    </w:rPr>
  </w:style>
  <w:style w:type="character" w:customStyle="1" w:styleId="Heading1Char">
    <w:name w:val="Heading 1 Char"/>
    <w:basedOn w:val="DefaultParagraphFont"/>
    <w:link w:val="Heading1"/>
    <w:uiPriority w:val="9"/>
    <w:rsid w:val="0088058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8528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riincpr@gmail.com" TargetMode="External"/><Relationship Id="rId13" Type="http://schemas.openxmlformats.org/officeDocument/2006/relationships/hyperlink" Target="https://pr.report/61d4" TargetMode="External"/><Relationship Id="rId3" Type="http://schemas.openxmlformats.org/officeDocument/2006/relationships/settings" Target="settings.xml"/><Relationship Id="rId7" Type="http://schemas.openxmlformats.org/officeDocument/2006/relationships/hyperlink" Target="http://www.auri.com" TargetMode="External"/><Relationship Id="rId12" Type="http://schemas.openxmlformats.org/officeDocument/2006/relationships/hyperlink" Target="https://pr.report/61d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report/61d2"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pr.report/61d1" TargetMode="External"/><Relationship Id="rId4" Type="http://schemas.openxmlformats.org/officeDocument/2006/relationships/webSettings" Target="webSettings.xml"/><Relationship Id="rId9" Type="http://schemas.openxmlformats.org/officeDocument/2006/relationships/hyperlink" Target="https://pr.report/61d0" TargetMode="External"/><Relationship Id="rId14" Type="http://schemas.openxmlformats.org/officeDocument/2006/relationships/hyperlink" Target="mailto:ev2490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1743</Words>
  <Characters>10441</Characters>
  <Application>Microsoft Office Word</Application>
  <DocSecurity>0</DocSecurity>
  <Lines>222</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Roxanna Green</dc:creator>
  <cp:keywords/>
  <dc:description/>
  <cp:lastModifiedBy>edward vakser</cp:lastModifiedBy>
  <cp:revision>2</cp:revision>
  <dcterms:created xsi:type="dcterms:W3CDTF">2025-12-31T02:22:00Z</dcterms:created>
  <dcterms:modified xsi:type="dcterms:W3CDTF">2025-12-31T02:22:00Z</dcterms:modified>
</cp:coreProperties>
</file>