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2625F6" w14:textId="232C390D" w:rsidR="00393E2D" w:rsidRPr="00ED1189" w:rsidRDefault="00431A3A" w:rsidP="00393E2D">
      <w:pPr>
        <w:spacing w:after="0" w:line="240" w:lineRule="auto"/>
        <w:jc w:val="center"/>
        <w:rPr>
          <w:b/>
          <w:sz w:val="28"/>
          <w:szCs w:val="28"/>
        </w:rPr>
      </w:pPr>
      <w:r w:rsidRPr="00ED1189">
        <w:rPr>
          <w:b/>
          <w:sz w:val="28"/>
          <w:szCs w:val="28"/>
        </w:rPr>
        <w:t xml:space="preserve">Talisker </w:t>
      </w:r>
      <w:r w:rsidR="0001476F">
        <w:rPr>
          <w:b/>
          <w:sz w:val="28"/>
          <w:szCs w:val="28"/>
        </w:rPr>
        <w:t>to Commence Trading on TSX</w:t>
      </w:r>
    </w:p>
    <w:p w14:paraId="5CB31253" w14:textId="36A3DC2E" w:rsidR="00E90751" w:rsidRPr="00ED1189" w:rsidRDefault="00E90751" w:rsidP="00E70E14">
      <w:pPr>
        <w:spacing w:after="0" w:line="240" w:lineRule="auto"/>
        <w:jc w:val="center"/>
        <w:rPr>
          <w:b/>
          <w:sz w:val="28"/>
          <w:szCs w:val="28"/>
        </w:rPr>
      </w:pPr>
    </w:p>
    <w:p w14:paraId="721DB1E9" w14:textId="1E85F923" w:rsidR="00393E2D" w:rsidRDefault="00431A3A" w:rsidP="00CF58C0">
      <w:pPr>
        <w:shd w:val="clear" w:color="auto" w:fill="FFFFFF"/>
        <w:spacing w:after="0" w:line="240" w:lineRule="auto"/>
        <w:jc w:val="both"/>
      </w:pPr>
      <w:r w:rsidRPr="00554034">
        <w:rPr>
          <w:rFonts w:cs="Arial"/>
          <w:szCs w:val="22"/>
        </w:rPr>
        <w:t xml:space="preserve">Toronto, Ontario, </w:t>
      </w:r>
      <w:r w:rsidR="0001476F">
        <w:rPr>
          <w:rFonts w:cs="Arial"/>
          <w:szCs w:val="22"/>
        </w:rPr>
        <w:t>October 9</w:t>
      </w:r>
      <w:r w:rsidR="00940959" w:rsidRPr="00554034">
        <w:rPr>
          <w:rFonts w:cs="Arial"/>
          <w:szCs w:val="22"/>
        </w:rPr>
        <w:t xml:space="preserve">, </w:t>
      </w:r>
      <w:r w:rsidR="00084D46" w:rsidRPr="00554034">
        <w:rPr>
          <w:rFonts w:cs="Arial"/>
          <w:szCs w:val="22"/>
        </w:rPr>
        <w:t>2020</w:t>
      </w:r>
      <w:r w:rsidR="00084D46" w:rsidRPr="00554034">
        <w:rPr>
          <w:rFonts w:cs="Arial"/>
          <w:szCs w:val="22"/>
          <w:lang w:val="en-CA"/>
        </w:rPr>
        <w:t xml:space="preserve"> </w:t>
      </w:r>
      <w:r w:rsidRPr="00554034">
        <w:rPr>
          <w:rFonts w:cs="Arial"/>
          <w:szCs w:val="22"/>
        </w:rPr>
        <w:t xml:space="preserve">- </w:t>
      </w:r>
      <w:r w:rsidRPr="00554034">
        <w:rPr>
          <w:rFonts w:cs="Arial"/>
          <w:bCs/>
          <w:szCs w:val="22"/>
        </w:rPr>
        <w:t xml:space="preserve">Talisker Resources Ltd. </w:t>
      </w:r>
      <w:r w:rsidR="001B33B4" w:rsidRPr="00554034">
        <w:rPr>
          <w:rFonts w:cs="Arial"/>
          <w:bCs/>
          <w:szCs w:val="22"/>
        </w:rPr>
        <w:t>(</w:t>
      </w:r>
      <w:r w:rsidR="001B33B4">
        <w:rPr>
          <w:rFonts w:cs="Arial"/>
          <w:bCs/>
          <w:szCs w:val="22"/>
        </w:rPr>
        <w:t>“</w:t>
      </w:r>
      <w:r w:rsidRPr="00581120">
        <w:rPr>
          <w:rFonts w:cs="Arial"/>
          <w:b/>
          <w:bCs/>
          <w:szCs w:val="22"/>
        </w:rPr>
        <w:t>Talisker</w:t>
      </w:r>
      <w:r w:rsidR="001B33B4">
        <w:rPr>
          <w:rFonts w:cs="Arial"/>
          <w:bCs/>
          <w:szCs w:val="22"/>
        </w:rPr>
        <w:t>”</w:t>
      </w:r>
      <w:r w:rsidRPr="00554034">
        <w:rPr>
          <w:rFonts w:cs="Arial"/>
          <w:bCs/>
          <w:szCs w:val="22"/>
        </w:rPr>
        <w:t xml:space="preserve"> or the </w:t>
      </w:r>
      <w:r w:rsidR="001B33B4">
        <w:rPr>
          <w:rFonts w:cs="Arial"/>
          <w:bCs/>
          <w:szCs w:val="22"/>
        </w:rPr>
        <w:t>“</w:t>
      </w:r>
      <w:r w:rsidRPr="00581120">
        <w:rPr>
          <w:rFonts w:cs="Arial"/>
          <w:b/>
          <w:bCs/>
          <w:szCs w:val="22"/>
        </w:rPr>
        <w:t>Company</w:t>
      </w:r>
      <w:r w:rsidR="001B33B4">
        <w:rPr>
          <w:rFonts w:cs="Arial"/>
          <w:bCs/>
          <w:szCs w:val="22"/>
        </w:rPr>
        <w:t>”</w:t>
      </w:r>
      <w:r w:rsidRPr="00554034">
        <w:rPr>
          <w:rFonts w:cs="Arial"/>
          <w:bCs/>
          <w:szCs w:val="22"/>
        </w:rPr>
        <w:t>) (</w:t>
      </w:r>
      <w:proofErr w:type="gramStart"/>
      <w:r w:rsidRPr="00554034">
        <w:rPr>
          <w:rFonts w:cs="Arial"/>
          <w:bCs/>
          <w:szCs w:val="22"/>
        </w:rPr>
        <w:t>CSE:TSK</w:t>
      </w:r>
      <w:proofErr w:type="gramEnd"/>
      <w:r w:rsidR="00C57605" w:rsidRPr="00554034">
        <w:rPr>
          <w:rFonts w:cs="Arial"/>
          <w:bCs/>
          <w:szCs w:val="22"/>
        </w:rPr>
        <w:t>) (</w:t>
      </w:r>
      <w:r w:rsidRPr="00554034">
        <w:rPr>
          <w:rFonts w:cs="Arial"/>
          <w:bCs/>
          <w:szCs w:val="22"/>
        </w:rPr>
        <w:t>OTCQ</w:t>
      </w:r>
      <w:r w:rsidR="00393E2D">
        <w:rPr>
          <w:rFonts w:cs="Arial"/>
          <w:bCs/>
          <w:szCs w:val="22"/>
        </w:rPr>
        <w:t>X</w:t>
      </w:r>
      <w:r w:rsidRPr="00554034">
        <w:rPr>
          <w:rFonts w:cs="Arial"/>
          <w:bCs/>
          <w:szCs w:val="22"/>
        </w:rPr>
        <w:t>:TSKFF)</w:t>
      </w:r>
      <w:r w:rsidR="006610B3" w:rsidRPr="00554034">
        <w:rPr>
          <w:rFonts w:cs="Arial"/>
          <w:bCs/>
          <w:szCs w:val="22"/>
        </w:rPr>
        <w:t xml:space="preserve"> </w:t>
      </w:r>
      <w:r w:rsidR="00736722" w:rsidRPr="00554034">
        <w:rPr>
          <w:rFonts w:cs="Arial"/>
          <w:szCs w:val="22"/>
        </w:rPr>
        <w:t>is pleased to announce</w:t>
      </w:r>
      <w:r w:rsidR="00115BA7" w:rsidRPr="00554034">
        <w:rPr>
          <w:rFonts w:cs="Arial"/>
          <w:szCs w:val="22"/>
        </w:rPr>
        <w:t xml:space="preserve"> </w:t>
      </w:r>
      <w:bookmarkStart w:id="0" w:name="_Hlk36539851"/>
      <w:r w:rsidR="00393E2D">
        <w:t xml:space="preserve">that it has received </w:t>
      </w:r>
      <w:r w:rsidR="0001476F">
        <w:t xml:space="preserve">final </w:t>
      </w:r>
      <w:r w:rsidR="00393E2D">
        <w:t>approval from the Toronto Stock Exchange (the “</w:t>
      </w:r>
      <w:r w:rsidR="00393E2D">
        <w:rPr>
          <w:rStyle w:val="Strong"/>
          <w:color w:val="363636"/>
        </w:rPr>
        <w:t>TSX</w:t>
      </w:r>
      <w:r w:rsidR="001B33B4">
        <w:t xml:space="preserve">”) </w:t>
      </w:r>
      <w:r w:rsidR="00393E2D">
        <w:t>to list its common shares</w:t>
      </w:r>
      <w:r w:rsidR="00CF58C0">
        <w:t xml:space="preserve"> </w:t>
      </w:r>
      <w:r w:rsidR="00393E2D">
        <w:t>on the TSX.</w:t>
      </w:r>
      <w:r w:rsidR="0001476F">
        <w:t xml:space="preserve"> The common shares are expected to begin trading on the TSX on Wednesday, October 14, 2020 under the symbol “TSK”.  </w:t>
      </w:r>
    </w:p>
    <w:p w14:paraId="4FBD0FD6" w14:textId="68E499BD" w:rsidR="00CF58C0" w:rsidRDefault="00CF58C0" w:rsidP="00CF58C0">
      <w:pPr>
        <w:shd w:val="clear" w:color="auto" w:fill="FFFFFF"/>
        <w:spacing w:after="0" w:line="240" w:lineRule="auto"/>
        <w:jc w:val="both"/>
        <w:rPr>
          <w:rFonts w:ascii="Times New Roman" w:hAnsi="Times New Roman"/>
          <w:sz w:val="24"/>
        </w:rPr>
      </w:pPr>
    </w:p>
    <w:p w14:paraId="0311B178" w14:textId="47EBF1F1" w:rsidR="00393E2D" w:rsidRDefault="00393E2D" w:rsidP="00CF58C0">
      <w:pPr>
        <w:pStyle w:val="NormalWeb"/>
        <w:spacing w:before="0" w:beforeAutospacing="0" w:after="0" w:afterAutospacing="0" w:line="240" w:lineRule="auto"/>
        <w:jc w:val="both"/>
      </w:pPr>
      <w:r>
        <w:t xml:space="preserve">In connection with the listing of the </w:t>
      </w:r>
      <w:r w:rsidR="00CF58C0">
        <w:t>c</w:t>
      </w:r>
      <w:r>
        <w:t xml:space="preserve">ommon </w:t>
      </w:r>
      <w:r w:rsidR="00CF58C0">
        <w:t>s</w:t>
      </w:r>
      <w:r>
        <w:t xml:space="preserve">hares on the TSX, </w:t>
      </w:r>
      <w:r w:rsidR="00CF58C0">
        <w:t xml:space="preserve">the Company </w:t>
      </w:r>
      <w:r>
        <w:t xml:space="preserve">will submit a request to voluntarily delist </w:t>
      </w:r>
      <w:r w:rsidR="001B33B4">
        <w:t xml:space="preserve">its </w:t>
      </w:r>
      <w:r w:rsidR="00CF58C0">
        <w:t>c</w:t>
      </w:r>
      <w:r>
        <w:t xml:space="preserve">ommon </w:t>
      </w:r>
      <w:r w:rsidR="00CF58C0">
        <w:t>s</w:t>
      </w:r>
      <w:r>
        <w:t>hares from the Canadian Securities Exchange (the “</w:t>
      </w:r>
      <w:r w:rsidRPr="0079567E">
        <w:rPr>
          <w:rStyle w:val="Strong"/>
        </w:rPr>
        <w:t>CSE</w:t>
      </w:r>
      <w:r w:rsidR="001B33B4" w:rsidRPr="00581120">
        <w:rPr>
          <w:rStyle w:val="Strong"/>
          <w:b w:val="0"/>
          <w:color w:val="363636"/>
        </w:rPr>
        <w:t>”</w:t>
      </w:r>
      <w:r>
        <w:t xml:space="preserve">). Such delisting </w:t>
      </w:r>
      <w:r w:rsidR="001B33B4">
        <w:t xml:space="preserve">is expected to </w:t>
      </w:r>
      <w:r>
        <w:t xml:space="preserve">be effective </w:t>
      </w:r>
      <w:r w:rsidR="0012796A">
        <w:t>after the close of trading on October 13, 2020</w:t>
      </w:r>
      <w:r>
        <w:t>.</w:t>
      </w:r>
    </w:p>
    <w:p w14:paraId="73DB30D8" w14:textId="77777777" w:rsidR="00CF58C0" w:rsidRDefault="00CF58C0" w:rsidP="00CF58C0">
      <w:pPr>
        <w:pStyle w:val="NormalWeb"/>
        <w:spacing w:before="0" w:beforeAutospacing="0" w:after="0" w:afterAutospacing="0" w:line="240" w:lineRule="auto"/>
        <w:jc w:val="both"/>
      </w:pPr>
    </w:p>
    <w:p w14:paraId="58D1F433" w14:textId="2E0BA1D2" w:rsidR="00393E2D" w:rsidRDefault="00393E2D" w:rsidP="00CF58C0">
      <w:pPr>
        <w:pStyle w:val="NormalWeb"/>
        <w:spacing w:before="0" w:beforeAutospacing="0" w:after="0" w:afterAutospacing="0" w:line="240" w:lineRule="auto"/>
        <w:jc w:val="both"/>
      </w:pPr>
      <w:r>
        <w:t>Shareholders are not required to exchange their s</w:t>
      </w:r>
      <w:r w:rsidR="001B33B4">
        <w:t>hare</w:t>
      </w:r>
      <w:r>
        <w:t xml:space="preserve"> certificates or take any other action in connection with the TSX listing, as there will be no change in the trading symbol or CUSIP for the </w:t>
      </w:r>
      <w:r w:rsidR="00CF58C0">
        <w:t>c</w:t>
      </w:r>
      <w:r>
        <w:t xml:space="preserve">ommon </w:t>
      </w:r>
      <w:r w:rsidR="00CF58C0">
        <w:t>s</w:t>
      </w:r>
      <w:r>
        <w:t>hares.</w:t>
      </w:r>
    </w:p>
    <w:bookmarkEnd w:id="0"/>
    <w:p w14:paraId="4EB71E79" w14:textId="77777777" w:rsidR="00CF58C0" w:rsidRDefault="00CF58C0" w:rsidP="00AC42B9">
      <w:pPr>
        <w:spacing w:after="0" w:line="240" w:lineRule="auto"/>
        <w:rPr>
          <w:rFonts w:eastAsia="Calibri" w:cs="Arial"/>
          <w:b/>
          <w:szCs w:val="22"/>
        </w:rPr>
      </w:pPr>
    </w:p>
    <w:p w14:paraId="2A127F07" w14:textId="3AEDC54E" w:rsidR="0032437A" w:rsidRPr="003D541C" w:rsidRDefault="0032437A" w:rsidP="00AC42B9">
      <w:pPr>
        <w:spacing w:after="0" w:line="240" w:lineRule="auto"/>
        <w:rPr>
          <w:rFonts w:eastAsia="Calibri" w:cs="Arial"/>
          <w:b/>
          <w:szCs w:val="22"/>
        </w:rPr>
      </w:pPr>
      <w:r w:rsidRPr="003D541C">
        <w:rPr>
          <w:rFonts w:eastAsia="Calibri" w:cs="Arial"/>
          <w:b/>
          <w:szCs w:val="22"/>
        </w:rPr>
        <w:t>About Talisker Resources Ltd.</w:t>
      </w:r>
    </w:p>
    <w:p w14:paraId="229FF2FB" w14:textId="77777777" w:rsidR="0032437A" w:rsidRPr="003D541C" w:rsidRDefault="0032437A" w:rsidP="00AC42B9">
      <w:pPr>
        <w:spacing w:after="0" w:line="240" w:lineRule="auto"/>
        <w:jc w:val="both"/>
        <w:rPr>
          <w:rFonts w:eastAsia="SimSun" w:cs="Arial"/>
          <w:szCs w:val="22"/>
          <w:shd w:val="clear" w:color="auto" w:fill="FFFFFF"/>
          <w:lang w:val="en-AU"/>
        </w:rPr>
      </w:pPr>
    </w:p>
    <w:p w14:paraId="6D394CF0" w14:textId="232A605D" w:rsidR="0032437A" w:rsidRPr="003D541C" w:rsidRDefault="0032437A" w:rsidP="00AC42B9">
      <w:pPr>
        <w:spacing w:after="0" w:line="240" w:lineRule="auto"/>
        <w:jc w:val="both"/>
        <w:rPr>
          <w:rFonts w:eastAsia="SimSun" w:cs="Arial"/>
          <w:szCs w:val="22"/>
          <w:shd w:val="clear" w:color="auto" w:fill="FFFFFF"/>
          <w:lang w:val="en-AU"/>
        </w:rPr>
      </w:pPr>
      <w:r w:rsidRPr="003D541C">
        <w:rPr>
          <w:rFonts w:eastAsia="SimSun" w:cs="Arial"/>
          <w:szCs w:val="22"/>
          <w:shd w:val="clear" w:color="auto" w:fill="FFFFFF"/>
          <w:lang w:val="en-AU"/>
        </w:rPr>
        <w:t>Talisker (</w:t>
      </w:r>
      <w:hyperlink r:id="rId9" w:history="1">
        <w:r w:rsidRPr="003D541C">
          <w:rPr>
            <w:rStyle w:val="Hyperlink"/>
            <w:rFonts w:cs="Arial"/>
            <w:b/>
            <w:szCs w:val="22"/>
          </w:rPr>
          <w:t>taliskerresources.com</w:t>
        </w:r>
      </w:hyperlink>
      <w:r w:rsidRPr="003D541C">
        <w:rPr>
          <w:rStyle w:val="Hyperlink"/>
          <w:rFonts w:cs="Arial"/>
          <w:b/>
          <w:szCs w:val="22"/>
        </w:rPr>
        <w:t>)</w:t>
      </w:r>
      <w:r w:rsidRPr="003D541C">
        <w:rPr>
          <w:rStyle w:val="Hyperlink"/>
          <w:rFonts w:cs="Arial"/>
          <w:bCs/>
          <w:szCs w:val="22"/>
          <w:u w:val="none"/>
        </w:rPr>
        <w:t xml:space="preserve"> </w:t>
      </w:r>
      <w:r w:rsidRPr="003D541C">
        <w:rPr>
          <w:rFonts w:eastAsia="SimSun" w:cs="Arial"/>
          <w:szCs w:val="22"/>
          <w:shd w:val="clear" w:color="auto" w:fill="FFFFFF"/>
          <w:lang w:val="en-AU"/>
        </w:rPr>
        <w:t xml:space="preserve">is a junior resource company involved in the exploration of gold projects in British Columbia, Canada. </w:t>
      </w:r>
      <w:proofErr w:type="spellStart"/>
      <w:r w:rsidRPr="003D541C">
        <w:rPr>
          <w:rFonts w:eastAsia="SimSun" w:cs="Arial"/>
          <w:szCs w:val="22"/>
          <w:shd w:val="clear" w:color="auto" w:fill="FFFFFF"/>
          <w:lang w:val="en-AU"/>
        </w:rPr>
        <w:t>Talisker’s</w:t>
      </w:r>
      <w:proofErr w:type="spellEnd"/>
      <w:r w:rsidRPr="003D541C">
        <w:rPr>
          <w:rFonts w:eastAsia="SimSun" w:cs="Arial"/>
          <w:szCs w:val="22"/>
          <w:shd w:val="clear" w:color="auto" w:fill="FFFFFF"/>
          <w:lang w:val="en-AU"/>
        </w:rPr>
        <w:t xml:space="preserve"> projects include the Bralorne Gold </w:t>
      </w:r>
      <w:r w:rsidR="00FA2A03">
        <w:rPr>
          <w:rFonts w:eastAsia="SimSun" w:cs="Arial"/>
          <w:szCs w:val="22"/>
          <w:shd w:val="clear" w:color="auto" w:fill="FFFFFF"/>
          <w:lang w:val="en-AU"/>
        </w:rPr>
        <w:t>Project</w:t>
      </w:r>
      <w:r w:rsidRPr="003D541C">
        <w:rPr>
          <w:rFonts w:eastAsia="SimSun" w:cs="Arial"/>
          <w:szCs w:val="22"/>
          <w:shd w:val="clear" w:color="auto" w:fill="FFFFFF"/>
          <w:lang w:val="en-AU"/>
        </w:rPr>
        <w:t>, an advanced stage project with significant exploration potential from a historical high-grade producing gold mine as well as its Spences Bridge Project where the Company holds ~85% of the emerging Spences Bridge Gold Belt and several other early stage Greenfields projects. With its properties comprising 2</w:t>
      </w:r>
      <w:r w:rsidR="00E02D04" w:rsidRPr="003D541C">
        <w:rPr>
          <w:rFonts w:eastAsia="SimSun" w:cs="Arial"/>
          <w:szCs w:val="22"/>
          <w:shd w:val="clear" w:color="auto" w:fill="FFFFFF"/>
          <w:lang w:val="en-AU"/>
        </w:rPr>
        <w:t>9</w:t>
      </w:r>
      <w:r w:rsidR="00AC42B9" w:rsidRPr="003D541C">
        <w:rPr>
          <w:rFonts w:eastAsia="SimSun" w:cs="Arial"/>
          <w:szCs w:val="22"/>
          <w:shd w:val="clear" w:color="auto" w:fill="FFFFFF"/>
          <w:lang w:val="en-AU"/>
        </w:rPr>
        <w:t>1</w:t>
      </w:r>
      <w:r w:rsidRPr="003D541C">
        <w:rPr>
          <w:rFonts w:eastAsia="SimSun" w:cs="Arial"/>
          <w:szCs w:val="22"/>
          <w:shd w:val="clear" w:color="auto" w:fill="FFFFFF"/>
          <w:lang w:val="en-AU"/>
        </w:rPr>
        <w:t>,</w:t>
      </w:r>
      <w:r w:rsidR="00AC42B9" w:rsidRPr="003D541C">
        <w:rPr>
          <w:rFonts w:eastAsia="SimSun" w:cs="Arial"/>
          <w:szCs w:val="22"/>
          <w:shd w:val="clear" w:color="auto" w:fill="FFFFFF"/>
          <w:lang w:val="en-AU"/>
        </w:rPr>
        <w:t>339</w:t>
      </w:r>
      <w:r w:rsidRPr="003D541C">
        <w:rPr>
          <w:rFonts w:eastAsia="SimSun" w:cs="Arial"/>
          <w:szCs w:val="22"/>
          <w:shd w:val="clear" w:color="auto" w:fill="FFFFFF"/>
          <w:lang w:val="en-AU"/>
        </w:rPr>
        <w:t xml:space="preserve"> hectares over 3</w:t>
      </w:r>
      <w:r w:rsidR="00E02D04" w:rsidRPr="003D541C">
        <w:rPr>
          <w:rFonts w:eastAsia="SimSun" w:cs="Arial"/>
          <w:szCs w:val="22"/>
          <w:shd w:val="clear" w:color="auto" w:fill="FFFFFF"/>
          <w:lang w:val="en-AU"/>
        </w:rPr>
        <w:t>2</w:t>
      </w:r>
      <w:r w:rsidR="00AC42B9" w:rsidRPr="003D541C">
        <w:rPr>
          <w:rFonts w:eastAsia="SimSun" w:cs="Arial"/>
          <w:szCs w:val="22"/>
          <w:shd w:val="clear" w:color="auto" w:fill="FFFFFF"/>
          <w:lang w:val="en-AU"/>
        </w:rPr>
        <w:t>2</w:t>
      </w:r>
      <w:r w:rsidRPr="003D541C">
        <w:rPr>
          <w:rFonts w:eastAsia="SimSun" w:cs="Arial"/>
          <w:szCs w:val="22"/>
          <w:shd w:val="clear" w:color="auto" w:fill="FFFFFF"/>
          <w:lang w:val="en-AU"/>
        </w:rPr>
        <w:t xml:space="preserve"> claims, six leases and 181 crown grant claims, Talisker is a dominant exploration player in the south-central British Columbia. The Company is well funded to advance its aggressive systematic exploration program at its projects.</w:t>
      </w:r>
    </w:p>
    <w:p w14:paraId="551C75E9" w14:textId="3FE43EF7" w:rsidR="00B3437D" w:rsidRPr="003D541C" w:rsidRDefault="00B3437D" w:rsidP="00AC42B9">
      <w:pPr>
        <w:spacing w:after="0" w:line="240" w:lineRule="auto"/>
        <w:jc w:val="both"/>
        <w:rPr>
          <w:rFonts w:eastAsia="SimSun" w:cs="Arial"/>
          <w:szCs w:val="22"/>
          <w:shd w:val="clear" w:color="auto" w:fill="FFFFFF"/>
          <w:lang w:val="en-AU"/>
        </w:rPr>
      </w:pPr>
    </w:p>
    <w:p w14:paraId="325062F9" w14:textId="40A30CCF" w:rsidR="00B3437D" w:rsidRPr="003D541C" w:rsidRDefault="00B3437D" w:rsidP="00B3437D">
      <w:pPr>
        <w:spacing w:after="120" w:line="240" w:lineRule="auto"/>
        <w:jc w:val="both"/>
        <w:rPr>
          <w:rFonts w:eastAsia="SimSun" w:cs="Arial"/>
          <w:szCs w:val="22"/>
          <w:shd w:val="clear" w:color="auto" w:fill="FFFFFF"/>
          <w:lang w:val="en-AU"/>
        </w:rPr>
      </w:pPr>
      <w:r w:rsidRPr="003D541C">
        <w:rPr>
          <w:rFonts w:eastAsia="SimSun" w:cs="Arial"/>
          <w:szCs w:val="22"/>
          <w:shd w:val="clear" w:color="auto" w:fill="FFFFFF"/>
          <w:lang w:val="en-AU"/>
        </w:rPr>
        <w:t>For further information, please contact:</w:t>
      </w:r>
    </w:p>
    <w:tbl>
      <w:tblPr>
        <w:tblStyle w:val="TableGrid"/>
        <w:tblW w:w="4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6C183D" w:rsidRPr="003D541C" w14:paraId="24F68B7A" w14:textId="77777777" w:rsidTr="006C183D">
        <w:trPr>
          <w:trHeight w:val="567"/>
        </w:trPr>
        <w:tc>
          <w:tcPr>
            <w:tcW w:w="4770" w:type="dxa"/>
            <w:tcMar>
              <w:left w:w="0" w:type="dxa"/>
              <w:right w:w="115" w:type="dxa"/>
            </w:tcMar>
          </w:tcPr>
          <w:p w14:paraId="182C9A1F" w14:textId="629FD99E" w:rsidR="006C183D" w:rsidRPr="003D541C" w:rsidRDefault="006C183D" w:rsidP="00AC42B9">
            <w:pPr>
              <w:jc w:val="both"/>
              <w:outlineLvl w:val="0"/>
              <w:rPr>
                <w:rFonts w:cs="Arial"/>
                <w:szCs w:val="22"/>
              </w:rPr>
            </w:pPr>
            <w:r w:rsidRPr="003D541C">
              <w:rPr>
                <w:rFonts w:cs="Arial"/>
                <w:szCs w:val="22"/>
              </w:rPr>
              <w:t>Terry Harbort, President &amp; CEO</w:t>
            </w:r>
            <w:r w:rsidRPr="003D541C">
              <w:t xml:space="preserve"> </w:t>
            </w:r>
          </w:p>
          <w:p w14:paraId="02214B7E" w14:textId="77777777" w:rsidR="006C183D" w:rsidRPr="003D541C" w:rsidRDefault="00B04782" w:rsidP="00AC42B9">
            <w:pPr>
              <w:jc w:val="both"/>
              <w:outlineLvl w:val="0"/>
              <w:rPr>
                <w:rFonts w:cs="Arial"/>
                <w:szCs w:val="22"/>
              </w:rPr>
            </w:pPr>
            <w:hyperlink r:id="rId10" w:history="1">
              <w:r w:rsidR="006C183D" w:rsidRPr="003D541C">
                <w:rPr>
                  <w:rStyle w:val="Hyperlink"/>
                  <w:rFonts w:cs="Arial"/>
                  <w:szCs w:val="22"/>
                </w:rPr>
                <w:t>terry.harbort@taliskerresources.com</w:t>
              </w:r>
            </w:hyperlink>
          </w:p>
          <w:p w14:paraId="5259C50A" w14:textId="77777777" w:rsidR="006C183D" w:rsidRPr="003D541C" w:rsidRDefault="006C183D" w:rsidP="00AC42B9">
            <w:pPr>
              <w:jc w:val="both"/>
              <w:outlineLvl w:val="0"/>
              <w:rPr>
                <w:rFonts w:cs="Arial"/>
                <w:szCs w:val="22"/>
              </w:rPr>
            </w:pPr>
            <w:r w:rsidRPr="003D541C">
              <w:rPr>
                <w:rFonts w:cs="Arial"/>
                <w:szCs w:val="22"/>
              </w:rPr>
              <w:t>+1 416 361 2808</w:t>
            </w:r>
          </w:p>
        </w:tc>
      </w:tr>
    </w:tbl>
    <w:p w14:paraId="65436A9B" w14:textId="77777777" w:rsidR="006C183D" w:rsidRDefault="006C183D" w:rsidP="000A6D1E">
      <w:pPr>
        <w:spacing w:after="0" w:line="240" w:lineRule="auto"/>
        <w:jc w:val="both"/>
        <w:rPr>
          <w:rFonts w:eastAsia="SimSun" w:cs="Arial"/>
          <w:b/>
          <w:bCs/>
          <w:szCs w:val="22"/>
          <w:shd w:val="clear" w:color="auto" w:fill="FFFFFF"/>
        </w:rPr>
      </w:pPr>
    </w:p>
    <w:p w14:paraId="3D9E1237" w14:textId="4A77EABA" w:rsidR="00FC5FDF" w:rsidRPr="003D541C" w:rsidRDefault="00FC5FDF" w:rsidP="00AC42B9">
      <w:pPr>
        <w:spacing w:after="0" w:line="240" w:lineRule="auto"/>
        <w:jc w:val="both"/>
        <w:rPr>
          <w:rFonts w:cs="Arial"/>
          <w:b/>
          <w:iCs/>
          <w:szCs w:val="22"/>
        </w:rPr>
      </w:pPr>
      <w:r w:rsidRPr="003D541C">
        <w:rPr>
          <w:rFonts w:cs="Arial"/>
          <w:b/>
          <w:iCs/>
          <w:szCs w:val="22"/>
        </w:rPr>
        <w:t>Caution Regarding Forward</w:t>
      </w:r>
      <w:r w:rsidR="00723972">
        <w:rPr>
          <w:rFonts w:cs="Arial"/>
          <w:b/>
          <w:iCs/>
          <w:szCs w:val="22"/>
        </w:rPr>
        <w:t>-</w:t>
      </w:r>
      <w:r w:rsidRPr="003D541C">
        <w:rPr>
          <w:rFonts w:cs="Arial"/>
          <w:b/>
          <w:iCs/>
          <w:szCs w:val="22"/>
        </w:rPr>
        <w:t>Looking Statements</w:t>
      </w:r>
    </w:p>
    <w:p w14:paraId="742D8F89" w14:textId="77777777" w:rsidR="00FC5FDF" w:rsidRPr="003D541C" w:rsidRDefault="00FC5FDF" w:rsidP="00AC42B9">
      <w:pPr>
        <w:spacing w:after="0" w:line="240" w:lineRule="auto"/>
        <w:jc w:val="both"/>
        <w:rPr>
          <w:rFonts w:cs="Arial"/>
          <w:iCs/>
          <w:szCs w:val="22"/>
        </w:rPr>
      </w:pPr>
    </w:p>
    <w:p w14:paraId="12E86685" w14:textId="3E7EB94C" w:rsidR="00FC5FDF" w:rsidRPr="003D541C" w:rsidRDefault="00FC5FDF" w:rsidP="00AC42B9">
      <w:pPr>
        <w:spacing w:after="0" w:line="240" w:lineRule="auto"/>
        <w:jc w:val="both"/>
        <w:rPr>
          <w:rFonts w:cs="Arial"/>
          <w:iCs/>
          <w:szCs w:val="22"/>
        </w:rPr>
      </w:pPr>
      <w:r w:rsidRPr="003D541C">
        <w:rPr>
          <w:rFonts w:cs="Arial"/>
          <w:iCs/>
          <w:szCs w:val="22"/>
        </w:rPr>
        <w:t>Certain statements contained in this press release constitute forward-looking information. These statements relate to future events or future performance</w:t>
      </w:r>
      <w:r w:rsidR="002263A4">
        <w:rPr>
          <w:rFonts w:cs="Arial"/>
          <w:iCs/>
          <w:szCs w:val="22"/>
        </w:rPr>
        <w:t>, including statements about the Company’s common shares being listed on the TSX and delisted from the CSE</w:t>
      </w:r>
      <w:r w:rsidRPr="003D541C">
        <w:rPr>
          <w:rFonts w:cs="Arial"/>
          <w:iCs/>
          <w:szCs w:val="22"/>
        </w:rPr>
        <w:t xml:space="preserve">. The use of any of the words </w:t>
      </w:r>
      <w:r w:rsidR="000C5061">
        <w:rPr>
          <w:rFonts w:cs="Arial"/>
          <w:iCs/>
          <w:szCs w:val="22"/>
        </w:rPr>
        <w:t>“</w:t>
      </w:r>
      <w:r w:rsidRPr="003D541C">
        <w:rPr>
          <w:rFonts w:cs="Arial"/>
          <w:iCs/>
          <w:szCs w:val="22"/>
        </w:rPr>
        <w:t>could</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intend</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expect</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believe</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will</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projected</w:t>
      </w:r>
      <w:r w:rsidR="000C5061">
        <w:rPr>
          <w:rFonts w:cs="Arial"/>
          <w:iCs/>
          <w:szCs w:val="22"/>
        </w:rPr>
        <w:t>”</w:t>
      </w:r>
      <w:r w:rsidRPr="003D541C">
        <w:rPr>
          <w:rFonts w:cs="Arial"/>
          <w:iCs/>
          <w:szCs w:val="22"/>
        </w:rPr>
        <w:t xml:space="preserve">, </w:t>
      </w:r>
      <w:r w:rsidR="000C5061">
        <w:rPr>
          <w:rFonts w:cs="Arial"/>
          <w:iCs/>
          <w:szCs w:val="22"/>
        </w:rPr>
        <w:t>“</w:t>
      </w:r>
      <w:r w:rsidRPr="003D541C">
        <w:rPr>
          <w:rFonts w:cs="Arial"/>
          <w:iCs/>
          <w:szCs w:val="22"/>
        </w:rPr>
        <w:t>estimated</w:t>
      </w:r>
      <w:r w:rsidR="000C5061">
        <w:rPr>
          <w:rFonts w:cs="Arial"/>
          <w:iCs/>
          <w:szCs w:val="22"/>
        </w:rPr>
        <w:t>”</w:t>
      </w:r>
      <w:r w:rsidRPr="003D541C">
        <w:rPr>
          <w:rFonts w:cs="Arial"/>
          <w:iCs/>
          <w:szCs w:val="22"/>
        </w:rPr>
        <w:t xml:space="preserve"> and similar expressions and statements relating to matters that are not historical facts are intended to identify forward-looking information and are based on </w:t>
      </w:r>
      <w:proofErr w:type="spellStart"/>
      <w:r w:rsidRPr="003D541C">
        <w:rPr>
          <w:rFonts w:cs="Arial"/>
          <w:iCs/>
          <w:szCs w:val="22"/>
        </w:rPr>
        <w:t>Talisker’s</w:t>
      </w:r>
      <w:proofErr w:type="spellEnd"/>
      <w:r w:rsidRPr="003D541C">
        <w:rPr>
          <w:rFonts w:cs="Arial"/>
          <w:iCs/>
          <w:szCs w:val="22"/>
        </w:rPr>
        <w:t xml:space="preserve"> current belief or assumptions as to the outcome and timing of such future events. Actual future results may differ materially. Although such statements are based on reasonable assumptions of </w:t>
      </w:r>
      <w:proofErr w:type="spellStart"/>
      <w:r w:rsidRPr="003D541C">
        <w:rPr>
          <w:rFonts w:cs="Arial"/>
          <w:iCs/>
          <w:szCs w:val="22"/>
        </w:rPr>
        <w:t>Talisker's</w:t>
      </w:r>
      <w:proofErr w:type="spellEnd"/>
      <w:r w:rsidRPr="003D541C">
        <w:rPr>
          <w:rFonts w:cs="Arial"/>
          <w:iCs/>
          <w:szCs w:val="22"/>
        </w:rPr>
        <w:t xml:space="preserve"> management, there can be no assurance that any conclusions or forecasts will prove to be accurate.</w:t>
      </w:r>
    </w:p>
    <w:p w14:paraId="78B1B795" w14:textId="77777777" w:rsidR="00FC5FDF" w:rsidRPr="003D541C" w:rsidRDefault="00FC5FDF" w:rsidP="00AC42B9">
      <w:pPr>
        <w:spacing w:after="0" w:line="240" w:lineRule="auto"/>
        <w:jc w:val="both"/>
        <w:rPr>
          <w:rFonts w:cs="Arial"/>
          <w:iCs/>
          <w:szCs w:val="22"/>
        </w:rPr>
      </w:pPr>
    </w:p>
    <w:p w14:paraId="54DCC2F8" w14:textId="1E976124" w:rsidR="00FC5FDF" w:rsidRPr="003D541C" w:rsidRDefault="00FC5FDF" w:rsidP="00AC42B9">
      <w:pPr>
        <w:spacing w:after="0" w:line="240" w:lineRule="auto"/>
        <w:jc w:val="both"/>
        <w:rPr>
          <w:rFonts w:cs="Arial"/>
          <w:iCs/>
          <w:szCs w:val="22"/>
        </w:rPr>
      </w:pPr>
      <w:r w:rsidRPr="003D541C">
        <w:rPr>
          <w:rFonts w:cs="Arial"/>
          <w:iCs/>
          <w:szCs w:val="22"/>
        </w:rPr>
        <w:t>While Talisker considers these assumptions to be reasonable based on information currently available, they may prove to be incorrect. Forward</w:t>
      </w:r>
      <w:r w:rsidR="00723972">
        <w:rPr>
          <w:rFonts w:cs="Arial"/>
          <w:iCs/>
          <w:szCs w:val="22"/>
        </w:rPr>
        <w:t>-</w:t>
      </w:r>
      <w:r w:rsidRPr="003D541C">
        <w:rPr>
          <w:rFonts w:cs="Arial"/>
          <w:iCs/>
          <w:szCs w:val="22"/>
        </w:rPr>
        <w:t xml:space="preserve">looking information involves known and unknown risks, uncertainties and other factors which may cause the actual results, performance </w:t>
      </w:r>
      <w:r w:rsidRPr="003D541C">
        <w:rPr>
          <w:rFonts w:cs="Arial"/>
          <w:iCs/>
          <w:szCs w:val="22"/>
        </w:rPr>
        <w:lastRenderedPageBreak/>
        <w:t>or achievements to be materially different from any future results, performance or achievements expressed or implied by the forward-looking information. Such factors include risks inherent in the exploration and development of mineral deposits, including risks relating to changes in project parameters as plans continue to be redefined, risks relating to variations in grade or recovery rates, risks relating to changes in mineral prices and the worldwide demand for and supply of minerals, risks related to increased competition and current global financial conditions and the COVID-19 pandemic, access and supply risks, reliance on key personnel, operational risks, and regulatory risks, including risks relating to the acquisition of the necessary licenses and permits, financing, capitalization and liquidity risks.</w:t>
      </w:r>
    </w:p>
    <w:p w14:paraId="525C8816" w14:textId="77777777" w:rsidR="00A26579" w:rsidRPr="003D541C" w:rsidRDefault="00A26579" w:rsidP="00AC42B9">
      <w:pPr>
        <w:spacing w:after="0" w:line="240" w:lineRule="auto"/>
        <w:jc w:val="both"/>
        <w:rPr>
          <w:rFonts w:cs="Arial"/>
          <w:iCs/>
          <w:szCs w:val="22"/>
        </w:rPr>
      </w:pPr>
    </w:p>
    <w:p w14:paraId="42539765" w14:textId="5FD6E6AE" w:rsidR="00FC5FDF" w:rsidRPr="003D541C" w:rsidRDefault="00FC5FDF" w:rsidP="00AC42B9">
      <w:pPr>
        <w:spacing w:after="0" w:line="240" w:lineRule="auto"/>
        <w:jc w:val="both"/>
        <w:rPr>
          <w:rFonts w:cs="Arial"/>
          <w:iCs/>
          <w:szCs w:val="22"/>
        </w:rPr>
      </w:pPr>
      <w:r w:rsidRPr="003D541C">
        <w:rPr>
          <w:rFonts w:cs="Arial"/>
          <w:iCs/>
          <w:szCs w:val="22"/>
        </w:rPr>
        <w:t>The forward-looking information contained in this release is made as of the date hereof, and Talisker is not obligated to update or revise any forward-looking information, whether as a result of new information, future events or otherwise, except as required by applicable securities laws. Because of the risks, uncertainties and assumptions contained herein, investors should not place undue reliance on forward-looking information. The foregoing statements expressly qualify any forward-looking information contained herein.</w:t>
      </w:r>
    </w:p>
    <w:p w14:paraId="1BE3D296" w14:textId="77777777" w:rsidR="00FC5FDF" w:rsidRPr="003D541C" w:rsidRDefault="00FC5FDF" w:rsidP="00AC42B9">
      <w:pPr>
        <w:spacing w:after="0" w:line="240" w:lineRule="auto"/>
        <w:jc w:val="both"/>
        <w:rPr>
          <w:rFonts w:cs="Arial"/>
          <w:iCs/>
          <w:szCs w:val="22"/>
        </w:rPr>
      </w:pPr>
    </w:p>
    <w:p w14:paraId="0E12969E" w14:textId="7DD6E8A9" w:rsidR="00FC5FDF" w:rsidRPr="003D541C" w:rsidRDefault="00FC5FDF" w:rsidP="00AC42B9">
      <w:pPr>
        <w:spacing w:after="0" w:line="240" w:lineRule="auto"/>
        <w:jc w:val="both"/>
        <w:rPr>
          <w:rFonts w:cs="Arial"/>
          <w:iCs/>
          <w:szCs w:val="22"/>
        </w:rPr>
      </w:pPr>
      <w:r w:rsidRPr="003D541C">
        <w:rPr>
          <w:rFonts w:cs="Arial"/>
          <w:iCs/>
          <w:szCs w:val="22"/>
        </w:rPr>
        <w:t>Neither the CSE nor its Regulation Services Provider (as that term is defined in the policies of the CSE) accepts responsibility for the adequacy or accuracy of this release. No stock exchange, securities commission or other regulatory authority has approved or disapproved the information contained herein.</w:t>
      </w:r>
    </w:p>
    <w:sectPr w:rsidR="00FC5FDF" w:rsidRPr="003D541C" w:rsidSect="00B3437D">
      <w:headerReference w:type="default" r:id="rId11"/>
      <w:footerReference w:type="default" r:id="rId12"/>
      <w:headerReference w:type="first" r:id="rId13"/>
      <w:footerReference w:type="first" r:id="rId14"/>
      <w:pgSz w:w="12240" w:h="15840" w:code="1"/>
      <w:pgMar w:top="1440" w:right="1440" w:bottom="72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8EE75" w14:textId="77777777" w:rsidR="00B04782" w:rsidRDefault="00B04782">
      <w:pPr>
        <w:spacing w:after="0" w:line="240" w:lineRule="auto"/>
      </w:pPr>
      <w:r>
        <w:separator/>
      </w:r>
    </w:p>
  </w:endnote>
  <w:endnote w:type="continuationSeparator" w:id="0">
    <w:p w14:paraId="7F65578D" w14:textId="77777777" w:rsidR="00B04782" w:rsidRDefault="00B04782">
      <w:pPr>
        <w:spacing w:after="0" w:line="240" w:lineRule="auto"/>
      </w:pPr>
      <w:r>
        <w:continuationSeparator/>
      </w:r>
    </w:p>
  </w:endnote>
  <w:endnote w:type="continuationNotice" w:id="1">
    <w:p w14:paraId="48C52CE1" w14:textId="77777777" w:rsidR="00B04782" w:rsidRDefault="00B04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cender Uni">
    <w:altName w:val="Yu Gothic"/>
    <w:charset w:val="80"/>
    <w:family w:val="swiss"/>
    <w:pitch w:val="variable"/>
    <w:sig w:usb0="F7FFAEFF" w:usb1="F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D518" w14:textId="77777777" w:rsidR="000261CD" w:rsidRDefault="00393E2D" w:rsidP="00971C39">
    <w:pPr>
      <w:pStyle w:val="Footer"/>
    </w:pPr>
    <w:r>
      <w:t xml:space="preserve"> </w:t>
    </w:r>
  </w:p>
  <w:p w14:paraId="07D835FE" w14:textId="41AD9639" w:rsidR="0012796A" w:rsidRDefault="0012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C4E1" w14:textId="77777777" w:rsidR="000261CD" w:rsidRDefault="00393E2D" w:rsidP="00971C39">
    <w:pPr>
      <w:pStyle w:val="Footer"/>
    </w:pPr>
    <w:r>
      <w:t xml:space="preserve"> </w:t>
    </w:r>
  </w:p>
  <w:p w14:paraId="1CAD677C" w14:textId="3B68E339" w:rsidR="0012796A" w:rsidRDefault="0012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C3C16" w14:textId="77777777" w:rsidR="00B04782" w:rsidRDefault="00B04782">
      <w:pPr>
        <w:spacing w:after="0" w:line="240" w:lineRule="auto"/>
      </w:pPr>
      <w:r>
        <w:separator/>
      </w:r>
    </w:p>
  </w:footnote>
  <w:footnote w:type="continuationSeparator" w:id="0">
    <w:p w14:paraId="7AFF45CC" w14:textId="77777777" w:rsidR="00B04782" w:rsidRDefault="00B04782">
      <w:pPr>
        <w:spacing w:after="0" w:line="240" w:lineRule="auto"/>
      </w:pPr>
      <w:r>
        <w:continuationSeparator/>
      </w:r>
    </w:p>
  </w:footnote>
  <w:footnote w:type="continuationNotice" w:id="1">
    <w:p w14:paraId="72C39F28" w14:textId="77777777" w:rsidR="00B04782" w:rsidRDefault="00B04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5463" w14:textId="77777777" w:rsidR="00393E2D" w:rsidRDefault="00393E2D">
    <w:pPr>
      <w:pStyle w:val="Header"/>
      <w:jc w:val="center"/>
    </w:pPr>
    <w:r>
      <w:fldChar w:fldCharType="begin"/>
    </w:r>
    <w:r>
      <w:instrText xml:space="preserve"> PAGE   \* MERGEFORMAT </w:instrText>
    </w:r>
    <w:r>
      <w:fldChar w:fldCharType="separate"/>
    </w:r>
    <w:r>
      <w:rPr>
        <w:noProof/>
      </w:rPr>
      <w:t>- 2 -</w:t>
    </w:r>
    <w:r>
      <w:rPr>
        <w:noProof/>
      </w:rPr>
      <w:fldChar w:fldCharType="end"/>
    </w:r>
  </w:p>
  <w:p w14:paraId="65D828A3" w14:textId="77777777" w:rsidR="00393E2D" w:rsidRDefault="00393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050"/>
    </w:tblGrid>
    <w:tr w:rsidR="00393E2D" w14:paraId="4D92ED9C" w14:textId="77777777" w:rsidTr="00133205">
      <w:tc>
        <w:tcPr>
          <w:tcW w:w="6570" w:type="dxa"/>
        </w:tcPr>
        <w:p w14:paraId="4D0E41A8" w14:textId="77777777" w:rsidR="00393E2D" w:rsidRDefault="00393E2D" w:rsidP="0074755A">
          <w:pPr>
            <w:pStyle w:val="Header"/>
            <w:rPr>
              <w:color w:val="1F2153"/>
            </w:rPr>
          </w:pPr>
          <w:r>
            <w:rPr>
              <w:noProof/>
              <w:lang w:val="en-CA" w:eastAsia="en-CA"/>
            </w:rPr>
            <w:drawing>
              <wp:inline distT="0" distB="0" distL="0" distR="0" wp14:anchorId="35AB0841" wp14:editId="7D686DFE">
                <wp:extent cx="164333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isker.jpg"/>
                        <pic:cNvPicPr/>
                      </pic:nvPicPr>
                      <pic:blipFill>
                        <a:blip r:embed="rId1"/>
                        <a:stretch>
                          <a:fillRect/>
                        </a:stretch>
                      </pic:blipFill>
                      <pic:spPr>
                        <a:xfrm>
                          <a:off x="0" y="0"/>
                          <a:ext cx="1643332" cy="914400"/>
                        </a:xfrm>
                        <a:prstGeom prst="rect">
                          <a:avLst/>
                        </a:prstGeom>
                      </pic:spPr>
                    </pic:pic>
                  </a:graphicData>
                </a:graphic>
              </wp:inline>
            </w:drawing>
          </w:r>
        </w:p>
      </w:tc>
      <w:tc>
        <w:tcPr>
          <w:tcW w:w="3050" w:type="dxa"/>
        </w:tcPr>
        <w:p w14:paraId="36F9A059" w14:textId="02BC6537" w:rsidR="00393E2D" w:rsidRPr="009417B5" w:rsidRDefault="00393E2D" w:rsidP="00D62906">
          <w:pPr>
            <w:pStyle w:val="Header"/>
            <w:ind w:left="702"/>
            <w:rPr>
              <w:rFonts w:cs="Arial"/>
              <w:sz w:val="18"/>
              <w:szCs w:val="18"/>
            </w:rPr>
          </w:pPr>
          <w:r>
            <w:rPr>
              <w:rFonts w:cs="Arial"/>
              <w:sz w:val="18"/>
              <w:szCs w:val="18"/>
            </w:rPr>
            <w:t>350 Bay Street, Suite 400</w:t>
          </w:r>
        </w:p>
        <w:p w14:paraId="2D45691B" w14:textId="23409C63" w:rsidR="00393E2D" w:rsidRPr="009417B5" w:rsidRDefault="00393E2D" w:rsidP="00D62906">
          <w:pPr>
            <w:pStyle w:val="Header"/>
            <w:ind w:left="702"/>
            <w:rPr>
              <w:rFonts w:cs="Arial"/>
              <w:sz w:val="18"/>
              <w:szCs w:val="18"/>
            </w:rPr>
          </w:pPr>
          <w:r w:rsidRPr="009417B5">
            <w:rPr>
              <w:rFonts w:cs="Arial"/>
              <w:sz w:val="18"/>
              <w:szCs w:val="18"/>
            </w:rPr>
            <w:t>Toronto, Ontario M</w:t>
          </w:r>
          <w:r>
            <w:rPr>
              <w:rFonts w:cs="Arial"/>
              <w:sz w:val="18"/>
              <w:szCs w:val="18"/>
            </w:rPr>
            <w:t>5H 2S6</w:t>
          </w:r>
        </w:p>
        <w:p w14:paraId="5ADDED6D" w14:textId="77777777" w:rsidR="00393E2D" w:rsidRDefault="00393E2D" w:rsidP="0074755A">
          <w:pPr>
            <w:pStyle w:val="Header"/>
            <w:rPr>
              <w:rFonts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76"/>
            <w:gridCol w:w="1229"/>
          </w:tblGrid>
          <w:tr w:rsidR="00393E2D" w14:paraId="23C7CB2D" w14:textId="77777777" w:rsidTr="00FA2A03">
            <w:trPr>
              <w:trHeight w:hRule="exact" w:val="317"/>
            </w:trPr>
            <w:tc>
              <w:tcPr>
                <w:tcW w:w="1242" w:type="dxa"/>
              </w:tcPr>
              <w:p w14:paraId="0EEA466B" w14:textId="77777777" w:rsidR="00393E2D" w:rsidRPr="004F09C1" w:rsidRDefault="00393E2D" w:rsidP="0074755A">
                <w:pPr>
                  <w:pStyle w:val="Header"/>
                  <w:jc w:val="right"/>
                  <w:rPr>
                    <w:rFonts w:cs="Arial"/>
                    <w:color w:val="B69534"/>
                    <w:sz w:val="32"/>
                    <w:szCs w:val="32"/>
                  </w:rPr>
                </w:pPr>
                <w:r w:rsidRPr="004F09C1">
                  <w:rPr>
                    <w:rFonts w:ascii="Calibri Light" w:hAnsi="Calibri Light" w:cs="Calibri Light"/>
                    <w:b/>
                    <w:color w:val="B69534"/>
                    <w:sz w:val="32"/>
                    <w:szCs w:val="32"/>
                  </w:rPr>
                  <w:t>TSK</w:t>
                </w:r>
              </w:p>
            </w:tc>
            <w:tc>
              <w:tcPr>
                <w:tcW w:w="276" w:type="dxa"/>
                <w:vMerge w:val="restart"/>
              </w:tcPr>
              <w:p w14:paraId="4C9C25DA" w14:textId="77777777" w:rsidR="00393E2D" w:rsidRDefault="00393E2D" w:rsidP="0074755A">
                <w:pPr>
                  <w:pStyle w:val="Header"/>
                  <w:rPr>
                    <w:rFonts w:cs="Arial"/>
                    <w:noProof/>
                    <w:color w:val="B69534"/>
                    <w:sz w:val="32"/>
                    <w:szCs w:val="32"/>
                  </w:rPr>
                </w:pPr>
                <w:r>
                  <w:rPr>
                    <w:rFonts w:cs="Arial"/>
                    <w:noProof/>
                    <w:sz w:val="32"/>
                    <w:szCs w:val="32"/>
                    <w:lang w:val="en-CA" w:eastAsia="en-CA"/>
                  </w:rPr>
                  <mc:AlternateContent>
                    <mc:Choice Requires="wps">
                      <w:drawing>
                        <wp:anchor distT="0" distB="0" distL="114299" distR="114299" simplePos="0" relativeHeight="251663360" behindDoc="0" locked="0" layoutInCell="1" allowOverlap="1" wp14:anchorId="2A5094F2" wp14:editId="706EE280">
                          <wp:simplePos x="0" y="0"/>
                          <wp:positionH relativeFrom="column">
                            <wp:posOffset>42544</wp:posOffset>
                          </wp:positionH>
                          <wp:positionV relativeFrom="page">
                            <wp:posOffset>50800</wp:posOffset>
                          </wp:positionV>
                          <wp:extent cx="0" cy="365760"/>
                          <wp:effectExtent l="0" t="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D1B900" id="Straight Connector 1"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3.35pt,4pt" to="3.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" strokecolor="black [3213]" strokeweight="1pt">
                          <v:stroke joinstyle="miter"/>
                          <o:lock v:ext="edit" shapetype="f"/>
                          <w10:wrap anchory="page"/>
                        </v:line>
                      </w:pict>
                    </mc:Fallback>
                  </mc:AlternateContent>
                </w:r>
              </w:p>
              <w:p w14:paraId="1D64F1C4" w14:textId="77777777" w:rsidR="00393E2D" w:rsidRPr="004F09C1" w:rsidRDefault="00393E2D" w:rsidP="0074755A">
                <w:pPr>
                  <w:pStyle w:val="Header"/>
                  <w:rPr>
                    <w:rFonts w:cs="Arial"/>
                    <w:color w:val="B69534"/>
                    <w:sz w:val="32"/>
                    <w:szCs w:val="32"/>
                  </w:rPr>
                </w:pPr>
              </w:p>
            </w:tc>
            <w:tc>
              <w:tcPr>
                <w:tcW w:w="1229" w:type="dxa"/>
              </w:tcPr>
              <w:p w14:paraId="449BB050" w14:textId="77777777" w:rsidR="00393E2D" w:rsidRPr="004F09C1" w:rsidRDefault="00393E2D" w:rsidP="0074755A">
                <w:pPr>
                  <w:pStyle w:val="Header"/>
                  <w:rPr>
                    <w:rFonts w:cs="Arial"/>
                    <w:color w:val="1F2153"/>
                    <w:sz w:val="32"/>
                    <w:szCs w:val="32"/>
                  </w:rPr>
                </w:pPr>
                <w:r w:rsidRPr="00776DAA">
                  <w:rPr>
                    <w:rFonts w:ascii="Calibri Light" w:hAnsi="Calibri Light" w:cs="Calibri Light"/>
                    <w:b/>
                    <w:color w:val="1F2153"/>
                    <w:sz w:val="32"/>
                    <w:szCs w:val="32"/>
                  </w:rPr>
                  <w:t>TSKFF</w:t>
                </w:r>
              </w:p>
            </w:tc>
          </w:tr>
          <w:tr w:rsidR="00393E2D" w14:paraId="29A49652" w14:textId="77777777" w:rsidTr="00FA2A03">
            <w:trPr>
              <w:trHeight w:hRule="exact" w:val="317"/>
            </w:trPr>
            <w:tc>
              <w:tcPr>
                <w:tcW w:w="1242" w:type="dxa"/>
              </w:tcPr>
              <w:p w14:paraId="42CA3638" w14:textId="77777777" w:rsidR="00393E2D" w:rsidRPr="004F09C1" w:rsidRDefault="00393E2D" w:rsidP="0074755A">
                <w:pPr>
                  <w:pStyle w:val="Header"/>
                  <w:jc w:val="right"/>
                  <w:rPr>
                    <w:rFonts w:cs="Arial"/>
                    <w:color w:val="B69534"/>
                    <w:sz w:val="32"/>
                    <w:szCs w:val="32"/>
                  </w:rPr>
                </w:pPr>
                <w:r>
                  <w:rPr>
                    <w:rFonts w:ascii="Calibri Light" w:hAnsi="Calibri Light" w:cs="Calibri Light"/>
                    <w:b/>
                    <w:color w:val="B69534"/>
                    <w:sz w:val="32"/>
                    <w:szCs w:val="32"/>
                  </w:rPr>
                  <w:t>CSE</w:t>
                </w:r>
              </w:p>
            </w:tc>
            <w:tc>
              <w:tcPr>
                <w:tcW w:w="276" w:type="dxa"/>
                <w:vMerge/>
              </w:tcPr>
              <w:p w14:paraId="628ED703" w14:textId="77777777" w:rsidR="00393E2D" w:rsidRPr="004F09C1" w:rsidRDefault="00393E2D" w:rsidP="0074755A">
                <w:pPr>
                  <w:pStyle w:val="Header"/>
                  <w:rPr>
                    <w:rFonts w:cs="Arial"/>
                    <w:color w:val="B69534"/>
                    <w:sz w:val="32"/>
                    <w:szCs w:val="32"/>
                  </w:rPr>
                </w:pPr>
              </w:p>
            </w:tc>
            <w:tc>
              <w:tcPr>
                <w:tcW w:w="1229" w:type="dxa"/>
              </w:tcPr>
              <w:p w14:paraId="1CDB71AC" w14:textId="667626C4" w:rsidR="00393E2D" w:rsidRPr="004F09C1" w:rsidRDefault="00393E2D" w:rsidP="0074755A">
                <w:pPr>
                  <w:pStyle w:val="Header"/>
                  <w:rPr>
                    <w:rFonts w:cs="Arial"/>
                    <w:color w:val="1F2153"/>
                    <w:sz w:val="32"/>
                    <w:szCs w:val="32"/>
                  </w:rPr>
                </w:pPr>
                <w:r>
                  <w:rPr>
                    <w:rFonts w:ascii="Calibri Light" w:hAnsi="Calibri Light" w:cs="Calibri Light"/>
                    <w:b/>
                    <w:color w:val="1F2153"/>
                    <w:sz w:val="32"/>
                    <w:szCs w:val="32"/>
                  </w:rPr>
                  <w:t>OTCQX</w:t>
                </w:r>
              </w:p>
            </w:tc>
          </w:tr>
        </w:tbl>
        <w:p w14:paraId="2A27A287" w14:textId="77777777" w:rsidR="00393E2D" w:rsidRPr="004E0570" w:rsidRDefault="00393E2D" w:rsidP="0074755A">
          <w:pPr>
            <w:pStyle w:val="Header"/>
            <w:rPr>
              <w:rFonts w:ascii="Calibri Light" w:hAnsi="Calibri Light" w:cs="Calibri Light"/>
              <w:color w:val="1F2153"/>
              <w:sz w:val="40"/>
              <w:szCs w:val="40"/>
            </w:rPr>
          </w:pPr>
        </w:p>
      </w:tc>
    </w:tr>
  </w:tbl>
  <w:p w14:paraId="18B247FA" w14:textId="77777777" w:rsidR="00393E2D" w:rsidRDefault="00393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745EB56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ED221D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013B6D92"/>
    <w:multiLevelType w:val="hybridMultilevel"/>
    <w:tmpl w:val="B6741D26"/>
    <w:lvl w:ilvl="0" w:tplc="C88AF644">
      <w:start w:val="1"/>
      <w:numFmt w:val="decimal"/>
      <w:lvlText w:val="%1."/>
      <w:lvlJc w:val="left"/>
      <w:pPr>
        <w:ind w:left="720" w:hanging="360"/>
      </w:pPr>
    </w:lvl>
    <w:lvl w:ilvl="1" w:tplc="4EFEE302">
      <w:start w:val="1"/>
      <w:numFmt w:val="lowerLetter"/>
      <w:lvlText w:val="%2."/>
      <w:lvlJc w:val="left"/>
      <w:pPr>
        <w:ind w:left="1440" w:hanging="360"/>
      </w:pPr>
    </w:lvl>
    <w:lvl w:ilvl="2" w:tplc="62DAB6DE">
      <w:start w:val="1"/>
      <w:numFmt w:val="lowerRoman"/>
      <w:lvlText w:val="%3."/>
      <w:lvlJc w:val="right"/>
      <w:pPr>
        <w:ind w:left="2160" w:hanging="180"/>
      </w:pPr>
    </w:lvl>
    <w:lvl w:ilvl="3" w:tplc="12F0C2C8">
      <w:start w:val="1"/>
      <w:numFmt w:val="decimal"/>
      <w:lvlText w:val="%4."/>
      <w:lvlJc w:val="left"/>
      <w:pPr>
        <w:ind w:left="2880" w:hanging="360"/>
      </w:pPr>
    </w:lvl>
    <w:lvl w:ilvl="4" w:tplc="151EA1A6">
      <w:start w:val="1"/>
      <w:numFmt w:val="lowerLetter"/>
      <w:lvlText w:val="%5."/>
      <w:lvlJc w:val="left"/>
      <w:pPr>
        <w:ind w:left="3600" w:hanging="360"/>
      </w:pPr>
    </w:lvl>
    <w:lvl w:ilvl="5" w:tplc="CB7CD9D2">
      <w:start w:val="1"/>
      <w:numFmt w:val="lowerRoman"/>
      <w:lvlText w:val="%6."/>
      <w:lvlJc w:val="right"/>
      <w:pPr>
        <w:ind w:left="4320" w:hanging="180"/>
      </w:pPr>
    </w:lvl>
    <w:lvl w:ilvl="6" w:tplc="09BCB22C">
      <w:start w:val="1"/>
      <w:numFmt w:val="decimal"/>
      <w:lvlText w:val="%7."/>
      <w:lvlJc w:val="left"/>
      <w:pPr>
        <w:ind w:left="5040" w:hanging="360"/>
      </w:pPr>
    </w:lvl>
    <w:lvl w:ilvl="7" w:tplc="C7189B4E">
      <w:start w:val="1"/>
      <w:numFmt w:val="lowerLetter"/>
      <w:lvlText w:val="%8."/>
      <w:lvlJc w:val="left"/>
      <w:pPr>
        <w:ind w:left="5760" w:hanging="360"/>
      </w:pPr>
    </w:lvl>
    <w:lvl w:ilvl="8" w:tplc="9BCC83AC">
      <w:start w:val="1"/>
      <w:numFmt w:val="lowerRoman"/>
      <w:lvlText w:val="%9."/>
      <w:lvlJc w:val="right"/>
      <w:pPr>
        <w:ind w:left="6480" w:hanging="180"/>
      </w:pPr>
    </w:lvl>
  </w:abstractNum>
  <w:abstractNum w:abstractNumId="3" w15:restartNumberingAfterBreak="0">
    <w:nsid w:val="0C170D13"/>
    <w:multiLevelType w:val="multilevel"/>
    <w:tmpl w:val="D58C0484"/>
    <w:name w:val="zzmpGen||General|2|3|1|1|12|32||1|12|32||1|12|32||1|12|32||1|12|32||1|12|32||1|12|32||1|12|32||1|4|32||"/>
    <w:lvl w:ilvl="0">
      <w:start w:val="1"/>
      <w:numFmt w:val="decimal"/>
      <w:pStyle w:val="GenL1"/>
      <w:lvlText w:val="%1."/>
      <w:lvlJc w:val="left"/>
      <w:pPr>
        <w:tabs>
          <w:tab w:val="num" w:pos="1152"/>
        </w:tabs>
        <w:ind w:left="1152" w:hanging="432"/>
      </w:pPr>
      <w:rPr>
        <w:rFonts w:ascii="Arial" w:hAnsi="Arial" w:cs="Times New Roman" w:hint="default"/>
        <w:b w:val="0"/>
        <w:i w:val="0"/>
        <w:caps w:val="0"/>
        <w:sz w:val="22"/>
        <w:u w:val="none"/>
      </w:rPr>
    </w:lvl>
    <w:lvl w:ilvl="1">
      <w:start w:val="1"/>
      <w:numFmt w:val="lowerLetter"/>
      <w:pStyle w:val="Gen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
      <w:numFmt w:val="lowerRoman"/>
      <w:pStyle w:val="GenL3"/>
      <w:lvlText w:val="(%3)"/>
      <w:lvlJc w:val="left"/>
      <w:pPr>
        <w:tabs>
          <w:tab w:val="num" w:pos="2448"/>
        </w:tabs>
        <w:ind w:left="2160" w:hanging="432"/>
      </w:pPr>
      <w:rPr>
        <w:rFonts w:ascii="Times New Roman" w:hAnsi="Times New Roman" w:cs="Times New Roman" w:hint="default"/>
        <w:b w:val="0"/>
        <w:i w:val="0"/>
        <w:caps w:val="0"/>
        <w:sz w:val="24"/>
        <w:u w:val="none"/>
      </w:rPr>
    </w:lvl>
    <w:lvl w:ilvl="3">
      <w:start w:val="1"/>
      <w:numFmt w:val="upperLetter"/>
      <w:pStyle w:val="Ge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Roman"/>
      <w:pStyle w:val="GenL5"/>
      <w:lvlText w:val="(%5)"/>
      <w:lvlJc w:val="left"/>
      <w:pPr>
        <w:tabs>
          <w:tab w:val="num" w:pos="3888"/>
        </w:tabs>
        <w:ind w:left="3600" w:hanging="432"/>
      </w:pPr>
      <w:rPr>
        <w:rFonts w:ascii="Times New Roman" w:hAnsi="Times New Roman" w:cs="Times New Roman" w:hint="default"/>
        <w:b w:val="0"/>
        <w:i w:val="0"/>
        <w:caps w:val="0"/>
        <w:sz w:val="24"/>
        <w:u w:val="none"/>
      </w:rPr>
    </w:lvl>
    <w:lvl w:ilvl="5">
      <w:start w:val="1"/>
      <w:numFmt w:val="decimal"/>
      <w:pStyle w:val="GenL6"/>
      <w:lvlText w:val="(%6)"/>
      <w:lvlJc w:val="left"/>
      <w:pPr>
        <w:tabs>
          <w:tab w:val="num" w:pos="4320"/>
        </w:tabs>
        <w:ind w:left="4320" w:hanging="720"/>
      </w:pPr>
      <w:rPr>
        <w:rFonts w:ascii="Times New Roman" w:hAnsi="Times New Roman" w:cs="Times New Roman" w:hint="default"/>
        <w:b w:val="0"/>
        <w:i w:val="0"/>
        <w:caps w:val="0"/>
        <w:sz w:val="24"/>
        <w:u w:val="none"/>
      </w:rPr>
    </w:lvl>
    <w:lvl w:ilvl="6">
      <w:start w:val="1"/>
      <w:numFmt w:val="lowerLetter"/>
      <w:pStyle w:val="GenL7"/>
      <w:lvlText w:val="%7)"/>
      <w:lvlJc w:val="left"/>
      <w:pPr>
        <w:tabs>
          <w:tab w:val="num" w:pos="5040"/>
        </w:tabs>
        <w:ind w:left="5040" w:hanging="720"/>
      </w:pPr>
      <w:rPr>
        <w:rFonts w:ascii="Times New Roman" w:hAnsi="Times New Roman" w:cs="Times New Roman" w:hint="default"/>
        <w:b w:val="0"/>
        <w:i w:val="0"/>
        <w:caps w:val="0"/>
        <w:sz w:val="24"/>
        <w:u w:val="none"/>
      </w:rPr>
    </w:lvl>
    <w:lvl w:ilvl="7">
      <w:start w:val="1"/>
      <w:numFmt w:val="lowerRoman"/>
      <w:pStyle w:val="GenL8"/>
      <w:lvlText w:val="%8)"/>
      <w:lvlJc w:val="left"/>
      <w:pPr>
        <w:tabs>
          <w:tab w:val="num" w:pos="7488"/>
        </w:tabs>
        <w:ind w:left="5760" w:hanging="432"/>
      </w:pPr>
      <w:rPr>
        <w:rFonts w:ascii="Times New Roman" w:hAnsi="Times New Roman" w:cs="Times New Roman" w:hint="default"/>
        <w:b w:val="0"/>
        <w:i w:val="0"/>
        <w:caps w:val="0"/>
        <w:sz w:val="24"/>
        <w:u w:val="none"/>
      </w:rPr>
    </w:lvl>
    <w:lvl w:ilvl="8">
      <w:start w:val="1"/>
      <w:numFmt w:val="decimal"/>
      <w:pStyle w:val="GenL9"/>
      <w:lvlText w:val="%9)"/>
      <w:lvlJc w:val="left"/>
      <w:pPr>
        <w:tabs>
          <w:tab w:val="num" w:pos="6480"/>
        </w:tabs>
        <w:ind w:left="6480" w:hanging="720"/>
      </w:pPr>
      <w:rPr>
        <w:rFonts w:ascii="Times New Roman" w:hAnsi="Times New Roman" w:cs="Times New Roman" w:hint="default"/>
        <w:b w:val="0"/>
        <w:i w:val="0"/>
        <w:caps w:val="0"/>
        <w:color w:val="auto"/>
        <w:sz w:val="24"/>
        <w:u w:val="none"/>
      </w:rPr>
    </w:lvl>
  </w:abstractNum>
  <w:abstractNum w:abstractNumId="4" w15:restartNumberingAfterBreak="0">
    <w:nsid w:val="0D51199E"/>
    <w:multiLevelType w:val="hybridMultilevel"/>
    <w:tmpl w:val="D618170E"/>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EA4C8E"/>
    <w:multiLevelType w:val="hybridMultilevel"/>
    <w:tmpl w:val="6B840D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C115BDF"/>
    <w:multiLevelType w:val="hybridMultilevel"/>
    <w:tmpl w:val="80163F94"/>
    <w:lvl w:ilvl="0" w:tplc="6B8E92B8">
      <w:numFmt w:val="bullet"/>
      <w:lvlText w:val=""/>
      <w:lvlJc w:val="left"/>
      <w:pPr>
        <w:ind w:left="833" w:hanging="358"/>
      </w:pPr>
      <w:rPr>
        <w:rFonts w:ascii="Symbol" w:eastAsia="Symbol" w:hAnsi="Symbol" w:cs="Symbol" w:hint="default"/>
        <w:w w:val="99"/>
        <w:sz w:val="22"/>
        <w:szCs w:val="22"/>
      </w:rPr>
    </w:lvl>
    <w:lvl w:ilvl="1" w:tplc="32B6DDD4">
      <w:numFmt w:val="bullet"/>
      <w:lvlText w:val="•"/>
      <w:lvlJc w:val="left"/>
      <w:pPr>
        <w:ind w:left="1860" w:hanging="358"/>
      </w:pPr>
      <w:rPr>
        <w:rFonts w:hint="default"/>
      </w:rPr>
    </w:lvl>
    <w:lvl w:ilvl="2" w:tplc="8FC636F0">
      <w:numFmt w:val="bullet"/>
      <w:lvlText w:val="•"/>
      <w:lvlJc w:val="left"/>
      <w:pPr>
        <w:ind w:left="2880" w:hanging="358"/>
      </w:pPr>
      <w:rPr>
        <w:rFonts w:hint="default"/>
      </w:rPr>
    </w:lvl>
    <w:lvl w:ilvl="3" w:tplc="F170DEBC">
      <w:numFmt w:val="bullet"/>
      <w:lvlText w:val="•"/>
      <w:lvlJc w:val="left"/>
      <w:pPr>
        <w:ind w:left="3900" w:hanging="358"/>
      </w:pPr>
      <w:rPr>
        <w:rFonts w:hint="default"/>
      </w:rPr>
    </w:lvl>
    <w:lvl w:ilvl="4" w:tplc="954E44E4">
      <w:numFmt w:val="bullet"/>
      <w:lvlText w:val="•"/>
      <w:lvlJc w:val="left"/>
      <w:pPr>
        <w:ind w:left="4920" w:hanging="358"/>
      </w:pPr>
      <w:rPr>
        <w:rFonts w:hint="default"/>
      </w:rPr>
    </w:lvl>
    <w:lvl w:ilvl="5" w:tplc="5C36E638">
      <w:numFmt w:val="bullet"/>
      <w:lvlText w:val="•"/>
      <w:lvlJc w:val="left"/>
      <w:pPr>
        <w:ind w:left="5940" w:hanging="358"/>
      </w:pPr>
      <w:rPr>
        <w:rFonts w:hint="default"/>
      </w:rPr>
    </w:lvl>
    <w:lvl w:ilvl="6" w:tplc="9BF0B578">
      <w:numFmt w:val="bullet"/>
      <w:lvlText w:val="•"/>
      <w:lvlJc w:val="left"/>
      <w:pPr>
        <w:ind w:left="6960" w:hanging="358"/>
      </w:pPr>
      <w:rPr>
        <w:rFonts w:hint="default"/>
      </w:rPr>
    </w:lvl>
    <w:lvl w:ilvl="7" w:tplc="6AA0F3D4">
      <w:numFmt w:val="bullet"/>
      <w:lvlText w:val="•"/>
      <w:lvlJc w:val="left"/>
      <w:pPr>
        <w:ind w:left="7980" w:hanging="358"/>
      </w:pPr>
      <w:rPr>
        <w:rFonts w:hint="default"/>
      </w:rPr>
    </w:lvl>
    <w:lvl w:ilvl="8" w:tplc="B5CCDBE4">
      <w:numFmt w:val="bullet"/>
      <w:lvlText w:val="•"/>
      <w:lvlJc w:val="left"/>
      <w:pPr>
        <w:ind w:left="9000" w:hanging="358"/>
      </w:pPr>
      <w:rPr>
        <w:rFonts w:hint="default"/>
      </w:rPr>
    </w:lvl>
  </w:abstractNum>
  <w:abstractNum w:abstractNumId="7" w15:restartNumberingAfterBreak="0">
    <w:nsid w:val="1E7232EE"/>
    <w:multiLevelType w:val="hybridMultilevel"/>
    <w:tmpl w:val="9BC2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9FD"/>
    <w:multiLevelType w:val="hybridMultilevel"/>
    <w:tmpl w:val="7CD8CBC4"/>
    <w:lvl w:ilvl="0" w:tplc="10090001">
      <w:start w:val="1"/>
      <w:numFmt w:val="bullet"/>
      <w:lvlText w:val=""/>
      <w:lvlJc w:val="left"/>
      <w:pPr>
        <w:ind w:left="783" w:hanging="360"/>
      </w:pPr>
      <w:rPr>
        <w:rFonts w:ascii="Symbol" w:hAnsi="Symbol" w:hint="default"/>
      </w:rPr>
    </w:lvl>
    <w:lvl w:ilvl="1" w:tplc="10090003">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9" w15:restartNumberingAfterBreak="0">
    <w:nsid w:val="3594277A"/>
    <w:multiLevelType w:val="hybridMultilevel"/>
    <w:tmpl w:val="99024C52"/>
    <w:lvl w:ilvl="0" w:tplc="5360097C">
      <w:start w:val="1"/>
      <w:numFmt w:val="lowerLetter"/>
      <w:lvlText w:val="%1)"/>
      <w:lvlJc w:val="left"/>
      <w:pPr>
        <w:ind w:left="1800" w:hanging="360"/>
      </w:pPr>
      <w:rPr>
        <w:rFonts w:hint="default"/>
      </w:rPr>
    </w:lvl>
    <w:lvl w:ilvl="1" w:tplc="1DD83D64" w:tentative="1">
      <w:start w:val="1"/>
      <w:numFmt w:val="lowerLetter"/>
      <w:lvlText w:val="%2."/>
      <w:lvlJc w:val="left"/>
      <w:pPr>
        <w:ind w:left="2520" w:hanging="360"/>
      </w:pPr>
    </w:lvl>
    <w:lvl w:ilvl="2" w:tplc="9CCE0700" w:tentative="1">
      <w:start w:val="1"/>
      <w:numFmt w:val="lowerRoman"/>
      <w:lvlText w:val="%3."/>
      <w:lvlJc w:val="right"/>
      <w:pPr>
        <w:ind w:left="3240" w:hanging="180"/>
      </w:pPr>
    </w:lvl>
    <w:lvl w:ilvl="3" w:tplc="D6CE17E0" w:tentative="1">
      <w:start w:val="1"/>
      <w:numFmt w:val="decimal"/>
      <w:lvlText w:val="%4."/>
      <w:lvlJc w:val="left"/>
      <w:pPr>
        <w:ind w:left="3960" w:hanging="360"/>
      </w:pPr>
    </w:lvl>
    <w:lvl w:ilvl="4" w:tplc="3F040238" w:tentative="1">
      <w:start w:val="1"/>
      <w:numFmt w:val="lowerLetter"/>
      <w:lvlText w:val="%5."/>
      <w:lvlJc w:val="left"/>
      <w:pPr>
        <w:ind w:left="4680" w:hanging="360"/>
      </w:pPr>
    </w:lvl>
    <w:lvl w:ilvl="5" w:tplc="7B8E83AA" w:tentative="1">
      <w:start w:val="1"/>
      <w:numFmt w:val="lowerRoman"/>
      <w:lvlText w:val="%6."/>
      <w:lvlJc w:val="right"/>
      <w:pPr>
        <w:ind w:left="5400" w:hanging="180"/>
      </w:pPr>
    </w:lvl>
    <w:lvl w:ilvl="6" w:tplc="860CF212" w:tentative="1">
      <w:start w:val="1"/>
      <w:numFmt w:val="decimal"/>
      <w:lvlText w:val="%7."/>
      <w:lvlJc w:val="left"/>
      <w:pPr>
        <w:ind w:left="6120" w:hanging="360"/>
      </w:pPr>
    </w:lvl>
    <w:lvl w:ilvl="7" w:tplc="3EF227BC" w:tentative="1">
      <w:start w:val="1"/>
      <w:numFmt w:val="lowerLetter"/>
      <w:lvlText w:val="%8."/>
      <w:lvlJc w:val="left"/>
      <w:pPr>
        <w:ind w:left="6840" w:hanging="360"/>
      </w:pPr>
    </w:lvl>
    <w:lvl w:ilvl="8" w:tplc="E368C6AA" w:tentative="1">
      <w:start w:val="1"/>
      <w:numFmt w:val="lowerRoman"/>
      <w:lvlText w:val="%9."/>
      <w:lvlJc w:val="right"/>
      <w:pPr>
        <w:ind w:left="7560" w:hanging="180"/>
      </w:pPr>
    </w:lvl>
  </w:abstractNum>
  <w:abstractNum w:abstractNumId="10" w15:restartNumberingAfterBreak="0">
    <w:nsid w:val="3B5F6E85"/>
    <w:multiLevelType w:val="hybridMultilevel"/>
    <w:tmpl w:val="60A2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B2E59"/>
    <w:multiLevelType w:val="hybridMultilevel"/>
    <w:tmpl w:val="B7BE9A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C367B2"/>
    <w:multiLevelType w:val="hybridMultilevel"/>
    <w:tmpl w:val="9EF83350"/>
    <w:lvl w:ilvl="0" w:tplc="08B443A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D07D9E"/>
    <w:multiLevelType w:val="hybridMultilevel"/>
    <w:tmpl w:val="CA6071CA"/>
    <w:lvl w:ilvl="0" w:tplc="10090001">
      <w:start w:val="1"/>
      <w:numFmt w:val="bullet"/>
      <w:lvlText w:val=""/>
      <w:lvlJc w:val="left"/>
      <w:pPr>
        <w:ind w:left="1080" w:hanging="360"/>
      </w:pPr>
      <w:rPr>
        <w:rFonts w:ascii="Symbol" w:hAnsi="Symbol" w:cs="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cs="Wingdings" w:hint="default"/>
      </w:rPr>
    </w:lvl>
    <w:lvl w:ilvl="3" w:tplc="10090001" w:tentative="1">
      <w:start w:val="1"/>
      <w:numFmt w:val="bullet"/>
      <w:lvlText w:val=""/>
      <w:lvlJc w:val="left"/>
      <w:pPr>
        <w:ind w:left="3240" w:hanging="360"/>
      </w:pPr>
      <w:rPr>
        <w:rFonts w:ascii="Symbol" w:hAnsi="Symbol" w:cs="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cs="Wingdings" w:hint="default"/>
      </w:rPr>
    </w:lvl>
    <w:lvl w:ilvl="6" w:tplc="10090001" w:tentative="1">
      <w:start w:val="1"/>
      <w:numFmt w:val="bullet"/>
      <w:lvlText w:val=""/>
      <w:lvlJc w:val="left"/>
      <w:pPr>
        <w:ind w:left="5400" w:hanging="360"/>
      </w:pPr>
      <w:rPr>
        <w:rFonts w:ascii="Symbol" w:hAnsi="Symbol" w:cs="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7014137"/>
    <w:multiLevelType w:val="hybridMultilevel"/>
    <w:tmpl w:val="7B28517A"/>
    <w:lvl w:ilvl="0" w:tplc="1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07C62"/>
    <w:multiLevelType w:val="hybridMultilevel"/>
    <w:tmpl w:val="15F4A2FA"/>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hint="default"/>
      </w:rPr>
    </w:lvl>
    <w:lvl w:ilvl="2" w:tplc="08090005">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5E628BA"/>
    <w:multiLevelType w:val="hybridMultilevel"/>
    <w:tmpl w:val="5C849EBC"/>
    <w:lvl w:ilvl="0" w:tplc="06125702">
      <w:start w:val="1"/>
      <w:numFmt w:val="bullet"/>
      <w:lvlText w:val=""/>
      <w:lvlJc w:val="left"/>
      <w:pPr>
        <w:ind w:left="360" w:hanging="360"/>
      </w:pPr>
      <w:rPr>
        <w:rFonts w:ascii="Symbol" w:hAnsi="Symbol" w:cs="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A9531C5"/>
    <w:multiLevelType w:val="singleLevel"/>
    <w:tmpl w:val="D772CFE4"/>
    <w:lvl w:ilvl="0">
      <w:start w:val="1"/>
      <w:numFmt w:val="none"/>
      <w:lvlText w:val=""/>
      <w:legacy w:legacy="1" w:legacySpace="0" w:legacyIndent="0"/>
      <w:lvlJc w:val="left"/>
    </w:lvl>
  </w:abstractNum>
  <w:abstractNum w:abstractNumId="18" w15:restartNumberingAfterBreak="0">
    <w:nsid w:val="74036DFA"/>
    <w:multiLevelType w:val="hybridMultilevel"/>
    <w:tmpl w:val="B9E2913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
  </w:num>
  <w:num w:numId="15">
    <w:abstractNumId w:val="0"/>
  </w:num>
  <w:num w:numId="16">
    <w:abstractNumId w:val="6"/>
  </w:num>
  <w:num w:numId="17">
    <w:abstractNumId w:val="17"/>
    <w:lvlOverride w:ilvl="0">
      <w:startOverride w:val="1"/>
    </w:lvlOverride>
  </w:num>
  <w:num w:numId="18">
    <w:abstractNumId w:val="15"/>
  </w:num>
  <w:num w:numId="19">
    <w:abstractNumId w:val="10"/>
  </w:num>
  <w:num w:numId="20">
    <w:abstractNumId w:val="7"/>
  </w:num>
  <w:num w:numId="21">
    <w:abstractNumId w:val="13"/>
  </w:num>
  <w:num w:numId="22">
    <w:abstractNumId w:val="4"/>
  </w:num>
  <w:num w:numId="23">
    <w:abstractNumId w:val="11"/>
  </w:num>
  <w:num w:numId="24">
    <w:abstractNumId w:val="16"/>
  </w:num>
  <w:num w:numId="25">
    <w:abstractNumId w:val="5"/>
  </w:num>
  <w:num w:numId="26">
    <w:abstractNumId w:val="14"/>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4230e271-e7f3-4da7-8153-6599d259be9e.docx"/>
    <w:docVar w:name="zzmp10LastTrailerInserted" w:val="^`~#mp!@⌙&amp;J#\┗┫;3?{ŚmÑH⌕”G⌟Éø⌊pTm7#T2éY1Fw!ò⌊‧Ŝ#×⌡¦å±v|@⌡Â⌟6†wþAEòø%Z⌌y×'Ũß[ZüåUØON:éEËücéV¨Û&lt;­⌆¹Xe\+ïŨ“*ÊhöTZþÆ4¨ŨSV=O~.vVÆ ⁃Gª6#PeOyÕSÞ;‷⌐Z¯/ua`;OK5O011"/>
    <w:docVar w:name="zzmp10LastTrailerInserted_1078" w:val="^`~#mp!@⌙&amp;J#\┗┫;3?{ŚmÑH⌕”G⌟Éø⌊pTm7#T2éY1Fw!ò⌊‧Ŝ#×⌡¦å±v|@⌡Â⌟6†wþAEòø%Z⌌y×'Ũß[ZüåUØON:éEËücéV¨Û&lt;­⌆¹Xe\+ïŨ“*ÊhöTZþÆ4¨ŨSV=O~.vVÆ ⁃Gª6#PeOyÕSÞ;‷⌐Z¯/ua`;OK5O011"/>
    <w:docVar w:name="zzmp10mSEGsValidated" w:val="1"/>
    <w:docVar w:name="zzmpCompatibilityMode" w:val="15"/>
    <w:docVar w:name="zzmpFixedCurScheme" w:val="Gen"/>
    <w:docVar w:name="zzmpFixedCurScheme_9.0" w:val="2zzmpGen"/>
    <w:docVar w:name="zzmpGen" w:val="||General|2|3|1|1|12|32||1|12|32||1|12|32||1|12|32||1|12|32||1|12|32||1|12|32||1|12|32||1|4|32||"/>
    <w:docVar w:name="zzmpLegacyTrailerRemoved" w:val="True"/>
    <w:docVar w:name="zzmpLTFontsClean" w:val="True"/>
    <w:docVar w:name="zzmpnSession" w:val="0.5142023"/>
  </w:docVars>
  <w:rsids>
    <w:rsidRoot w:val="00D0442E"/>
    <w:rsid w:val="00005E5C"/>
    <w:rsid w:val="0001476F"/>
    <w:rsid w:val="00014A00"/>
    <w:rsid w:val="000261CD"/>
    <w:rsid w:val="000271BD"/>
    <w:rsid w:val="000317E9"/>
    <w:rsid w:val="0003569E"/>
    <w:rsid w:val="00036079"/>
    <w:rsid w:val="00036365"/>
    <w:rsid w:val="00036923"/>
    <w:rsid w:val="00041029"/>
    <w:rsid w:val="000412FB"/>
    <w:rsid w:val="00055354"/>
    <w:rsid w:val="00060708"/>
    <w:rsid w:val="00063D43"/>
    <w:rsid w:val="000641B1"/>
    <w:rsid w:val="00064B87"/>
    <w:rsid w:val="00070153"/>
    <w:rsid w:val="00073444"/>
    <w:rsid w:val="000748BD"/>
    <w:rsid w:val="00076FCF"/>
    <w:rsid w:val="00080463"/>
    <w:rsid w:val="00084D46"/>
    <w:rsid w:val="00085BFC"/>
    <w:rsid w:val="00086AC6"/>
    <w:rsid w:val="00090397"/>
    <w:rsid w:val="000920F8"/>
    <w:rsid w:val="0009371B"/>
    <w:rsid w:val="00095C91"/>
    <w:rsid w:val="000A0B34"/>
    <w:rsid w:val="000A6D1E"/>
    <w:rsid w:val="000B43BA"/>
    <w:rsid w:val="000C5061"/>
    <w:rsid w:val="000D0E48"/>
    <w:rsid w:val="000D3334"/>
    <w:rsid w:val="000E38C1"/>
    <w:rsid w:val="000F31C7"/>
    <w:rsid w:val="000F7A3D"/>
    <w:rsid w:val="001016DB"/>
    <w:rsid w:val="00101EF6"/>
    <w:rsid w:val="001071C5"/>
    <w:rsid w:val="00114A66"/>
    <w:rsid w:val="0011509A"/>
    <w:rsid w:val="00115544"/>
    <w:rsid w:val="00115BA7"/>
    <w:rsid w:val="00121FE1"/>
    <w:rsid w:val="0012796A"/>
    <w:rsid w:val="00132E0E"/>
    <w:rsid w:val="00133205"/>
    <w:rsid w:val="0013536C"/>
    <w:rsid w:val="00144707"/>
    <w:rsid w:val="00145048"/>
    <w:rsid w:val="00146782"/>
    <w:rsid w:val="001560D4"/>
    <w:rsid w:val="00156889"/>
    <w:rsid w:val="00170AAC"/>
    <w:rsid w:val="00170DA9"/>
    <w:rsid w:val="00173A29"/>
    <w:rsid w:val="00174C71"/>
    <w:rsid w:val="00175606"/>
    <w:rsid w:val="00176170"/>
    <w:rsid w:val="0018019C"/>
    <w:rsid w:val="001835BC"/>
    <w:rsid w:val="00190D9D"/>
    <w:rsid w:val="001920CB"/>
    <w:rsid w:val="00194225"/>
    <w:rsid w:val="001A0D6F"/>
    <w:rsid w:val="001A50F1"/>
    <w:rsid w:val="001B0F02"/>
    <w:rsid w:val="001B33B4"/>
    <w:rsid w:val="001B353A"/>
    <w:rsid w:val="001C16C5"/>
    <w:rsid w:val="001C1A11"/>
    <w:rsid w:val="001D07EA"/>
    <w:rsid w:val="001D4D42"/>
    <w:rsid w:val="001D717B"/>
    <w:rsid w:val="001F0C24"/>
    <w:rsid w:val="001F76CA"/>
    <w:rsid w:val="002012E8"/>
    <w:rsid w:val="0020423D"/>
    <w:rsid w:val="00205089"/>
    <w:rsid w:val="00206218"/>
    <w:rsid w:val="002072FB"/>
    <w:rsid w:val="0021777C"/>
    <w:rsid w:val="002263A4"/>
    <w:rsid w:val="00236AB0"/>
    <w:rsid w:val="00242842"/>
    <w:rsid w:val="00245270"/>
    <w:rsid w:val="00246785"/>
    <w:rsid w:val="002473AC"/>
    <w:rsid w:val="002520D3"/>
    <w:rsid w:val="002554A8"/>
    <w:rsid w:val="00260373"/>
    <w:rsid w:val="002616CF"/>
    <w:rsid w:val="00274AAC"/>
    <w:rsid w:val="00284D9A"/>
    <w:rsid w:val="0028634A"/>
    <w:rsid w:val="00292CDA"/>
    <w:rsid w:val="002A388C"/>
    <w:rsid w:val="002A56D9"/>
    <w:rsid w:val="002B4282"/>
    <w:rsid w:val="002B6597"/>
    <w:rsid w:val="002C1A52"/>
    <w:rsid w:val="002C27B8"/>
    <w:rsid w:val="002C5097"/>
    <w:rsid w:val="002D274D"/>
    <w:rsid w:val="002D4EF5"/>
    <w:rsid w:val="002D78EC"/>
    <w:rsid w:val="002D7CFF"/>
    <w:rsid w:val="002E069E"/>
    <w:rsid w:val="002E2785"/>
    <w:rsid w:val="002E5089"/>
    <w:rsid w:val="002E65AB"/>
    <w:rsid w:val="002F4247"/>
    <w:rsid w:val="002F576F"/>
    <w:rsid w:val="002F625F"/>
    <w:rsid w:val="00310811"/>
    <w:rsid w:val="00316207"/>
    <w:rsid w:val="003206BD"/>
    <w:rsid w:val="003209B2"/>
    <w:rsid w:val="00321742"/>
    <w:rsid w:val="0032437A"/>
    <w:rsid w:val="00330D4B"/>
    <w:rsid w:val="00332562"/>
    <w:rsid w:val="003358B8"/>
    <w:rsid w:val="00337906"/>
    <w:rsid w:val="00340C7B"/>
    <w:rsid w:val="00344D02"/>
    <w:rsid w:val="003452DB"/>
    <w:rsid w:val="00346C4A"/>
    <w:rsid w:val="00347D22"/>
    <w:rsid w:val="00356DB6"/>
    <w:rsid w:val="00365A43"/>
    <w:rsid w:val="00373CDB"/>
    <w:rsid w:val="00374811"/>
    <w:rsid w:val="003804EE"/>
    <w:rsid w:val="003821F1"/>
    <w:rsid w:val="00384988"/>
    <w:rsid w:val="00393E2D"/>
    <w:rsid w:val="003949B3"/>
    <w:rsid w:val="00395E59"/>
    <w:rsid w:val="00395EDD"/>
    <w:rsid w:val="003A2C3F"/>
    <w:rsid w:val="003A596D"/>
    <w:rsid w:val="003A779A"/>
    <w:rsid w:val="003B5A15"/>
    <w:rsid w:val="003C2DB9"/>
    <w:rsid w:val="003D294B"/>
    <w:rsid w:val="003D541C"/>
    <w:rsid w:val="003E09E0"/>
    <w:rsid w:val="004139A3"/>
    <w:rsid w:val="0041598F"/>
    <w:rsid w:val="00420809"/>
    <w:rsid w:val="00421008"/>
    <w:rsid w:val="004276CB"/>
    <w:rsid w:val="004302AB"/>
    <w:rsid w:val="004315C4"/>
    <w:rsid w:val="00431A3A"/>
    <w:rsid w:val="00434449"/>
    <w:rsid w:val="00436C3A"/>
    <w:rsid w:val="00440E11"/>
    <w:rsid w:val="00444A28"/>
    <w:rsid w:val="004452B2"/>
    <w:rsid w:val="00451531"/>
    <w:rsid w:val="00452949"/>
    <w:rsid w:val="00464E3D"/>
    <w:rsid w:val="00473477"/>
    <w:rsid w:val="0047659F"/>
    <w:rsid w:val="00483281"/>
    <w:rsid w:val="00487A33"/>
    <w:rsid w:val="004906C8"/>
    <w:rsid w:val="004924F1"/>
    <w:rsid w:val="00497949"/>
    <w:rsid w:val="004A2766"/>
    <w:rsid w:val="004A38B7"/>
    <w:rsid w:val="004C3B6A"/>
    <w:rsid w:val="004D08E2"/>
    <w:rsid w:val="004D3B52"/>
    <w:rsid w:val="004D43FA"/>
    <w:rsid w:val="004E1417"/>
    <w:rsid w:val="004E4173"/>
    <w:rsid w:val="004E4F1F"/>
    <w:rsid w:val="004E7E9F"/>
    <w:rsid w:val="004F077F"/>
    <w:rsid w:val="004F3379"/>
    <w:rsid w:val="004F4F09"/>
    <w:rsid w:val="00500033"/>
    <w:rsid w:val="0050417E"/>
    <w:rsid w:val="0050518B"/>
    <w:rsid w:val="00505250"/>
    <w:rsid w:val="00505C17"/>
    <w:rsid w:val="0050686F"/>
    <w:rsid w:val="00512DDB"/>
    <w:rsid w:val="005175E4"/>
    <w:rsid w:val="005320AE"/>
    <w:rsid w:val="0053244A"/>
    <w:rsid w:val="00534DDD"/>
    <w:rsid w:val="00541153"/>
    <w:rsid w:val="00543E55"/>
    <w:rsid w:val="005469C0"/>
    <w:rsid w:val="00546AB8"/>
    <w:rsid w:val="00547123"/>
    <w:rsid w:val="00550A9A"/>
    <w:rsid w:val="00554034"/>
    <w:rsid w:val="00556358"/>
    <w:rsid w:val="00563462"/>
    <w:rsid w:val="00567C41"/>
    <w:rsid w:val="00573000"/>
    <w:rsid w:val="0057633C"/>
    <w:rsid w:val="005775B3"/>
    <w:rsid w:val="00581120"/>
    <w:rsid w:val="00582AC1"/>
    <w:rsid w:val="00593CE7"/>
    <w:rsid w:val="00593DB3"/>
    <w:rsid w:val="00595F13"/>
    <w:rsid w:val="005A35B9"/>
    <w:rsid w:val="005A6910"/>
    <w:rsid w:val="005C5FAC"/>
    <w:rsid w:val="005E0038"/>
    <w:rsid w:val="005E1195"/>
    <w:rsid w:val="005E589E"/>
    <w:rsid w:val="005F71B4"/>
    <w:rsid w:val="00612C5A"/>
    <w:rsid w:val="00612FD5"/>
    <w:rsid w:val="00615BE2"/>
    <w:rsid w:val="0061659F"/>
    <w:rsid w:val="00616B97"/>
    <w:rsid w:val="00617A65"/>
    <w:rsid w:val="00622B40"/>
    <w:rsid w:val="006231BB"/>
    <w:rsid w:val="0063073F"/>
    <w:rsid w:val="00636FB5"/>
    <w:rsid w:val="00640FE0"/>
    <w:rsid w:val="0064303E"/>
    <w:rsid w:val="00651E00"/>
    <w:rsid w:val="006538C4"/>
    <w:rsid w:val="006610B3"/>
    <w:rsid w:val="00662689"/>
    <w:rsid w:val="00663E40"/>
    <w:rsid w:val="00664245"/>
    <w:rsid w:val="006648A9"/>
    <w:rsid w:val="006655FF"/>
    <w:rsid w:val="00670585"/>
    <w:rsid w:val="00672646"/>
    <w:rsid w:val="00673266"/>
    <w:rsid w:val="00681B10"/>
    <w:rsid w:val="00682062"/>
    <w:rsid w:val="0068256B"/>
    <w:rsid w:val="00690C32"/>
    <w:rsid w:val="00693265"/>
    <w:rsid w:val="006A0888"/>
    <w:rsid w:val="006A1292"/>
    <w:rsid w:val="006B66CA"/>
    <w:rsid w:val="006C1372"/>
    <w:rsid w:val="006C183D"/>
    <w:rsid w:val="006C5179"/>
    <w:rsid w:val="006D60AC"/>
    <w:rsid w:val="006E1FE7"/>
    <w:rsid w:val="006E24A5"/>
    <w:rsid w:val="00705225"/>
    <w:rsid w:val="00716F9B"/>
    <w:rsid w:val="00717726"/>
    <w:rsid w:val="00723972"/>
    <w:rsid w:val="00726CA0"/>
    <w:rsid w:val="00733E6F"/>
    <w:rsid w:val="00734B09"/>
    <w:rsid w:val="00736722"/>
    <w:rsid w:val="00740363"/>
    <w:rsid w:val="0074755A"/>
    <w:rsid w:val="007617AE"/>
    <w:rsid w:val="00773EAF"/>
    <w:rsid w:val="00776DAA"/>
    <w:rsid w:val="0077722A"/>
    <w:rsid w:val="00786321"/>
    <w:rsid w:val="00786554"/>
    <w:rsid w:val="00791F5A"/>
    <w:rsid w:val="00792FAE"/>
    <w:rsid w:val="0079567E"/>
    <w:rsid w:val="00795999"/>
    <w:rsid w:val="007A4939"/>
    <w:rsid w:val="007C5EC8"/>
    <w:rsid w:val="007D206E"/>
    <w:rsid w:val="007D2ADF"/>
    <w:rsid w:val="007D30DF"/>
    <w:rsid w:val="007D3A22"/>
    <w:rsid w:val="007D5C59"/>
    <w:rsid w:val="007E142C"/>
    <w:rsid w:val="007E4F8A"/>
    <w:rsid w:val="007E64F9"/>
    <w:rsid w:val="007F452D"/>
    <w:rsid w:val="008021F5"/>
    <w:rsid w:val="00814C01"/>
    <w:rsid w:val="008265DF"/>
    <w:rsid w:val="00830A9D"/>
    <w:rsid w:val="0083253F"/>
    <w:rsid w:val="00846BFF"/>
    <w:rsid w:val="00855BEF"/>
    <w:rsid w:val="00876771"/>
    <w:rsid w:val="00884403"/>
    <w:rsid w:val="00894ED3"/>
    <w:rsid w:val="0089794D"/>
    <w:rsid w:val="00897E52"/>
    <w:rsid w:val="008A1F6D"/>
    <w:rsid w:val="008A26E0"/>
    <w:rsid w:val="008A3871"/>
    <w:rsid w:val="008A6766"/>
    <w:rsid w:val="008B3CA2"/>
    <w:rsid w:val="008C0A45"/>
    <w:rsid w:val="008D1FC0"/>
    <w:rsid w:val="008D41B7"/>
    <w:rsid w:val="008E47AE"/>
    <w:rsid w:val="008E60C0"/>
    <w:rsid w:val="008E772B"/>
    <w:rsid w:val="008F2DB7"/>
    <w:rsid w:val="008F5AEA"/>
    <w:rsid w:val="00900450"/>
    <w:rsid w:val="0090445C"/>
    <w:rsid w:val="009056BF"/>
    <w:rsid w:val="00907C1E"/>
    <w:rsid w:val="00921FAC"/>
    <w:rsid w:val="00924FC6"/>
    <w:rsid w:val="00926C5A"/>
    <w:rsid w:val="009312F9"/>
    <w:rsid w:val="0093696A"/>
    <w:rsid w:val="00936E9C"/>
    <w:rsid w:val="00940959"/>
    <w:rsid w:val="00941F92"/>
    <w:rsid w:val="00947554"/>
    <w:rsid w:val="009555B5"/>
    <w:rsid w:val="00955945"/>
    <w:rsid w:val="009572EA"/>
    <w:rsid w:val="009717BA"/>
    <w:rsid w:val="00971C39"/>
    <w:rsid w:val="009745CD"/>
    <w:rsid w:val="0097469D"/>
    <w:rsid w:val="00986EAD"/>
    <w:rsid w:val="009934E8"/>
    <w:rsid w:val="00995EFC"/>
    <w:rsid w:val="009A372B"/>
    <w:rsid w:val="009A393F"/>
    <w:rsid w:val="009B00A6"/>
    <w:rsid w:val="009B2615"/>
    <w:rsid w:val="009B48B8"/>
    <w:rsid w:val="009C2837"/>
    <w:rsid w:val="009C3BCB"/>
    <w:rsid w:val="009C47A3"/>
    <w:rsid w:val="009C629E"/>
    <w:rsid w:val="009D52CC"/>
    <w:rsid w:val="009E42C5"/>
    <w:rsid w:val="009E49E3"/>
    <w:rsid w:val="00A05F5A"/>
    <w:rsid w:val="00A07B48"/>
    <w:rsid w:val="00A103D0"/>
    <w:rsid w:val="00A11D49"/>
    <w:rsid w:val="00A20236"/>
    <w:rsid w:val="00A22BD6"/>
    <w:rsid w:val="00A2488B"/>
    <w:rsid w:val="00A2494A"/>
    <w:rsid w:val="00A26579"/>
    <w:rsid w:val="00A31AA9"/>
    <w:rsid w:val="00A33566"/>
    <w:rsid w:val="00A335C7"/>
    <w:rsid w:val="00A37EF3"/>
    <w:rsid w:val="00A45D1D"/>
    <w:rsid w:val="00A5163B"/>
    <w:rsid w:val="00A579B0"/>
    <w:rsid w:val="00A613EE"/>
    <w:rsid w:val="00A702CE"/>
    <w:rsid w:val="00A76934"/>
    <w:rsid w:val="00A76CAD"/>
    <w:rsid w:val="00A86AE2"/>
    <w:rsid w:val="00A91AA6"/>
    <w:rsid w:val="00AA0698"/>
    <w:rsid w:val="00AA06C7"/>
    <w:rsid w:val="00AA187A"/>
    <w:rsid w:val="00AA41D6"/>
    <w:rsid w:val="00AA72EC"/>
    <w:rsid w:val="00AA7A9C"/>
    <w:rsid w:val="00AC42B9"/>
    <w:rsid w:val="00AC7D28"/>
    <w:rsid w:val="00AD0A3B"/>
    <w:rsid w:val="00AD158A"/>
    <w:rsid w:val="00AE7400"/>
    <w:rsid w:val="00AF325A"/>
    <w:rsid w:val="00AF43C5"/>
    <w:rsid w:val="00AF65F2"/>
    <w:rsid w:val="00B0189D"/>
    <w:rsid w:val="00B024D4"/>
    <w:rsid w:val="00B04782"/>
    <w:rsid w:val="00B0513B"/>
    <w:rsid w:val="00B10F7F"/>
    <w:rsid w:val="00B250CC"/>
    <w:rsid w:val="00B30ED6"/>
    <w:rsid w:val="00B33166"/>
    <w:rsid w:val="00B3437D"/>
    <w:rsid w:val="00B37B17"/>
    <w:rsid w:val="00B42EED"/>
    <w:rsid w:val="00B470B4"/>
    <w:rsid w:val="00B47364"/>
    <w:rsid w:val="00B54C69"/>
    <w:rsid w:val="00B63598"/>
    <w:rsid w:val="00B63732"/>
    <w:rsid w:val="00B63A3C"/>
    <w:rsid w:val="00B654C1"/>
    <w:rsid w:val="00B65E6D"/>
    <w:rsid w:val="00B763FF"/>
    <w:rsid w:val="00B84395"/>
    <w:rsid w:val="00B8504E"/>
    <w:rsid w:val="00B90180"/>
    <w:rsid w:val="00B90E54"/>
    <w:rsid w:val="00B95A41"/>
    <w:rsid w:val="00B97475"/>
    <w:rsid w:val="00BA5385"/>
    <w:rsid w:val="00BB1FFD"/>
    <w:rsid w:val="00BB3A67"/>
    <w:rsid w:val="00BB49C6"/>
    <w:rsid w:val="00BC0B01"/>
    <w:rsid w:val="00BC6873"/>
    <w:rsid w:val="00BD2FE5"/>
    <w:rsid w:val="00BD649E"/>
    <w:rsid w:val="00BE3198"/>
    <w:rsid w:val="00BF65F8"/>
    <w:rsid w:val="00BF719C"/>
    <w:rsid w:val="00C04128"/>
    <w:rsid w:val="00C21072"/>
    <w:rsid w:val="00C2424F"/>
    <w:rsid w:val="00C2627D"/>
    <w:rsid w:val="00C27283"/>
    <w:rsid w:val="00C27581"/>
    <w:rsid w:val="00C2782E"/>
    <w:rsid w:val="00C40EA2"/>
    <w:rsid w:val="00C44518"/>
    <w:rsid w:val="00C44AC6"/>
    <w:rsid w:val="00C479BB"/>
    <w:rsid w:val="00C5276A"/>
    <w:rsid w:val="00C54DCF"/>
    <w:rsid w:val="00C57605"/>
    <w:rsid w:val="00C6124B"/>
    <w:rsid w:val="00C61DC4"/>
    <w:rsid w:val="00C63FC1"/>
    <w:rsid w:val="00C64919"/>
    <w:rsid w:val="00C733CC"/>
    <w:rsid w:val="00C745C9"/>
    <w:rsid w:val="00C80148"/>
    <w:rsid w:val="00C84555"/>
    <w:rsid w:val="00C97749"/>
    <w:rsid w:val="00CA1067"/>
    <w:rsid w:val="00CA42F6"/>
    <w:rsid w:val="00CA4730"/>
    <w:rsid w:val="00CA6C24"/>
    <w:rsid w:val="00CB1F5A"/>
    <w:rsid w:val="00CB333B"/>
    <w:rsid w:val="00CB545C"/>
    <w:rsid w:val="00CB6A5F"/>
    <w:rsid w:val="00CC0831"/>
    <w:rsid w:val="00CC23DF"/>
    <w:rsid w:val="00CE0ED3"/>
    <w:rsid w:val="00CE170F"/>
    <w:rsid w:val="00CE454C"/>
    <w:rsid w:val="00CF1F87"/>
    <w:rsid w:val="00CF2E69"/>
    <w:rsid w:val="00CF58C0"/>
    <w:rsid w:val="00D0442E"/>
    <w:rsid w:val="00D117BF"/>
    <w:rsid w:val="00D23832"/>
    <w:rsid w:val="00D24183"/>
    <w:rsid w:val="00D24C24"/>
    <w:rsid w:val="00D35489"/>
    <w:rsid w:val="00D40C5E"/>
    <w:rsid w:val="00D43ECB"/>
    <w:rsid w:val="00D45892"/>
    <w:rsid w:val="00D46B6D"/>
    <w:rsid w:val="00D50527"/>
    <w:rsid w:val="00D51A57"/>
    <w:rsid w:val="00D562B8"/>
    <w:rsid w:val="00D578D6"/>
    <w:rsid w:val="00D61377"/>
    <w:rsid w:val="00D62906"/>
    <w:rsid w:val="00D6528D"/>
    <w:rsid w:val="00D708A4"/>
    <w:rsid w:val="00D878BE"/>
    <w:rsid w:val="00D902DA"/>
    <w:rsid w:val="00D97BB1"/>
    <w:rsid w:val="00DA0C59"/>
    <w:rsid w:val="00DA0E86"/>
    <w:rsid w:val="00DB021B"/>
    <w:rsid w:val="00DB1620"/>
    <w:rsid w:val="00DB3E45"/>
    <w:rsid w:val="00DB46B1"/>
    <w:rsid w:val="00DC459F"/>
    <w:rsid w:val="00DD0624"/>
    <w:rsid w:val="00DD5AA8"/>
    <w:rsid w:val="00DF1509"/>
    <w:rsid w:val="00DF1851"/>
    <w:rsid w:val="00DF1F34"/>
    <w:rsid w:val="00DF25A8"/>
    <w:rsid w:val="00DF4553"/>
    <w:rsid w:val="00DF6943"/>
    <w:rsid w:val="00DF71FA"/>
    <w:rsid w:val="00E02D04"/>
    <w:rsid w:val="00E079A7"/>
    <w:rsid w:val="00E07F22"/>
    <w:rsid w:val="00E10B3E"/>
    <w:rsid w:val="00E125BC"/>
    <w:rsid w:val="00E12C76"/>
    <w:rsid w:val="00E135AF"/>
    <w:rsid w:val="00E14496"/>
    <w:rsid w:val="00E154B6"/>
    <w:rsid w:val="00E21C00"/>
    <w:rsid w:val="00E33A01"/>
    <w:rsid w:val="00E34416"/>
    <w:rsid w:val="00E34B41"/>
    <w:rsid w:val="00E36EB5"/>
    <w:rsid w:val="00E43E14"/>
    <w:rsid w:val="00E45958"/>
    <w:rsid w:val="00E5782E"/>
    <w:rsid w:val="00E62621"/>
    <w:rsid w:val="00E64860"/>
    <w:rsid w:val="00E64DFD"/>
    <w:rsid w:val="00E705C2"/>
    <w:rsid w:val="00E70E14"/>
    <w:rsid w:val="00E718A7"/>
    <w:rsid w:val="00E72C85"/>
    <w:rsid w:val="00E73723"/>
    <w:rsid w:val="00E81964"/>
    <w:rsid w:val="00E8219F"/>
    <w:rsid w:val="00E82314"/>
    <w:rsid w:val="00E82F99"/>
    <w:rsid w:val="00E9060B"/>
    <w:rsid w:val="00E90751"/>
    <w:rsid w:val="00E95B7F"/>
    <w:rsid w:val="00EA23A6"/>
    <w:rsid w:val="00EB60B3"/>
    <w:rsid w:val="00EB7AAD"/>
    <w:rsid w:val="00EC1F06"/>
    <w:rsid w:val="00EC4990"/>
    <w:rsid w:val="00EC7E6A"/>
    <w:rsid w:val="00ED1189"/>
    <w:rsid w:val="00ED12E2"/>
    <w:rsid w:val="00EE4C70"/>
    <w:rsid w:val="00EE5446"/>
    <w:rsid w:val="00EF0042"/>
    <w:rsid w:val="00EF1876"/>
    <w:rsid w:val="00EF5FF3"/>
    <w:rsid w:val="00EF6356"/>
    <w:rsid w:val="00F012D9"/>
    <w:rsid w:val="00F01F42"/>
    <w:rsid w:val="00F032C1"/>
    <w:rsid w:val="00F1175E"/>
    <w:rsid w:val="00F128ED"/>
    <w:rsid w:val="00F2308E"/>
    <w:rsid w:val="00F259D8"/>
    <w:rsid w:val="00F310F6"/>
    <w:rsid w:val="00F3327D"/>
    <w:rsid w:val="00F34C7C"/>
    <w:rsid w:val="00F37DB2"/>
    <w:rsid w:val="00F438D6"/>
    <w:rsid w:val="00F50C27"/>
    <w:rsid w:val="00F52CD1"/>
    <w:rsid w:val="00F556CA"/>
    <w:rsid w:val="00F75374"/>
    <w:rsid w:val="00F83C96"/>
    <w:rsid w:val="00F8557B"/>
    <w:rsid w:val="00F87113"/>
    <w:rsid w:val="00F879E9"/>
    <w:rsid w:val="00F92861"/>
    <w:rsid w:val="00F9505B"/>
    <w:rsid w:val="00F971F9"/>
    <w:rsid w:val="00FA2A03"/>
    <w:rsid w:val="00FA774C"/>
    <w:rsid w:val="00FB19D3"/>
    <w:rsid w:val="00FB30F1"/>
    <w:rsid w:val="00FB5307"/>
    <w:rsid w:val="00FB6B02"/>
    <w:rsid w:val="00FB6BAE"/>
    <w:rsid w:val="00FC08D0"/>
    <w:rsid w:val="00FC33CF"/>
    <w:rsid w:val="00FC5AF1"/>
    <w:rsid w:val="00FC5FDF"/>
    <w:rsid w:val="00FD704F"/>
    <w:rsid w:val="00FE7A0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E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444"/>
    <w:rPr>
      <w:rFonts w:ascii="Arial" w:eastAsia="Times New Roman" w:hAnsi="Arial"/>
      <w:sz w:val="22"/>
      <w:szCs w:val="24"/>
    </w:rPr>
  </w:style>
  <w:style w:type="paragraph" w:styleId="Heading1">
    <w:name w:val="heading 1"/>
    <w:basedOn w:val="Normal"/>
    <w:link w:val="Heading1Char"/>
    <w:uiPriority w:val="9"/>
    <w:qFormat/>
    <w:rsid w:val="00A44F3F"/>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semiHidden/>
    <w:unhideWhenUsed/>
    <w:qFormat/>
    <w:rsid w:val="00393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64DFD"/>
    <w:pPr>
      <w:spacing w:before="100" w:beforeAutospacing="1" w:after="100" w:afterAutospacing="1"/>
    </w:pPr>
  </w:style>
  <w:style w:type="character" w:styleId="Hyperlink">
    <w:name w:val="Hyperlink"/>
    <w:rsid w:val="00E64DFD"/>
    <w:rPr>
      <w:color w:val="0000FF"/>
      <w:u w:val="single"/>
    </w:rPr>
  </w:style>
  <w:style w:type="paragraph" w:customStyle="1" w:styleId="msolistparagraph0">
    <w:name w:val="msolistparagraph"/>
    <w:basedOn w:val="Normal"/>
    <w:qFormat/>
    <w:rsid w:val="00E64DFD"/>
    <w:pPr>
      <w:ind w:left="720"/>
    </w:pPr>
    <w:rPr>
      <w:rFonts w:ascii="Calibri" w:hAnsi="Calibri"/>
      <w:szCs w:val="22"/>
    </w:rPr>
  </w:style>
  <w:style w:type="paragraph" w:styleId="BalloonText">
    <w:name w:val="Balloon Text"/>
    <w:basedOn w:val="Normal"/>
    <w:link w:val="BalloonTextChar"/>
    <w:semiHidden/>
    <w:unhideWhenUsed/>
    <w:rsid w:val="00CE3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E3BF6"/>
    <w:rPr>
      <w:rFonts w:ascii="Segoe UI" w:eastAsia="Times New Roman" w:hAnsi="Segoe UI" w:cs="Segoe UI"/>
      <w:sz w:val="18"/>
      <w:szCs w:val="18"/>
    </w:rPr>
  </w:style>
  <w:style w:type="paragraph" w:styleId="Header">
    <w:name w:val="header"/>
    <w:basedOn w:val="Normal"/>
    <w:link w:val="HeaderChar"/>
    <w:uiPriority w:val="99"/>
    <w:unhideWhenUsed/>
    <w:rsid w:val="00941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B5"/>
    <w:rPr>
      <w:rFonts w:eastAsia="Times New Roman"/>
      <w:sz w:val="24"/>
      <w:szCs w:val="24"/>
    </w:rPr>
  </w:style>
  <w:style w:type="paragraph" w:styleId="Footer">
    <w:name w:val="footer"/>
    <w:basedOn w:val="Normal"/>
    <w:link w:val="FooterChar"/>
    <w:unhideWhenUsed/>
    <w:rsid w:val="009417B5"/>
    <w:pPr>
      <w:tabs>
        <w:tab w:val="center" w:pos="4680"/>
        <w:tab w:val="right" w:pos="9360"/>
      </w:tabs>
      <w:spacing w:after="0" w:line="240" w:lineRule="auto"/>
    </w:pPr>
  </w:style>
  <w:style w:type="character" w:customStyle="1" w:styleId="FooterChar">
    <w:name w:val="Footer Char"/>
    <w:basedOn w:val="DefaultParagraphFont"/>
    <w:link w:val="Footer"/>
    <w:rsid w:val="009417B5"/>
    <w:rPr>
      <w:rFonts w:eastAsia="Times New Roman"/>
      <w:sz w:val="24"/>
      <w:szCs w:val="24"/>
    </w:rPr>
  </w:style>
  <w:style w:type="table" w:styleId="TableGrid">
    <w:name w:val="Table Grid"/>
    <w:basedOn w:val="TableNormal"/>
    <w:rsid w:val="0094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E1FEC"/>
    <w:pPr>
      <w:suppressAutoHyphens/>
      <w:spacing w:after="0" w:line="240" w:lineRule="auto"/>
      <w:ind w:left="720"/>
    </w:pPr>
    <w:rPr>
      <w:color w:val="00000A"/>
      <w:szCs w:val="20"/>
      <w:lang w:eastAsia="en-CA"/>
    </w:rPr>
  </w:style>
  <w:style w:type="character" w:customStyle="1" w:styleId="xn-location">
    <w:name w:val="xn-location"/>
    <w:basedOn w:val="DefaultParagraphFont"/>
    <w:rsid w:val="00C56B59"/>
  </w:style>
  <w:style w:type="character" w:customStyle="1" w:styleId="xn-money">
    <w:name w:val="xn-money"/>
    <w:basedOn w:val="DefaultParagraphFont"/>
    <w:rsid w:val="00C56B59"/>
  </w:style>
  <w:style w:type="character" w:customStyle="1" w:styleId="xn-chron">
    <w:name w:val="xn-chron"/>
    <w:basedOn w:val="DefaultParagraphFont"/>
    <w:rsid w:val="00C56B59"/>
  </w:style>
  <w:style w:type="character" w:customStyle="1" w:styleId="UnresolvedMention1">
    <w:name w:val="Unresolved Mention1"/>
    <w:basedOn w:val="DefaultParagraphFont"/>
    <w:uiPriority w:val="99"/>
    <w:semiHidden/>
    <w:unhideWhenUsed/>
    <w:rsid w:val="00784C83"/>
    <w:rPr>
      <w:color w:val="605E5C"/>
      <w:shd w:val="clear" w:color="auto" w:fill="E1DFDD"/>
    </w:rPr>
  </w:style>
  <w:style w:type="character" w:customStyle="1" w:styleId="Heading1Char">
    <w:name w:val="Heading 1 Char"/>
    <w:basedOn w:val="DefaultParagraphFont"/>
    <w:link w:val="Heading1"/>
    <w:uiPriority w:val="9"/>
    <w:rsid w:val="00A44F3F"/>
    <w:rPr>
      <w:rFonts w:eastAsia="Times New Roman"/>
      <w:b/>
      <w:bCs/>
      <w:kern w:val="36"/>
      <w:sz w:val="48"/>
      <w:szCs w:val="48"/>
    </w:rPr>
  </w:style>
  <w:style w:type="paragraph" w:customStyle="1" w:styleId="Default">
    <w:name w:val="Default"/>
    <w:rsid w:val="00A44F3F"/>
    <w:pPr>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styleId="BodyText">
    <w:name w:val="Body Text"/>
    <w:basedOn w:val="Normal"/>
    <w:link w:val="BodyTextChar"/>
    <w:rsid w:val="00CD0535"/>
    <w:pPr>
      <w:tabs>
        <w:tab w:val="left" w:pos="-1080"/>
        <w:tab w:val="left" w:pos="-720"/>
        <w:tab w:val="left" w:pos="0"/>
        <w:tab w:val="left" w:pos="540"/>
        <w:tab w:val="left" w:pos="720"/>
        <w:tab w:val="left" w:pos="1080"/>
      </w:tabs>
      <w:spacing w:after="0" w:line="240" w:lineRule="auto"/>
      <w:jc w:val="both"/>
    </w:pPr>
    <w:rPr>
      <w:snapToGrid w:val="0"/>
      <w:szCs w:val="20"/>
      <w:lang w:val="en-GB"/>
    </w:rPr>
  </w:style>
  <w:style w:type="character" w:customStyle="1" w:styleId="BodyTextChar">
    <w:name w:val="Body Text Char"/>
    <w:basedOn w:val="DefaultParagraphFont"/>
    <w:link w:val="BodyText"/>
    <w:rsid w:val="00CD0535"/>
    <w:rPr>
      <w:rFonts w:eastAsia="Times New Roman"/>
      <w:snapToGrid w:val="0"/>
      <w:sz w:val="24"/>
      <w:lang w:val="en-GB"/>
    </w:rPr>
  </w:style>
  <w:style w:type="paragraph" w:customStyle="1" w:styleId="MacPacTrailer">
    <w:name w:val="MacPac Trailer"/>
    <w:rsid w:val="0012796A"/>
    <w:pPr>
      <w:widowControl w:val="0"/>
      <w:spacing w:after="0" w:line="200" w:lineRule="exact"/>
    </w:pPr>
    <w:rPr>
      <w:rFonts w:ascii="Arial" w:eastAsia="Times New Roman" w:hAnsi="Arial"/>
      <w:sz w:val="16"/>
      <w:szCs w:val="22"/>
    </w:rPr>
  </w:style>
  <w:style w:type="character" w:styleId="PlaceholderText">
    <w:name w:val="Placeholder Text"/>
    <w:basedOn w:val="DefaultParagraphFont"/>
    <w:uiPriority w:val="99"/>
    <w:semiHidden/>
    <w:rsid w:val="000271BD"/>
    <w:rPr>
      <w:color w:val="808080"/>
    </w:rPr>
  </w:style>
  <w:style w:type="paragraph" w:customStyle="1" w:styleId="DocsID">
    <w:name w:val="DocsID"/>
    <w:basedOn w:val="Normal"/>
    <w:rsid w:val="00080463"/>
    <w:pPr>
      <w:spacing w:before="20" w:after="0" w:line="240" w:lineRule="auto"/>
    </w:pPr>
    <w:rPr>
      <w:sz w:val="16"/>
      <w:szCs w:val="20"/>
      <w:lang w:val="en-CA"/>
    </w:rPr>
  </w:style>
  <w:style w:type="paragraph" w:customStyle="1" w:styleId="GenCont1">
    <w:name w:val="Gen Cont 1"/>
    <w:basedOn w:val="Normal"/>
    <w:link w:val="GenCont1Char"/>
    <w:rsid w:val="00C6124B"/>
    <w:pPr>
      <w:spacing w:before="120" w:after="180"/>
      <w:ind w:left="720"/>
    </w:pPr>
    <w:rPr>
      <w:szCs w:val="20"/>
    </w:rPr>
  </w:style>
  <w:style w:type="character" w:customStyle="1" w:styleId="ListParagraphChar">
    <w:name w:val="List Paragraph Char"/>
    <w:basedOn w:val="DefaultParagraphFont"/>
    <w:link w:val="ListParagraph"/>
    <w:uiPriority w:val="1"/>
    <w:rsid w:val="00C6124B"/>
    <w:rPr>
      <w:rFonts w:eastAsia="Times New Roman"/>
      <w:color w:val="00000A"/>
      <w:sz w:val="24"/>
      <w:lang w:eastAsia="en-CA"/>
    </w:rPr>
  </w:style>
  <w:style w:type="character" w:customStyle="1" w:styleId="GenCont1Char">
    <w:name w:val="Gen Cont 1 Char"/>
    <w:basedOn w:val="ListParagraphChar"/>
    <w:link w:val="GenCont1"/>
    <w:rsid w:val="00C6124B"/>
    <w:rPr>
      <w:rFonts w:eastAsia="Times New Roman"/>
      <w:color w:val="00000A"/>
      <w:sz w:val="24"/>
      <w:lang w:eastAsia="en-CA"/>
    </w:rPr>
  </w:style>
  <w:style w:type="paragraph" w:customStyle="1" w:styleId="GenCont2">
    <w:name w:val="Gen Cont 2"/>
    <w:basedOn w:val="GenCont1"/>
    <w:link w:val="GenCont2Char"/>
    <w:rsid w:val="00C6124B"/>
    <w:pPr>
      <w:spacing w:before="0"/>
    </w:pPr>
  </w:style>
  <w:style w:type="character" w:customStyle="1" w:styleId="GenCont2Char">
    <w:name w:val="Gen Cont 2 Char"/>
    <w:basedOn w:val="ListParagraphChar"/>
    <w:link w:val="GenCont2"/>
    <w:rsid w:val="00C6124B"/>
    <w:rPr>
      <w:rFonts w:eastAsia="Times New Roman"/>
      <w:color w:val="00000A"/>
      <w:sz w:val="24"/>
      <w:lang w:eastAsia="en-CA"/>
    </w:rPr>
  </w:style>
  <w:style w:type="paragraph" w:customStyle="1" w:styleId="GenCont3">
    <w:name w:val="Gen Cont 3"/>
    <w:basedOn w:val="GenCont2"/>
    <w:link w:val="GenCont3Char"/>
    <w:rsid w:val="00C6124B"/>
    <w:pPr>
      <w:ind w:left="1440"/>
    </w:pPr>
  </w:style>
  <w:style w:type="character" w:customStyle="1" w:styleId="GenCont3Char">
    <w:name w:val="Gen Cont 3 Char"/>
    <w:basedOn w:val="ListParagraphChar"/>
    <w:link w:val="GenCont3"/>
    <w:rsid w:val="00C6124B"/>
    <w:rPr>
      <w:rFonts w:eastAsia="Times New Roman"/>
      <w:color w:val="00000A"/>
      <w:sz w:val="24"/>
      <w:lang w:eastAsia="en-CA"/>
    </w:rPr>
  </w:style>
  <w:style w:type="paragraph" w:customStyle="1" w:styleId="GenCont4">
    <w:name w:val="Gen Cont 4"/>
    <w:basedOn w:val="GenCont3"/>
    <w:link w:val="GenCont4Char"/>
    <w:rsid w:val="00C6124B"/>
    <w:pPr>
      <w:ind w:left="2160" w:firstLine="288"/>
    </w:pPr>
  </w:style>
  <w:style w:type="character" w:customStyle="1" w:styleId="GenCont4Char">
    <w:name w:val="Gen Cont 4 Char"/>
    <w:basedOn w:val="ListParagraphChar"/>
    <w:link w:val="GenCont4"/>
    <w:rsid w:val="00C6124B"/>
    <w:rPr>
      <w:rFonts w:eastAsia="Times New Roman"/>
      <w:color w:val="00000A"/>
      <w:sz w:val="24"/>
      <w:lang w:eastAsia="en-CA"/>
    </w:rPr>
  </w:style>
  <w:style w:type="paragraph" w:customStyle="1" w:styleId="GenCont5">
    <w:name w:val="Gen Cont 5"/>
    <w:basedOn w:val="GenCont4"/>
    <w:link w:val="GenCont5Char"/>
    <w:rsid w:val="00C6124B"/>
    <w:pPr>
      <w:spacing w:after="240"/>
      <w:ind w:left="0" w:firstLine="4320"/>
    </w:pPr>
  </w:style>
  <w:style w:type="character" w:customStyle="1" w:styleId="GenCont5Char">
    <w:name w:val="Gen Cont 5 Char"/>
    <w:basedOn w:val="ListParagraphChar"/>
    <w:link w:val="GenCont5"/>
    <w:rsid w:val="00C6124B"/>
    <w:rPr>
      <w:rFonts w:eastAsia="Times New Roman"/>
      <w:color w:val="00000A"/>
      <w:sz w:val="24"/>
      <w:lang w:eastAsia="en-CA"/>
    </w:rPr>
  </w:style>
  <w:style w:type="paragraph" w:customStyle="1" w:styleId="GenCont6">
    <w:name w:val="Gen Cont 6"/>
    <w:basedOn w:val="GenCont5"/>
    <w:link w:val="GenCont6Char"/>
    <w:rsid w:val="00C6124B"/>
    <w:pPr>
      <w:ind w:firstLine="5040"/>
    </w:pPr>
  </w:style>
  <w:style w:type="character" w:customStyle="1" w:styleId="GenCont6Char">
    <w:name w:val="Gen Cont 6 Char"/>
    <w:basedOn w:val="ListParagraphChar"/>
    <w:link w:val="GenCont6"/>
    <w:rsid w:val="00C6124B"/>
    <w:rPr>
      <w:rFonts w:eastAsia="Times New Roman"/>
      <w:color w:val="00000A"/>
      <w:sz w:val="24"/>
      <w:lang w:eastAsia="en-CA"/>
    </w:rPr>
  </w:style>
  <w:style w:type="paragraph" w:customStyle="1" w:styleId="GenCont7">
    <w:name w:val="Gen Cont 7"/>
    <w:basedOn w:val="GenCont6"/>
    <w:link w:val="GenCont7Char"/>
    <w:rsid w:val="00C6124B"/>
    <w:pPr>
      <w:ind w:firstLine="5760"/>
    </w:pPr>
  </w:style>
  <w:style w:type="character" w:customStyle="1" w:styleId="GenCont7Char">
    <w:name w:val="Gen Cont 7 Char"/>
    <w:basedOn w:val="ListParagraphChar"/>
    <w:link w:val="GenCont7"/>
    <w:rsid w:val="00C6124B"/>
    <w:rPr>
      <w:rFonts w:eastAsia="Times New Roman"/>
      <w:color w:val="00000A"/>
      <w:sz w:val="24"/>
      <w:lang w:eastAsia="en-CA"/>
    </w:rPr>
  </w:style>
  <w:style w:type="paragraph" w:customStyle="1" w:styleId="GenCont8">
    <w:name w:val="Gen Cont 8"/>
    <w:basedOn w:val="GenCont7"/>
    <w:link w:val="GenCont8Char"/>
    <w:rsid w:val="00C6124B"/>
    <w:pPr>
      <w:spacing w:after="180"/>
      <w:ind w:left="5040" w:firstLine="1440"/>
    </w:pPr>
  </w:style>
  <w:style w:type="character" w:customStyle="1" w:styleId="GenCont8Char">
    <w:name w:val="Gen Cont 8 Char"/>
    <w:basedOn w:val="ListParagraphChar"/>
    <w:link w:val="GenCont8"/>
    <w:rsid w:val="00C6124B"/>
    <w:rPr>
      <w:rFonts w:eastAsia="Times New Roman"/>
      <w:color w:val="00000A"/>
      <w:sz w:val="24"/>
      <w:lang w:eastAsia="en-CA"/>
    </w:rPr>
  </w:style>
  <w:style w:type="paragraph" w:customStyle="1" w:styleId="GenCont9">
    <w:name w:val="Gen Cont 9"/>
    <w:basedOn w:val="GenCont8"/>
    <w:link w:val="GenCont9Char"/>
    <w:rsid w:val="00C6124B"/>
    <w:pPr>
      <w:ind w:left="2160" w:hanging="1440"/>
    </w:pPr>
  </w:style>
  <w:style w:type="character" w:customStyle="1" w:styleId="GenCont9Char">
    <w:name w:val="Gen Cont 9 Char"/>
    <w:basedOn w:val="ListParagraphChar"/>
    <w:link w:val="GenCont9"/>
    <w:rsid w:val="00C6124B"/>
    <w:rPr>
      <w:rFonts w:eastAsia="Times New Roman"/>
      <w:color w:val="00000A"/>
      <w:sz w:val="24"/>
      <w:lang w:eastAsia="en-CA"/>
    </w:rPr>
  </w:style>
  <w:style w:type="paragraph" w:customStyle="1" w:styleId="GenL1">
    <w:name w:val="Gen_L1"/>
    <w:basedOn w:val="Normal"/>
    <w:link w:val="GenL1Char"/>
    <w:rsid w:val="00C6124B"/>
    <w:pPr>
      <w:numPr>
        <w:numId w:val="4"/>
      </w:numPr>
      <w:spacing w:before="120" w:after="180"/>
      <w:jc w:val="both"/>
      <w:outlineLvl w:val="0"/>
    </w:pPr>
    <w:rPr>
      <w:szCs w:val="20"/>
    </w:rPr>
  </w:style>
  <w:style w:type="character" w:customStyle="1" w:styleId="GenL1Char">
    <w:name w:val="Gen_L1 Char"/>
    <w:basedOn w:val="ListParagraphChar"/>
    <w:link w:val="GenL1"/>
    <w:rsid w:val="00C6124B"/>
    <w:rPr>
      <w:rFonts w:ascii="Arial" w:eastAsia="Times New Roman" w:hAnsi="Arial"/>
      <w:color w:val="00000A"/>
      <w:sz w:val="22"/>
      <w:lang w:eastAsia="en-CA"/>
    </w:rPr>
  </w:style>
  <w:style w:type="paragraph" w:customStyle="1" w:styleId="GenL2">
    <w:name w:val="Gen_L2"/>
    <w:basedOn w:val="GenL1"/>
    <w:link w:val="GenL2Char"/>
    <w:rsid w:val="00C6124B"/>
    <w:pPr>
      <w:numPr>
        <w:ilvl w:val="1"/>
      </w:numPr>
      <w:spacing w:before="0"/>
      <w:outlineLvl w:val="1"/>
    </w:pPr>
    <w:rPr>
      <w:rFonts w:ascii="Times New Roman" w:hAnsi="Times New Roman"/>
      <w:sz w:val="24"/>
    </w:rPr>
  </w:style>
  <w:style w:type="character" w:customStyle="1" w:styleId="GenL2Char">
    <w:name w:val="Gen_L2 Char"/>
    <w:basedOn w:val="ListParagraphChar"/>
    <w:link w:val="GenL2"/>
    <w:rsid w:val="00C6124B"/>
    <w:rPr>
      <w:rFonts w:eastAsia="Times New Roman"/>
      <w:color w:val="00000A"/>
      <w:sz w:val="24"/>
      <w:lang w:eastAsia="en-CA"/>
    </w:rPr>
  </w:style>
  <w:style w:type="paragraph" w:customStyle="1" w:styleId="GenL3">
    <w:name w:val="Gen_L3"/>
    <w:basedOn w:val="GenL2"/>
    <w:link w:val="GenL3Char"/>
    <w:rsid w:val="00C6124B"/>
    <w:pPr>
      <w:numPr>
        <w:ilvl w:val="2"/>
      </w:numPr>
      <w:outlineLvl w:val="2"/>
    </w:pPr>
  </w:style>
  <w:style w:type="character" w:customStyle="1" w:styleId="GenL3Char">
    <w:name w:val="Gen_L3 Char"/>
    <w:basedOn w:val="ListParagraphChar"/>
    <w:link w:val="GenL3"/>
    <w:rsid w:val="00C6124B"/>
    <w:rPr>
      <w:rFonts w:eastAsia="Times New Roman"/>
      <w:color w:val="00000A"/>
      <w:sz w:val="24"/>
      <w:lang w:eastAsia="en-CA"/>
    </w:rPr>
  </w:style>
  <w:style w:type="paragraph" w:customStyle="1" w:styleId="GenL4">
    <w:name w:val="Gen_L4"/>
    <w:basedOn w:val="GenL3"/>
    <w:link w:val="GenL4Char"/>
    <w:rsid w:val="00C6124B"/>
    <w:pPr>
      <w:numPr>
        <w:ilvl w:val="3"/>
      </w:numPr>
      <w:outlineLvl w:val="3"/>
    </w:pPr>
  </w:style>
  <w:style w:type="character" w:customStyle="1" w:styleId="GenL4Char">
    <w:name w:val="Gen_L4 Char"/>
    <w:basedOn w:val="ListParagraphChar"/>
    <w:link w:val="GenL4"/>
    <w:rsid w:val="00C6124B"/>
    <w:rPr>
      <w:rFonts w:eastAsia="Times New Roman"/>
      <w:color w:val="00000A"/>
      <w:sz w:val="24"/>
      <w:lang w:eastAsia="en-CA"/>
    </w:rPr>
  </w:style>
  <w:style w:type="paragraph" w:customStyle="1" w:styleId="GenL5">
    <w:name w:val="Gen_L5"/>
    <w:basedOn w:val="GenL4"/>
    <w:link w:val="GenL5Char"/>
    <w:rsid w:val="00C6124B"/>
    <w:pPr>
      <w:numPr>
        <w:ilvl w:val="4"/>
      </w:numPr>
      <w:outlineLvl w:val="4"/>
    </w:pPr>
  </w:style>
  <w:style w:type="character" w:customStyle="1" w:styleId="GenL5Char">
    <w:name w:val="Gen_L5 Char"/>
    <w:basedOn w:val="ListParagraphChar"/>
    <w:link w:val="GenL5"/>
    <w:rsid w:val="00C6124B"/>
    <w:rPr>
      <w:rFonts w:eastAsia="Times New Roman"/>
      <w:color w:val="00000A"/>
      <w:sz w:val="24"/>
      <w:lang w:eastAsia="en-CA"/>
    </w:rPr>
  </w:style>
  <w:style w:type="paragraph" w:customStyle="1" w:styleId="GenL6">
    <w:name w:val="Gen_L6"/>
    <w:basedOn w:val="GenL5"/>
    <w:link w:val="GenL6Char"/>
    <w:rsid w:val="00C6124B"/>
    <w:pPr>
      <w:numPr>
        <w:ilvl w:val="5"/>
      </w:numPr>
      <w:outlineLvl w:val="5"/>
    </w:pPr>
  </w:style>
  <w:style w:type="character" w:customStyle="1" w:styleId="GenL6Char">
    <w:name w:val="Gen_L6 Char"/>
    <w:basedOn w:val="ListParagraphChar"/>
    <w:link w:val="GenL6"/>
    <w:rsid w:val="00C6124B"/>
    <w:rPr>
      <w:rFonts w:eastAsia="Times New Roman"/>
      <w:color w:val="00000A"/>
      <w:sz w:val="24"/>
      <w:lang w:eastAsia="en-CA"/>
    </w:rPr>
  </w:style>
  <w:style w:type="paragraph" w:customStyle="1" w:styleId="GenL7">
    <w:name w:val="Gen_L7"/>
    <w:basedOn w:val="GenL6"/>
    <w:link w:val="GenL7Char"/>
    <w:rsid w:val="00C6124B"/>
    <w:pPr>
      <w:numPr>
        <w:ilvl w:val="6"/>
      </w:numPr>
      <w:outlineLvl w:val="6"/>
    </w:pPr>
  </w:style>
  <w:style w:type="character" w:customStyle="1" w:styleId="GenL7Char">
    <w:name w:val="Gen_L7 Char"/>
    <w:basedOn w:val="ListParagraphChar"/>
    <w:link w:val="GenL7"/>
    <w:rsid w:val="00C6124B"/>
    <w:rPr>
      <w:rFonts w:eastAsia="Times New Roman"/>
      <w:color w:val="00000A"/>
      <w:sz w:val="24"/>
      <w:lang w:eastAsia="en-CA"/>
    </w:rPr>
  </w:style>
  <w:style w:type="paragraph" w:customStyle="1" w:styleId="GenL8">
    <w:name w:val="Gen_L8"/>
    <w:basedOn w:val="GenL7"/>
    <w:link w:val="GenL8Char"/>
    <w:rsid w:val="00C6124B"/>
    <w:pPr>
      <w:numPr>
        <w:ilvl w:val="7"/>
      </w:numPr>
      <w:outlineLvl w:val="7"/>
    </w:pPr>
  </w:style>
  <w:style w:type="character" w:customStyle="1" w:styleId="GenL8Char">
    <w:name w:val="Gen_L8 Char"/>
    <w:basedOn w:val="ListParagraphChar"/>
    <w:link w:val="GenL8"/>
    <w:rsid w:val="00C6124B"/>
    <w:rPr>
      <w:rFonts w:eastAsia="Times New Roman"/>
      <w:color w:val="00000A"/>
      <w:sz w:val="24"/>
      <w:lang w:eastAsia="en-CA"/>
    </w:rPr>
  </w:style>
  <w:style w:type="paragraph" w:customStyle="1" w:styleId="GenL9">
    <w:name w:val="Gen_L9"/>
    <w:basedOn w:val="GenL8"/>
    <w:link w:val="GenL9Char"/>
    <w:rsid w:val="00C6124B"/>
    <w:pPr>
      <w:numPr>
        <w:ilvl w:val="8"/>
      </w:numPr>
      <w:outlineLvl w:val="8"/>
    </w:pPr>
  </w:style>
  <w:style w:type="character" w:customStyle="1" w:styleId="GenL9Char">
    <w:name w:val="Gen_L9 Char"/>
    <w:basedOn w:val="DefaultParagraphFont"/>
    <w:link w:val="GenL9"/>
    <w:rsid w:val="00C6124B"/>
    <w:rPr>
      <w:rFonts w:eastAsia="Times New Roman"/>
      <w:sz w:val="24"/>
    </w:rPr>
  </w:style>
  <w:style w:type="paragraph" w:customStyle="1" w:styleId="TblHeading">
    <w:name w:val="TblHeading"/>
    <w:basedOn w:val="Normal"/>
    <w:qFormat/>
    <w:rsid w:val="00073444"/>
    <w:pPr>
      <w:spacing w:before="60" w:after="60" w:line="240" w:lineRule="auto"/>
    </w:pPr>
    <w:rPr>
      <w:rFonts w:eastAsia="Calibri"/>
      <w:b/>
      <w:sz w:val="16"/>
    </w:rPr>
  </w:style>
  <w:style w:type="paragraph" w:customStyle="1" w:styleId="L-TblTxt">
    <w:name w:val="L-TblTxt"/>
    <w:basedOn w:val="Normal"/>
    <w:qFormat/>
    <w:rsid w:val="00073444"/>
    <w:pPr>
      <w:spacing w:before="60" w:after="60" w:line="240" w:lineRule="auto"/>
    </w:pPr>
    <w:rPr>
      <w:rFonts w:eastAsia="Calibri"/>
      <w:sz w:val="16"/>
      <w:szCs w:val="16"/>
    </w:rPr>
  </w:style>
  <w:style w:type="paragraph" w:customStyle="1" w:styleId="R-TblTxt">
    <w:name w:val="R-TblTxt"/>
    <w:basedOn w:val="Normal"/>
    <w:qFormat/>
    <w:rsid w:val="00F9505B"/>
    <w:pPr>
      <w:spacing w:before="60" w:after="60" w:line="240" w:lineRule="auto"/>
      <w:jc w:val="right"/>
    </w:pPr>
    <w:rPr>
      <w:sz w:val="16"/>
      <w:szCs w:val="16"/>
    </w:rPr>
  </w:style>
  <w:style w:type="character" w:customStyle="1" w:styleId="UnresolvedMention2">
    <w:name w:val="Unresolved Mention2"/>
    <w:basedOn w:val="DefaultParagraphFont"/>
    <w:uiPriority w:val="99"/>
    <w:semiHidden/>
    <w:unhideWhenUsed/>
    <w:rsid w:val="00B30ED6"/>
    <w:rPr>
      <w:color w:val="605E5C"/>
      <w:shd w:val="clear" w:color="auto" w:fill="E1DFDD"/>
    </w:rPr>
  </w:style>
  <w:style w:type="character" w:styleId="CommentReference">
    <w:name w:val="annotation reference"/>
    <w:basedOn w:val="DefaultParagraphFont"/>
    <w:semiHidden/>
    <w:unhideWhenUsed/>
    <w:rsid w:val="00830A9D"/>
    <w:rPr>
      <w:sz w:val="16"/>
      <w:szCs w:val="16"/>
    </w:rPr>
  </w:style>
  <w:style w:type="paragraph" w:styleId="CommentText">
    <w:name w:val="annotation text"/>
    <w:basedOn w:val="Normal"/>
    <w:link w:val="CommentTextChar"/>
    <w:semiHidden/>
    <w:unhideWhenUsed/>
    <w:rsid w:val="00830A9D"/>
    <w:pPr>
      <w:spacing w:line="240" w:lineRule="auto"/>
    </w:pPr>
    <w:rPr>
      <w:sz w:val="20"/>
      <w:szCs w:val="20"/>
    </w:rPr>
  </w:style>
  <w:style w:type="character" w:customStyle="1" w:styleId="CommentTextChar">
    <w:name w:val="Comment Text Char"/>
    <w:basedOn w:val="DefaultParagraphFont"/>
    <w:link w:val="CommentText"/>
    <w:semiHidden/>
    <w:rsid w:val="00830A9D"/>
    <w:rPr>
      <w:rFonts w:ascii="Arial" w:eastAsia="Times New Roman" w:hAnsi="Arial"/>
    </w:rPr>
  </w:style>
  <w:style w:type="paragraph" w:styleId="CommentSubject">
    <w:name w:val="annotation subject"/>
    <w:basedOn w:val="CommentText"/>
    <w:next w:val="CommentText"/>
    <w:link w:val="CommentSubjectChar"/>
    <w:semiHidden/>
    <w:unhideWhenUsed/>
    <w:rsid w:val="00830A9D"/>
    <w:rPr>
      <w:b/>
      <w:bCs/>
    </w:rPr>
  </w:style>
  <w:style w:type="character" w:customStyle="1" w:styleId="CommentSubjectChar">
    <w:name w:val="Comment Subject Char"/>
    <w:basedOn w:val="CommentTextChar"/>
    <w:link w:val="CommentSubject"/>
    <w:semiHidden/>
    <w:rsid w:val="00830A9D"/>
    <w:rPr>
      <w:rFonts w:ascii="Arial" w:eastAsia="Times New Roman" w:hAnsi="Arial"/>
      <w:b/>
      <w:bCs/>
    </w:rPr>
  </w:style>
  <w:style w:type="character" w:styleId="Emphasis">
    <w:name w:val="Emphasis"/>
    <w:basedOn w:val="DefaultParagraphFont"/>
    <w:uiPriority w:val="20"/>
    <w:qFormat/>
    <w:rsid w:val="00C27283"/>
    <w:rPr>
      <w:i/>
      <w:iCs/>
    </w:rPr>
  </w:style>
  <w:style w:type="paragraph" w:styleId="Revision">
    <w:name w:val="Revision"/>
    <w:hidden/>
    <w:uiPriority w:val="99"/>
    <w:semiHidden/>
    <w:rsid w:val="00AC42B9"/>
    <w:pPr>
      <w:spacing w:after="0" w:line="240" w:lineRule="auto"/>
    </w:pPr>
    <w:rPr>
      <w:rFonts w:ascii="Arial" w:eastAsia="Times New Roman" w:hAnsi="Arial"/>
      <w:sz w:val="22"/>
      <w:szCs w:val="24"/>
    </w:rPr>
  </w:style>
  <w:style w:type="paragraph" w:customStyle="1" w:styleId="sourceandnotes">
    <w:name w:val="source and notes"/>
    <w:basedOn w:val="Normal"/>
    <w:qFormat/>
    <w:rsid w:val="00487A33"/>
    <w:pPr>
      <w:spacing w:after="240" w:line="288" w:lineRule="auto"/>
      <w:jc w:val="both"/>
    </w:pPr>
    <w:rPr>
      <w:rFonts w:eastAsia="Ascender Uni" w:cs="Arial"/>
      <w:color w:val="363636"/>
      <w:sz w:val="18"/>
      <w:szCs w:val="18"/>
    </w:rPr>
  </w:style>
  <w:style w:type="character" w:styleId="UnresolvedMention">
    <w:name w:val="Unresolved Mention"/>
    <w:basedOn w:val="DefaultParagraphFont"/>
    <w:uiPriority w:val="99"/>
    <w:semiHidden/>
    <w:unhideWhenUsed/>
    <w:rsid w:val="00064B87"/>
    <w:rPr>
      <w:color w:val="605E5C"/>
      <w:shd w:val="clear" w:color="auto" w:fill="E1DFDD"/>
    </w:rPr>
  </w:style>
  <w:style w:type="character" w:customStyle="1" w:styleId="Heading2Char">
    <w:name w:val="Heading 2 Char"/>
    <w:basedOn w:val="DefaultParagraphFont"/>
    <w:link w:val="Heading2"/>
    <w:semiHidden/>
    <w:rsid w:val="00393E2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93E2D"/>
    <w:rPr>
      <w:b/>
      <w:bCs/>
    </w:rPr>
  </w:style>
  <w:style w:type="paragraph" w:customStyle="1" w:styleId="news-module--news-item-date--3now-">
    <w:name w:val="news-module--news-item-date--3now-"/>
    <w:basedOn w:val="Normal"/>
    <w:rsid w:val="00393E2D"/>
    <w:pPr>
      <w:spacing w:before="100" w:beforeAutospacing="1" w:after="100" w:afterAutospacing="1" w:line="240" w:lineRule="auto"/>
    </w:pPr>
    <w:rPr>
      <w:rFonts w:ascii="Times New Roman" w:hAnsi="Times New Roman"/>
      <w:sz w:val="24"/>
    </w:rPr>
  </w:style>
  <w:style w:type="paragraph" w:customStyle="1" w:styleId="news-module--news-heading--3zzip">
    <w:name w:val="news-module--news-heading--3zzip"/>
    <w:basedOn w:val="Normal"/>
    <w:rsid w:val="00393E2D"/>
    <w:pPr>
      <w:spacing w:before="100" w:beforeAutospacing="1" w:after="100" w:afterAutospacing="1" w:line="240" w:lineRule="auto"/>
    </w:pPr>
    <w:rPr>
      <w:rFonts w:ascii="Times New Roman" w:hAnsi="Times New Roman"/>
      <w:sz w:val="24"/>
    </w:rPr>
  </w:style>
  <w:style w:type="paragraph" w:customStyle="1" w:styleId="carousel-module--carouselnewscopy-block--3forc">
    <w:name w:val="carousel-module--carousel_news_copy-block--3forc"/>
    <w:basedOn w:val="Normal"/>
    <w:rsid w:val="00393E2D"/>
    <w:pPr>
      <w:spacing w:before="100" w:beforeAutospacing="1" w:after="100" w:afterAutospacing="1" w:line="240" w:lineRule="auto"/>
    </w:pPr>
    <w:rPr>
      <w:rFonts w:ascii="Times New Roman" w:hAnsi="Times New Roman"/>
      <w:sz w:val="24"/>
    </w:rPr>
  </w:style>
  <w:style w:type="paragraph" w:styleId="HTMLPreformatted">
    <w:name w:val="HTML Preformatted"/>
    <w:basedOn w:val="Normal"/>
    <w:link w:val="HTMLPreformattedChar"/>
    <w:uiPriority w:val="99"/>
    <w:semiHidden/>
    <w:unhideWhenUsed/>
    <w:rsid w:val="00593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93DB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754">
      <w:bodyDiv w:val="1"/>
      <w:marLeft w:val="0"/>
      <w:marRight w:val="0"/>
      <w:marTop w:val="0"/>
      <w:marBottom w:val="0"/>
      <w:divBdr>
        <w:top w:val="none" w:sz="0" w:space="0" w:color="auto"/>
        <w:left w:val="none" w:sz="0" w:space="0" w:color="auto"/>
        <w:bottom w:val="none" w:sz="0" w:space="0" w:color="auto"/>
        <w:right w:val="none" w:sz="0" w:space="0" w:color="auto"/>
      </w:divBdr>
    </w:div>
    <w:div w:id="126821079">
      <w:bodyDiv w:val="1"/>
      <w:marLeft w:val="0"/>
      <w:marRight w:val="0"/>
      <w:marTop w:val="0"/>
      <w:marBottom w:val="0"/>
      <w:divBdr>
        <w:top w:val="none" w:sz="0" w:space="0" w:color="auto"/>
        <w:left w:val="none" w:sz="0" w:space="0" w:color="auto"/>
        <w:bottom w:val="none" w:sz="0" w:space="0" w:color="auto"/>
        <w:right w:val="none" w:sz="0" w:space="0" w:color="auto"/>
      </w:divBdr>
    </w:div>
    <w:div w:id="178812660">
      <w:bodyDiv w:val="1"/>
      <w:marLeft w:val="0"/>
      <w:marRight w:val="0"/>
      <w:marTop w:val="0"/>
      <w:marBottom w:val="0"/>
      <w:divBdr>
        <w:top w:val="none" w:sz="0" w:space="0" w:color="auto"/>
        <w:left w:val="none" w:sz="0" w:space="0" w:color="auto"/>
        <w:bottom w:val="none" w:sz="0" w:space="0" w:color="auto"/>
        <w:right w:val="none" w:sz="0" w:space="0" w:color="auto"/>
      </w:divBdr>
    </w:div>
    <w:div w:id="189614589">
      <w:bodyDiv w:val="1"/>
      <w:marLeft w:val="0"/>
      <w:marRight w:val="0"/>
      <w:marTop w:val="0"/>
      <w:marBottom w:val="0"/>
      <w:divBdr>
        <w:top w:val="none" w:sz="0" w:space="0" w:color="auto"/>
        <w:left w:val="none" w:sz="0" w:space="0" w:color="auto"/>
        <w:bottom w:val="none" w:sz="0" w:space="0" w:color="auto"/>
        <w:right w:val="none" w:sz="0" w:space="0" w:color="auto"/>
      </w:divBdr>
    </w:div>
    <w:div w:id="191266361">
      <w:bodyDiv w:val="1"/>
      <w:marLeft w:val="0"/>
      <w:marRight w:val="0"/>
      <w:marTop w:val="0"/>
      <w:marBottom w:val="0"/>
      <w:divBdr>
        <w:top w:val="none" w:sz="0" w:space="0" w:color="auto"/>
        <w:left w:val="none" w:sz="0" w:space="0" w:color="auto"/>
        <w:bottom w:val="none" w:sz="0" w:space="0" w:color="auto"/>
        <w:right w:val="none" w:sz="0" w:space="0" w:color="auto"/>
      </w:divBdr>
    </w:div>
    <w:div w:id="198013180">
      <w:bodyDiv w:val="1"/>
      <w:marLeft w:val="0"/>
      <w:marRight w:val="0"/>
      <w:marTop w:val="0"/>
      <w:marBottom w:val="0"/>
      <w:divBdr>
        <w:top w:val="none" w:sz="0" w:space="0" w:color="auto"/>
        <w:left w:val="none" w:sz="0" w:space="0" w:color="auto"/>
        <w:bottom w:val="none" w:sz="0" w:space="0" w:color="auto"/>
        <w:right w:val="none" w:sz="0" w:space="0" w:color="auto"/>
      </w:divBdr>
    </w:div>
    <w:div w:id="209537995">
      <w:bodyDiv w:val="1"/>
      <w:marLeft w:val="0"/>
      <w:marRight w:val="0"/>
      <w:marTop w:val="0"/>
      <w:marBottom w:val="0"/>
      <w:divBdr>
        <w:top w:val="none" w:sz="0" w:space="0" w:color="auto"/>
        <w:left w:val="none" w:sz="0" w:space="0" w:color="auto"/>
        <w:bottom w:val="none" w:sz="0" w:space="0" w:color="auto"/>
        <w:right w:val="none" w:sz="0" w:space="0" w:color="auto"/>
      </w:divBdr>
    </w:div>
    <w:div w:id="227159015">
      <w:bodyDiv w:val="1"/>
      <w:marLeft w:val="0"/>
      <w:marRight w:val="0"/>
      <w:marTop w:val="0"/>
      <w:marBottom w:val="0"/>
      <w:divBdr>
        <w:top w:val="none" w:sz="0" w:space="0" w:color="auto"/>
        <w:left w:val="none" w:sz="0" w:space="0" w:color="auto"/>
        <w:bottom w:val="none" w:sz="0" w:space="0" w:color="auto"/>
        <w:right w:val="none" w:sz="0" w:space="0" w:color="auto"/>
      </w:divBdr>
    </w:div>
    <w:div w:id="494146428">
      <w:bodyDiv w:val="1"/>
      <w:marLeft w:val="0"/>
      <w:marRight w:val="0"/>
      <w:marTop w:val="0"/>
      <w:marBottom w:val="0"/>
      <w:divBdr>
        <w:top w:val="none" w:sz="0" w:space="0" w:color="auto"/>
        <w:left w:val="none" w:sz="0" w:space="0" w:color="auto"/>
        <w:bottom w:val="none" w:sz="0" w:space="0" w:color="auto"/>
        <w:right w:val="none" w:sz="0" w:space="0" w:color="auto"/>
      </w:divBdr>
      <w:divsChild>
        <w:div w:id="2116291833">
          <w:marLeft w:val="0"/>
          <w:marRight w:val="0"/>
          <w:marTop w:val="0"/>
          <w:marBottom w:val="225"/>
          <w:divBdr>
            <w:top w:val="none" w:sz="0" w:space="0" w:color="auto"/>
            <w:left w:val="none" w:sz="0" w:space="0" w:color="auto"/>
            <w:bottom w:val="none" w:sz="0" w:space="0" w:color="auto"/>
            <w:right w:val="none" w:sz="0" w:space="0" w:color="auto"/>
          </w:divBdr>
        </w:div>
        <w:div w:id="936795687">
          <w:blockQuote w:val="1"/>
          <w:marLeft w:val="0"/>
          <w:marRight w:val="0"/>
          <w:marTop w:val="0"/>
          <w:marBottom w:val="390"/>
          <w:divBdr>
            <w:top w:val="none" w:sz="0" w:space="0" w:color="auto"/>
            <w:left w:val="single" w:sz="36" w:space="20" w:color="E8E8E8"/>
            <w:bottom w:val="none" w:sz="0" w:space="0" w:color="auto"/>
            <w:right w:val="none" w:sz="0" w:space="0" w:color="auto"/>
          </w:divBdr>
        </w:div>
      </w:divsChild>
    </w:div>
    <w:div w:id="545684707">
      <w:bodyDiv w:val="1"/>
      <w:marLeft w:val="0"/>
      <w:marRight w:val="0"/>
      <w:marTop w:val="0"/>
      <w:marBottom w:val="0"/>
      <w:divBdr>
        <w:top w:val="none" w:sz="0" w:space="0" w:color="auto"/>
        <w:left w:val="none" w:sz="0" w:space="0" w:color="auto"/>
        <w:bottom w:val="none" w:sz="0" w:space="0" w:color="auto"/>
        <w:right w:val="none" w:sz="0" w:space="0" w:color="auto"/>
      </w:divBdr>
    </w:div>
    <w:div w:id="587999696">
      <w:bodyDiv w:val="1"/>
      <w:marLeft w:val="0"/>
      <w:marRight w:val="0"/>
      <w:marTop w:val="0"/>
      <w:marBottom w:val="0"/>
      <w:divBdr>
        <w:top w:val="none" w:sz="0" w:space="0" w:color="auto"/>
        <w:left w:val="none" w:sz="0" w:space="0" w:color="auto"/>
        <w:bottom w:val="none" w:sz="0" w:space="0" w:color="auto"/>
        <w:right w:val="none" w:sz="0" w:space="0" w:color="auto"/>
      </w:divBdr>
    </w:div>
    <w:div w:id="624852291">
      <w:bodyDiv w:val="1"/>
      <w:marLeft w:val="0"/>
      <w:marRight w:val="0"/>
      <w:marTop w:val="0"/>
      <w:marBottom w:val="0"/>
      <w:divBdr>
        <w:top w:val="none" w:sz="0" w:space="0" w:color="auto"/>
        <w:left w:val="none" w:sz="0" w:space="0" w:color="auto"/>
        <w:bottom w:val="none" w:sz="0" w:space="0" w:color="auto"/>
        <w:right w:val="none" w:sz="0" w:space="0" w:color="auto"/>
      </w:divBdr>
    </w:div>
    <w:div w:id="947352257">
      <w:bodyDiv w:val="1"/>
      <w:marLeft w:val="0"/>
      <w:marRight w:val="0"/>
      <w:marTop w:val="0"/>
      <w:marBottom w:val="0"/>
      <w:divBdr>
        <w:top w:val="none" w:sz="0" w:space="0" w:color="auto"/>
        <w:left w:val="none" w:sz="0" w:space="0" w:color="auto"/>
        <w:bottom w:val="none" w:sz="0" w:space="0" w:color="auto"/>
        <w:right w:val="none" w:sz="0" w:space="0" w:color="auto"/>
      </w:divBdr>
    </w:div>
    <w:div w:id="969894544">
      <w:bodyDiv w:val="1"/>
      <w:marLeft w:val="0"/>
      <w:marRight w:val="0"/>
      <w:marTop w:val="0"/>
      <w:marBottom w:val="0"/>
      <w:divBdr>
        <w:top w:val="none" w:sz="0" w:space="0" w:color="auto"/>
        <w:left w:val="none" w:sz="0" w:space="0" w:color="auto"/>
        <w:bottom w:val="none" w:sz="0" w:space="0" w:color="auto"/>
        <w:right w:val="none" w:sz="0" w:space="0" w:color="auto"/>
      </w:divBdr>
    </w:div>
    <w:div w:id="1029909613">
      <w:bodyDiv w:val="1"/>
      <w:marLeft w:val="0"/>
      <w:marRight w:val="0"/>
      <w:marTop w:val="0"/>
      <w:marBottom w:val="0"/>
      <w:divBdr>
        <w:top w:val="none" w:sz="0" w:space="0" w:color="auto"/>
        <w:left w:val="none" w:sz="0" w:space="0" w:color="auto"/>
        <w:bottom w:val="none" w:sz="0" w:space="0" w:color="auto"/>
        <w:right w:val="none" w:sz="0" w:space="0" w:color="auto"/>
      </w:divBdr>
      <w:divsChild>
        <w:div w:id="973103250">
          <w:marLeft w:val="0"/>
          <w:marRight w:val="0"/>
          <w:marTop w:val="0"/>
          <w:marBottom w:val="0"/>
          <w:divBdr>
            <w:top w:val="none" w:sz="0" w:space="0" w:color="auto"/>
            <w:left w:val="none" w:sz="0" w:space="0" w:color="auto"/>
            <w:bottom w:val="none" w:sz="0" w:space="0" w:color="auto"/>
            <w:right w:val="none" w:sz="0" w:space="0" w:color="auto"/>
          </w:divBdr>
          <w:divsChild>
            <w:div w:id="1107651860">
              <w:marLeft w:val="0"/>
              <w:marRight w:val="0"/>
              <w:marTop w:val="0"/>
              <w:marBottom w:val="0"/>
              <w:divBdr>
                <w:top w:val="none" w:sz="0" w:space="0" w:color="auto"/>
                <w:left w:val="none" w:sz="0" w:space="0" w:color="auto"/>
                <w:bottom w:val="none" w:sz="0" w:space="0" w:color="auto"/>
                <w:right w:val="none" w:sz="0" w:space="0" w:color="auto"/>
              </w:divBdr>
              <w:divsChild>
                <w:div w:id="1414208295">
                  <w:marLeft w:val="0"/>
                  <w:marRight w:val="0"/>
                  <w:marTop w:val="0"/>
                  <w:marBottom w:val="0"/>
                  <w:divBdr>
                    <w:top w:val="none" w:sz="0" w:space="0" w:color="auto"/>
                    <w:left w:val="none" w:sz="0" w:space="0" w:color="auto"/>
                    <w:bottom w:val="none" w:sz="0" w:space="0" w:color="auto"/>
                    <w:right w:val="none" w:sz="0" w:space="0" w:color="auto"/>
                  </w:divBdr>
                  <w:divsChild>
                    <w:div w:id="9955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59738">
          <w:marLeft w:val="0"/>
          <w:marRight w:val="0"/>
          <w:marTop w:val="0"/>
          <w:marBottom w:val="0"/>
          <w:divBdr>
            <w:top w:val="none" w:sz="0" w:space="0" w:color="auto"/>
            <w:left w:val="none" w:sz="0" w:space="0" w:color="auto"/>
            <w:bottom w:val="none" w:sz="0" w:space="0" w:color="auto"/>
            <w:right w:val="none" w:sz="0" w:space="0" w:color="auto"/>
          </w:divBdr>
          <w:divsChild>
            <w:div w:id="1646163442">
              <w:marLeft w:val="0"/>
              <w:marRight w:val="0"/>
              <w:marTop w:val="0"/>
              <w:marBottom w:val="0"/>
              <w:divBdr>
                <w:top w:val="none" w:sz="0" w:space="0" w:color="auto"/>
                <w:left w:val="none" w:sz="0" w:space="0" w:color="auto"/>
                <w:bottom w:val="none" w:sz="0" w:space="0" w:color="auto"/>
                <w:right w:val="none" w:sz="0" w:space="0" w:color="auto"/>
              </w:divBdr>
              <w:divsChild>
                <w:div w:id="1861579443">
                  <w:marLeft w:val="0"/>
                  <w:marRight w:val="0"/>
                  <w:marTop w:val="0"/>
                  <w:marBottom w:val="0"/>
                  <w:divBdr>
                    <w:top w:val="none" w:sz="0" w:space="0" w:color="auto"/>
                    <w:left w:val="none" w:sz="0" w:space="0" w:color="auto"/>
                    <w:bottom w:val="none" w:sz="0" w:space="0" w:color="auto"/>
                    <w:right w:val="none" w:sz="0" w:space="0" w:color="auto"/>
                  </w:divBdr>
                </w:div>
              </w:divsChild>
            </w:div>
            <w:div w:id="1498421248">
              <w:marLeft w:val="0"/>
              <w:marRight w:val="0"/>
              <w:marTop w:val="0"/>
              <w:marBottom w:val="0"/>
              <w:divBdr>
                <w:top w:val="none" w:sz="0" w:space="0" w:color="auto"/>
                <w:left w:val="none" w:sz="0" w:space="0" w:color="auto"/>
                <w:bottom w:val="none" w:sz="0" w:space="0" w:color="auto"/>
                <w:right w:val="none" w:sz="0" w:space="0" w:color="auto"/>
              </w:divBdr>
              <w:divsChild>
                <w:div w:id="1114523188">
                  <w:marLeft w:val="0"/>
                  <w:marRight w:val="0"/>
                  <w:marTop w:val="0"/>
                  <w:marBottom w:val="0"/>
                  <w:divBdr>
                    <w:top w:val="none" w:sz="0" w:space="0" w:color="auto"/>
                    <w:left w:val="none" w:sz="0" w:space="0" w:color="auto"/>
                    <w:bottom w:val="none" w:sz="0" w:space="0" w:color="auto"/>
                    <w:right w:val="none" w:sz="0" w:space="0" w:color="auto"/>
                  </w:divBdr>
                  <w:divsChild>
                    <w:div w:id="197669289">
                      <w:marLeft w:val="0"/>
                      <w:marRight w:val="0"/>
                      <w:marTop w:val="0"/>
                      <w:marBottom w:val="0"/>
                      <w:divBdr>
                        <w:top w:val="none" w:sz="0" w:space="0" w:color="auto"/>
                        <w:left w:val="none" w:sz="0" w:space="0" w:color="auto"/>
                        <w:bottom w:val="none" w:sz="0" w:space="0" w:color="auto"/>
                        <w:right w:val="none" w:sz="0" w:space="0" w:color="auto"/>
                      </w:divBdr>
                      <w:divsChild>
                        <w:div w:id="1298336185">
                          <w:marLeft w:val="0"/>
                          <w:marRight w:val="0"/>
                          <w:marTop w:val="0"/>
                          <w:marBottom w:val="0"/>
                          <w:divBdr>
                            <w:top w:val="none" w:sz="0" w:space="0" w:color="auto"/>
                            <w:left w:val="single" w:sz="6" w:space="0" w:color="666666"/>
                            <w:bottom w:val="none" w:sz="0" w:space="0" w:color="auto"/>
                            <w:right w:val="none" w:sz="0" w:space="0" w:color="auto"/>
                          </w:divBdr>
                          <w:divsChild>
                            <w:div w:id="1215384740">
                              <w:marLeft w:val="0"/>
                              <w:marRight w:val="0"/>
                              <w:marTop w:val="0"/>
                              <w:marBottom w:val="0"/>
                              <w:divBdr>
                                <w:top w:val="none" w:sz="0" w:space="0" w:color="auto"/>
                                <w:left w:val="none" w:sz="0" w:space="0" w:color="auto"/>
                                <w:bottom w:val="none" w:sz="0" w:space="0" w:color="auto"/>
                                <w:right w:val="none" w:sz="0" w:space="0" w:color="auto"/>
                              </w:divBdr>
                              <w:divsChild>
                                <w:div w:id="1639458437">
                                  <w:marLeft w:val="0"/>
                                  <w:marRight w:val="0"/>
                                  <w:marTop w:val="0"/>
                                  <w:marBottom w:val="0"/>
                                  <w:divBdr>
                                    <w:top w:val="none" w:sz="0" w:space="0" w:color="auto"/>
                                    <w:left w:val="none" w:sz="0" w:space="0" w:color="auto"/>
                                    <w:bottom w:val="none" w:sz="0" w:space="0" w:color="auto"/>
                                    <w:right w:val="none" w:sz="0" w:space="0" w:color="auto"/>
                                  </w:divBdr>
                                  <w:divsChild>
                                    <w:div w:id="19870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4205">
                          <w:marLeft w:val="0"/>
                          <w:marRight w:val="0"/>
                          <w:marTop w:val="0"/>
                          <w:marBottom w:val="0"/>
                          <w:divBdr>
                            <w:top w:val="none" w:sz="0" w:space="0" w:color="auto"/>
                            <w:left w:val="single" w:sz="6" w:space="0" w:color="666666"/>
                            <w:bottom w:val="none" w:sz="0" w:space="0" w:color="auto"/>
                            <w:right w:val="none" w:sz="0" w:space="0" w:color="auto"/>
                          </w:divBdr>
                          <w:divsChild>
                            <w:div w:id="599029174">
                              <w:marLeft w:val="0"/>
                              <w:marRight w:val="0"/>
                              <w:marTop w:val="0"/>
                              <w:marBottom w:val="0"/>
                              <w:divBdr>
                                <w:top w:val="none" w:sz="0" w:space="0" w:color="auto"/>
                                <w:left w:val="none" w:sz="0" w:space="0" w:color="auto"/>
                                <w:bottom w:val="none" w:sz="0" w:space="0" w:color="auto"/>
                                <w:right w:val="none" w:sz="0" w:space="0" w:color="auto"/>
                              </w:divBdr>
                              <w:divsChild>
                                <w:div w:id="1570729062">
                                  <w:marLeft w:val="0"/>
                                  <w:marRight w:val="0"/>
                                  <w:marTop w:val="0"/>
                                  <w:marBottom w:val="0"/>
                                  <w:divBdr>
                                    <w:top w:val="none" w:sz="0" w:space="0" w:color="auto"/>
                                    <w:left w:val="none" w:sz="0" w:space="0" w:color="auto"/>
                                    <w:bottom w:val="none" w:sz="0" w:space="0" w:color="auto"/>
                                    <w:right w:val="none" w:sz="0" w:space="0" w:color="auto"/>
                                  </w:divBdr>
                                  <w:divsChild>
                                    <w:div w:id="4292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4598">
                          <w:marLeft w:val="0"/>
                          <w:marRight w:val="0"/>
                          <w:marTop w:val="0"/>
                          <w:marBottom w:val="0"/>
                          <w:divBdr>
                            <w:top w:val="none" w:sz="0" w:space="0" w:color="auto"/>
                            <w:left w:val="single" w:sz="6" w:space="0" w:color="666666"/>
                            <w:bottom w:val="none" w:sz="0" w:space="0" w:color="auto"/>
                            <w:right w:val="none" w:sz="0" w:space="0" w:color="auto"/>
                          </w:divBdr>
                          <w:divsChild>
                            <w:div w:id="50619687">
                              <w:marLeft w:val="0"/>
                              <w:marRight w:val="0"/>
                              <w:marTop w:val="0"/>
                              <w:marBottom w:val="0"/>
                              <w:divBdr>
                                <w:top w:val="none" w:sz="0" w:space="0" w:color="auto"/>
                                <w:left w:val="none" w:sz="0" w:space="0" w:color="auto"/>
                                <w:bottom w:val="none" w:sz="0" w:space="0" w:color="auto"/>
                                <w:right w:val="none" w:sz="0" w:space="0" w:color="auto"/>
                              </w:divBdr>
                              <w:divsChild>
                                <w:div w:id="378406002">
                                  <w:marLeft w:val="0"/>
                                  <w:marRight w:val="0"/>
                                  <w:marTop w:val="0"/>
                                  <w:marBottom w:val="0"/>
                                  <w:divBdr>
                                    <w:top w:val="none" w:sz="0" w:space="0" w:color="auto"/>
                                    <w:left w:val="none" w:sz="0" w:space="0" w:color="auto"/>
                                    <w:bottom w:val="none" w:sz="0" w:space="0" w:color="auto"/>
                                    <w:right w:val="none" w:sz="0" w:space="0" w:color="auto"/>
                                  </w:divBdr>
                                  <w:divsChild>
                                    <w:div w:id="17058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3838">
                          <w:marLeft w:val="0"/>
                          <w:marRight w:val="0"/>
                          <w:marTop w:val="0"/>
                          <w:marBottom w:val="0"/>
                          <w:divBdr>
                            <w:top w:val="none" w:sz="0" w:space="0" w:color="auto"/>
                            <w:left w:val="single" w:sz="6" w:space="0" w:color="666666"/>
                            <w:bottom w:val="none" w:sz="0" w:space="0" w:color="auto"/>
                            <w:right w:val="none" w:sz="0" w:space="0" w:color="auto"/>
                          </w:divBdr>
                          <w:divsChild>
                            <w:div w:id="1014262492">
                              <w:marLeft w:val="0"/>
                              <w:marRight w:val="0"/>
                              <w:marTop w:val="0"/>
                              <w:marBottom w:val="0"/>
                              <w:divBdr>
                                <w:top w:val="none" w:sz="0" w:space="0" w:color="auto"/>
                                <w:left w:val="none" w:sz="0" w:space="0" w:color="auto"/>
                                <w:bottom w:val="none" w:sz="0" w:space="0" w:color="auto"/>
                                <w:right w:val="none" w:sz="0" w:space="0" w:color="auto"/>
                              </w:divBdr>
                              <w:divsChild>
                                <w:div w:id="971981180">
                                  <w:marLeft w:val="0"/>
                                  <w:marRight w:val="0"/>
                                  <w:marTop w:val="0"/>
                                  <w:marBottom w:val="0"/>
                                  <w:divBdr>
                                    <w:top w:val="none" w:sz="0" w:space="0" w:color="auto"/>
                                    <w:left w:val="none" w:sz="0" w:space="0" w:color="auto"/>
                                    <w:bottom w:val="none" w:sz="0" w:space="0" w:color="auto"/>
                                    <w:right w:val="none" w:sz="0" w:space="0" w:color="auto"/>
                                  </w:divBdr>
                                  <w:divsChild>
                                    <w:div w:id="21452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8102">
                          <w:marLeft w:val="0"/>
                          <w:marRight w:val="0"/>
                          <w:marTop w:val="0"/>
                          <w:marBottom w:val="0"/>
                          <w:divBdr>
                            <w:top w:val="none" w:sz="0" w:space="0" w:color="auto"/>
                            <w:left w:val="single" w:sz="6" w:space="0" w:color="666666"/>
                            <w:bottom w:val="none" w:sz="0" w:space="0" w:color="auto"/>
                            <w:right w:val="none" w:sz="0" w:space="0" w:color="auto"/>
                          </w:divBdr>
                          <w:divsChild>
                            <w:div w:id="2080714582">
                              <w:marLeft w:val="0"/>
                              <w:marRight w:val="0"/>
                              <w:marTop w:val="0"/>
                              <w:marBottom w:val="0"/>
                              <w:divBdr>
                                <w:top w:val="none" w:sz="0" w:space="0" w:color="auto"/>
                                <w:left w:val="none" w:sz="0" w:space="0" w:color="auto"/>
                                <w:bottom w:val="none" w:sz="0" w:space="0" w:color="auto"/>
                                <w:right w:val="none" w:sz="0" w:space="0" w:color="auto"/>
                              </w:divBdr>
                              <w:divsChild>
                                <w:div w:id="122115435">
                                  <w:marLeft w:val="0"/>
                                  <w:marRight w:val="0"/>
                                  <w:marTop w:val="0"/>
                                  <w:marBottom w:val="0"/>
                                  <w:divBdr>
                                    <w:top w:val="none" w:sz="0" w:space="0" w:color="auto"/>
                                    <w:left w:val="none" w:sz="0" w:space="0" w:color="auto"/>
                                    <w:bottom w:val="none" w:sz="0" w:space="0" w:color="auto"/>
                                    <w:right w:val="none" w:sz="0" w:space="0" w:color="auto"/>
                                  </w:divBdr>
                                  <w:divsChild>
                                    <w:div w:id="10060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6386">
                          <w:marLeft w:val="0"/>
                          <w:marRight w:val="0"/>
                          <w:marTop w:val="0"/>
                          <w:marBottom w:val="0"/>
                          <w:divBdr>
                            <w:top w:val="none" w:sz="0" w:space="0" w:color="auto"/>
                            <w:left w:val="single" w:sz="6" w:space="0" w:color="666666"/>
                            <w:bottom w:val="none" w:sz="0" w:space="0" w:color="auto"/>
                            <w:right w:val="none" w:sz="0" w:space="0" w:color="auto"/>
                          </w:divBdr>
                          <w:divsChild>
                            <w:div w:id="488405565">
                              <w:marLeft w:val="0"/>
                              <w:marRight w:val="0"/>
                              <w:marTop w:val="0"/>
                              <w:marBottom w:val="0"/>
                              <w:divBdr>
                                <w:top w:val="none" w:sz="0" w:space="0" w:color="auto"/>
                                <w:left w:val="none" w:sz="0" w:space="0" w:color="auto"/>
                                <w:bottom w:val="none" w:sz="0" w:space="0" w:color="auto"/>
                                <w:right w:val="none" w:sz="0" w:space="0" w:color="auto"/>
                              </w:divBdr>
                              <w:divsChild>
                                <w:div w:id="1533614659">
                                  <w:marLeft w:val="0"/>
                                  <w:marRight w:val="0"/>
                                  <w:marTop w:val="0"/>
                                  <w:marBottom w:val="0"/>
                                  <w:divBdr>
                                    <w:top w:val="none" w:sz="0" w:space="0" w:color="auto"/>
                                    <w:left w:val="none" w:sz="0" w:space="0" w:color="auto"/>
                                    <w:bottom w:val="none" w:sz="0" w:space="0" w:color="auto"/>
                                    <w:right w:val="none" w:sz="0" w:space="0" w:color="auto"/>
                                  </w:divBdr>
                                  <w:divsChild>
                                    <w:div w:id="11175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84055">
                          <w:marLeft w:val="0"/>
                          <w:marRight w:val="0"/>
                          <w:marTop w:val="0"/>
                          <w:marBottom w:val="0"/>
                          <w:divBdr>
                            <w:top w:val="none" w:sz="0" w:space="0" w:color="auto"/>
                            <w:left w:val="single" w:sz="6" w:space="0" w:color="666666"/>
                            <w:bottom w:val="none" w:sz="0" w:space="0" w:color="auto"/>
                            <w:right w:val="none" w:sz="0" w:space="0" w:color="auto"/>
                          </w:divBdr>
                          <w:divsChild>
                            <w:div w:id="1034044247">
                              <w:marLeft w:val="0"/>
                              <w:marRight w:val="0"/>
                              <w:marTop w:val="0"/>
                              <w:marBottom w:val="0"/>
                              <w:divBdr>
                                <w:top w:val="none" w:sz="0" w:space="0" w:color="auto"/>
                                <w:left w:val="none" w:sz="0" w:space="0" w:color="auto"/>
                                <w:bottom w:val="none" w:sz="0" w:space="0" w:color="auto"/>
                                <w:right w:val="none" w:sz="0" w:space="0" w:color="auto"/>
                              </w:divBdr>
                              <w:divsChild>
                                <w:div w:id="39091290">
                                  <w:marLeft w:val="0"/>
                                  <w:marRight w:val="0"/>
                                  <w:marTop w:val="0"/>
                                  <w:marBottom w:val="0"/>
                                  <w:divBdr>
                                    <w:top w:val="none" w:sz="0" w:space="0" w:color="auto"/>
                                    <w:left w:val="none" w:sz="0" w:space="0" w:color="auto"/>
                                    <w:bottom w:val="none" w:sz="0" w:space="0" w:color="auto"/>
                                    <w:right w:val="none" w:sz="0" w:space="0" w:color="auto"/>
                                  </w:divBdr>
                                  <w:divsChild>
                                    <w:div w:id="18487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2139">
                          <w:marLeft w:val="0"/>
                          <w:marRight w:val="0"/>
                          <w:marTop w:val="0"/>
                          <w:marBottom w:val="0"/>
                          <w:divBdr>
                            <w:top w:val="none" w:sz="0" w:space="0" w:color="auto"/>
                            <w:left w:val="single" w:sz="6" w:space="0" w:color="666666"/>
                            <w:bottom w:val="none" w:sz="0" w:space="0" w:color="auto"/>
                            <w:right w:val="none" w:sz="0" w:space="0" w:color="auto"/>
                          </w:divBdr>
                          <w:divsChild>
                            <w:div w:id="763263872">
                              <w:marLeft w:val="0"/>
                              <w:marRight w:val="0"/>
                              <w:marTop w:val="0"/>
                              <w:marBottom w:val="0"/>
                              <w:divBdr>
                                <w:top w:val="none" w:sz="0" w:space="0" w:color="auto"/>
                                <w:left w:val="none" w:sz="0" w:space="0" w:color="auto"/>
                                <w:bottom w:val="none" w:sz="0" w:space="0" w:color="auto"/>
                                <w:right w:val="none" w:sz="0" w:space="0" w:color="auto"/>
                              </w:divBdr>
                              <w:divsChild>
                                <w:div w:id="1358776743">
                                  <w:marLeft w:val="0"/>
                                  <w:marRight w:val="0"/>
                                  <w:marTop w:val="0"/>
                                  <w:marBottom w:val="0"/>
                                  <w:divBdr>
                                    <w:top w:val="none" w:sz="0" w:space="0" w:color="auto"/>
                                    <w:left w:val="none" w:sz="0" w:space="0" w:color="auto"/>
                                    <w:bottom w:val="none" w:sz="0" w:space="0" w:color="auto"/>
                                    <w:right w:val="none" w:sz="0" w:space="0" w:color="auto"/>
                                  </w:divBdr>
                                  <w:divsChild>
                                    <w:div w:id="5406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5488">
                          <w:marLeft w:val="0"/>
                          <w:marRight w:val="0"/>
                          <w:marTop w:val="0"/>
                          <w:marBottom w:val="0"/>
                          <w:divBdr>
                            <w:top w:val="none" w:sz="0" w:space="0" w:color="auto"/>
                            <w:left w:val="single" w:sz="6" w:space="0" w:color="666666"/>
                            <w:bottom w:val="none" w:sz="0" w:space="0" w:color="auto"/>
                            <w:right w:val="none" w:sz="0" w:space="0" w:color="auto"/>
                          </w:divBdr>
                          <w:divsChild>
                            <w:div w:id="947736022">
                              <w:marLeft w:val="0"/>
                              <w:marRight w:val="0"/>
                              <w:marTop w:val="0"/>
                              <w:marBottom w:val="0"/>
                              <w:divBdr>
                                <w:top w:val="none" w:sz="0" w:space="0" w:color="auto"/>
                                <w:left w:val="none" w:sz="0" w:space="0" w:color="auto"/>
                                <w:bottom w:val="none" w:sz="0" w:space="0" w:color="auto"/>
                                <w:right w:val="none" w:sz="0" w:space="0" w:color="auto"/>
                              </w:divBdr>
                              <w:divsChild>
                                <w:div w:id="1160846089">
                                  <w:marLeft w:val="0"/>
                                  <w:marRight w:val="0"/>
                                  <w:marTop w:val="0"/>
                                  <w:marBottom w:val="0"/>
                                  <w:divBdr>
                                    <w:top w:val="none" w:sz="0" w:space="0" w:color="auto"/>
                                    <w:left w:val="none" w:sz="0" w:space="0" w:color="auto"/>
                                    <w:bottom w:val="none" w:sz="0" w:space="0" w:color="auto"/>
                                    <w:right w:val="none" w:sz="0" w:space="0" w:color="auto"/>
                                  </w:divBdr>
                                  <w:divsChild>
                                    <w:div w:id="1032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6081">
                          <w:marLeft w:val="0"/>
                          <w:marRight w:val="0"/>
                          <w:marTop w:val="0"/>
                          <w:marBottom w:val="0"/>
                          <w:divBdr>
                            <w:top w:val="none" w:sz="0" w:space="0" w:color="auto"/>
                            <w:left w:val="single" w:sz="6" w:space="0" w:color="666666"/>
                            <w:bottom w:val="none" w:sz="0" w:space="0" w:color="auto"/>
                            <w:right w:val="none" w:sz="0" w:space="0" w:color="auto"/>
                          </w:divBdr>
                          <w:divsChild>
                            <w:div w:id="1459880365">
                              <w:marLeft w:val="0"/>
                              <w:marRight w:val="0"/>
                              <w:marTop w:val="0"/>
                              <w:marBottom w:val="0"/>
                              <w:divBdr>
                                <w:top w:val="none" w:sz="0" w:space="0" w:color="auto"/>
                                <w:left w:val="none" w:sz="0" w:space="0" w:color="auto"/>
                                <w:bottom w:val="none" w:sz="0" w:space="0" w:color="auto"/>
                                <w:right w:val="none" w:sz="0" w:space="0" w:color="auto"/>
                              </w:divBdr>
                              <w:divsChild>
                                <w:div w:id="268397101">
                                  <w:marLeft w:val="0"/>
                                  <w:marRight w:val="0"/>
                                  <w:marTop w:val="0"/>
                                  <w:marBottom w:val="0"/>
                                  <w:divBdr>
                                    <w:top w:val="none" w:sz="0" w:space="0" w:color="auto"/>
                                    <w:left w:val="none" w:sz="0" w:space="0" w:color="auto"/>
                                    <w:bottom w:val="none" w:sz="0" w:space="0" w:color="auto"/>
                                    <w:right w:val="none" w:sz="0" w:space="0" w:color="auto"/>
                                  </w:divBdr>
                                  <w:divsChild>
                                    <w:div w:id="19883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9466">
                          <w:marLeft w:val="0"/>
                          <w:marRight w:val="0"/>
                          <w:marTop w:val="0"/>
                          <w:marBottom w:val="0"/>
                          <w:divBdr>
                            <w:top w:val="none" w:sz="0" w:space="0" w:color="auto"/>
                            <w:left w:val="single" w:sz="6" w:space="0" w:color="666666"/>
                            <w:bottom w:val="none" w:sz="0" w:space="0" w:color="auto"/>
                            <w:right w:val="none" w:sz="0" w:space="0" w:color="auto"/>
                          </w:divBdr>
                          <w:divsChild>
                            <w:div w:id="936444097">
                              <w:marLeft w:val="0"/>
                              <w:marRight w:val="0"/>
                              <w:marTop w:val="0"/>
                              <w:marBottom w:val="0"/>
                              <w:divBdr>
                                <w:top w:val="none" w:sz="0" w:space="0" w:color="auto"/>
                                <w:left w:val="none" w:sz="0" w:space="0" w:color="auto"/>
                                <w:bottom w:val="none" w:sz="0" w:space="0" w:color="auto"/>
                                <w:right w:val="none" w:sz="0" w:space="0" w:color="auto"/>
                              </w:divBdr>
                              <w:divsChild>
                                <w:div w:id="1178156461">
                                  <w:marLeft w:val="0"/>
                                  <w:marRight w:val="0"/>
                                  <w:marTop w:val="0"/>
                                  <w:marBottom w:val="0"/>
                                  <w:divBdr>
                                    <w:top w:val="none" w:sz="0" w:space="0" w:color="auto"/>
                                    <w:left w:val="none" w:sz="0" w:space="0" w:color="auto"/>
                                    <w:bottom w:val="none" w:sz="0" w:space="0" w:color="auto"/>
                                    <w:right w:val="none" w:sz="0" w:space="0" w:color="auto"/>
                                  </w:divBdr>
                                  <w:divsChild>
                                    <w:div w:id="14459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7011">
                          <w:marLeft w:val="0"/>
                          <w:marRight w:val="0"/>
                          <w:marTop w:val="0"/>
                          <w:marBottom w:val="0"/>
                          <w:divBdr>
                            <w:top w:val="none" w:sz="0" w:space="0" w:color="auto"/>
                            <w:left w:val="single" w:sz="6" w:space="0" w:color="666666"/>
                            <w:bottom w:val="none" w:sz="0" w:space="0" w:color="auto"/>
                            <w:right w:val="none" w:sz="0" w:space="0" w:color="auto"/>
                          </w:divBdr>
                          <w:divsChild>
                            <w:div w:id="1388450188">
                              <w:marLeft w:val="0"/>
                              <w:marRight w:val="0"/>
                              <w:marTop w:val="0"/>
                              <w:marBottom w:val="0"/>
                              <w:divBdr>
                                <w:top w:val="none" w:sz="0" w:space="0" w:color="auto"/>
                                <w:left w:val="none" w:sz="0" w:space="0" w:color="auto"/>
                                <w:bottom w:val="none" w:sz="0" w:space="0" w:color="auto"/>
                                <w:right w:val="none" w:sz="0" w:space="0" w:color="auto"/>
                              </w:divBdr>
                              <w:divsChild>
                                <w:div w:id="2040548519">
                                  <w:marLeft w:val="0"/>
                                  <w:marRight w:val="0"/>
                                  <w:marTop w:val="0"/>
                                  <w:marBottom w:val="0"/>
                                  <w:divBdr>
                                    <w:top w:val="none" w:sz="0" w:space="0" w:color="auto"/>
                                    <w:left w:val="none" w:sz="0" w:space="0" w:color="auto"/>
                                    <w:bottom w:val="none" w:sz="0" w:space="0" w:color="auto"/>
                                    <w:right w:val="none" w:sz="0" w:space="0" w:color="auto"/>
                                  </w:divBdr>
                                  <w:divsChild>
                                    <w:div w:id="16670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80537">
                          <w:marLeft w:val="0"/>
                          <w:marRight w:val="0"/>
                          <w:marTop w:val="0"/>
                          <w:marBottom w:val="0"/>
                          <w:divBdr>
                            <w:top w:val="none" w:sz="0" w:space="0" w:color="auto"/>
                            <w:left w:val="single" w:sz="6" w:space="0" w:color="666666"/>
                            <w:bottom w:val="none" w:sz="0" w:space="0" w:color="auto"/>
                            <w:right w:val="none" w:sz="0" w:space="0" w:color="auto"/>
                          </w:divBdr>
                          <w:divsChild>
                            <w:div w:id="1878395138">
                              <w:marLeft w:val="0"/>
                              <w:marRight w:val="0"/>
                              <w:marTop w:val="0"/>
                              <w:marBottom w:val="0"/>
                              <w:divBdr>
                                <w:top w:val="none" w:sz="0" w:space="0" w:color="auto"/>
                                <w:left w:val="none" w:sz="0" w:space="0" w:color="auto"/>
                                <w:bottom w:val="none" w:sz="0" w:space="0" w:color="auto"/>
                                <w:right w:val="none" w:sz="0" w:space="0" w:color="auto"/>
                              </w:divBdr>
                              <w:divsChild>
                                <w:div w:id="2044552142">
                                  <w:marLeft w:val="0"/>
                                  <w:marRight w:val="0"/>
                                  <w:marTop w:val="0"/>
                                  <w:marBottom w:val="0"/>
                                  <w:divBdr>
                                    <w:top w:val="none" w:sz="0" w:space="0" w:color="auto"/>
                                    <w:left w:val="none" w:sz="0" w:space="0" w:color="auto"/>
                                    <w:bottom w:val="none" w:sz="0" w:space="0" w:color="auto"/>
                                    <w:right w:val="none" w:sz="0" w:space="0" w:color="auto"/>
                                  </w:divBdr>
                                  <w:divsChild>
                                    <w:div w:id="17204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71051">
                          <w:marLeft w:val="0"/>
                          <w:marRight w:val="0"/>
                          <w:marTop w:val="0"/>
                          <w:marBottom w:val="0"/>
                          <w:divBdr>
                            <w:top w:val="none" w:sz="0" w:space="0" w:color="auto"/>
                            <w:left w:val="single" w:sz="6" w:space="0" w:color="666666"/>
                            <w:bottom w:val="none" w:sz="0" w:space="0" w:color="auto"/>
                            <w:right w:val="none" w:sz="0" w:space="0" w:color="auto"/>
                          </w:divBdr>
                          <w:divsChild>
                            <w:div w:id="555170478">
                              <w:marLeft w:val="0"/>
                              <w:marRight w:val="0"/>
                              <w:marTop w:val="0"/>
                              <w:marBottom w:val="0"/>
                              <w:divBdr>
                                <w:top w:val="none" w:sz="0" w:space="0" w:color="auto"/>
                                <w:left w:val="none" w:sz="0" w:space="0" w:color="auto"/>
                                <w:bottom w:val="none" w:sz="0" w:space="0" w:color="auto"/>
                                <w:right w:val="none" w:sz="0" w:space="0" w:color="auto"/>
                              </w:divBdr>
                              <w:divsChild>
                                <w:div w:id="539170351">
                                  <w:marLeft w:val="0"/>
                                  <w:marRight w:val="0"/>
                                  <w:marTop w:val="0"/>
                                  <w:marBottom w:val="0"/>
                                  <w:divBdr>
                                    <w:top w:val="none" w:sz="0" w:space="0" w:color="auto"/>
                                    <w:left w:val="none" w:sz="0" w:space="0" w:color="auto"/>
                                    <w:bottom w:val="none" w:sz="0" w:space="0" w:color="auto"/>
                                    <w:right w:val="none" w:sz="0" w:space="0" w:color="auto"/>
                                  </w:divBdr>
                                  <w:divsChild>
                                    <w:div w:id="2135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40124">
                          <w:marLeft w:val="0"/>
                          <w:marRight w:val="0"/>
                          <w:marTop w:val="0"/>
                          <w:marBottom w:val="0"/>
                          <w:divBdr>
                            <w:top w:val="none" w:sz="0" w:space="0" w:color="auto"/>
                            <w:left w:val="single" w:sz="6" w:space="0" w:color="666666"/>
                            <w:bottom w:val="none" w:sz="0" w:space="0" w:color="auto"/>
                            <w:right w:val="none" w:sz="0" w:space="0" w:color="auto"/>
                          </w:divBdr>
                          <w:divsChild>
                            <w:div w:id="1347439574">
                              <w:marLeft w:val="0"/>
                              <w:marRight w:val="0"/>
                              <w:marTop w:val="0"/>
                              <w:marBottom w:val="0"/>
                              <w:divBdr>
                                <w:top w:val="none" w:sz="0" w:space="0" w:color="auto"/>
                                <w:left w:val="none" w:sz="0" w:space="0" w:color="auto"/>
                                <w:bottom w:val="none" w:sz="0" w:space="0" w:color="auto"/>
                                <w:right w:val="none" w:sz="0" w:space="0" w:color="auto"/>
                              </w:divBdr>
                              <w:divsChild>
                                <w:div w:id="912467092">
                                  <w:marLeft w:val="0"/>
                                  <w:marRight w:val="0"/>
                                  <w:marTop w:val="0"/>
                                  <w:marBottom w:val="0"/>
                                  <w:divBdr>
                                    <w:top w:val="none" w:sz="0" w:space="0" w:color="auto"/>
                                    <w:left w:val="none" w:sz="0" w:space="0" w:color="auto"/>
                                    <w:bottom w:val="none" w:sz="0" w:space="0" w:color="auto"/>
                                    <w:right w:val="none" w:sz="0" w:space="0" w:color="auto"/>
                                  </w:divBdr>
                                  <w:divsChild>
                                    <w:div w:id="2010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01521">
                          <w:marLeft w:val="0"/>
                          <w:marRight w:val="0"/>
                          <w:marTop w:val="0"/>
                          <w:marBottom w:val="0"/>
                          <w:divBdr>
                            <w:top w:val="none" w:sz="0" w:space="0" w:color="auto"/>
                            <w:left w:val="single" w:sz="6" w:space="0" w:color="666666"/>
                            <w:bottom w:val="none" w:sz="0" w:space="0" w:color="auto"/>
                            <w:right w:val="none" w:sz="0" w:space="0" w:color="auto"/>
                          </w:divBdr>
                          <w:divsChild>
                            <w:div w:id="45493500">
                              <w:marLeft w:val="0"/>
                              <w:marRight w:val="0"/>
                              <w:marTop w:val="0"/>
                              <w:marBottom w:val="0"/>
                              <w:divBdr>
                                <w:top w:val="none" w:sz="0" w:space="0" w:color="auto"/>
                                <w:left w:val="none" w:sz="0" w:space="0" w:color="auto"/>
                                <w:bottom w:val="none" w:sz="0" w:space="0" w:color="auto"/>
                                <w:right w:val="none" w:sz="0" w:space="0" w:color="auto"/>
                              </w:divBdr>
                              <w:divsChild>
                                <w:div w:id="1889876969">
                                  <w:marLeft w:val="0"/>
                                  <w:marRight w:val="0"/>
                                  <w:marTop w:val="0"/>
                                  <w:marBottom w:val="0"/>
                                  <w:divBdr>
                                    <w:top w:val="none" w:sz="0" w:space="0" w:color="auto"/>
                                    <w:left w:val="none" w:sz="0" w:space="0" w:color="auto"/>
                                    <w:bottom w:val="none" w:sz="0" w:space="0" w:color="auto"/>
                                    <w:right w:val="none" w:sz="0" w:space="0" w:color="auto"/>
                                  </w:divBdr>
                                  <w:divsChild>
                                    <w:div w:id="1160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0069">
                          <w:marLeft w:val="0"/>
                          <w:marRight w:val="0"/>
                          <w:marTop w:val="0"/>
                          <w:marBottom w:val="0"/>
                          <w:divBdr>
                            <w:top w:val="none" w:sz="0" w:space="0" w:color="auto"/>
                            <w:left w:val="single" w:sz="6" w:space="0" w:color="666666"/>
                            <w:bottom w:val="none" w:sz="0" w:space="0" w:color="auto"/>
                            <w:right w:val="none" w:sz="0" w:space="0" w:color="auto"/>
                          </w:divBdr>
                          <w:divsChild>
                            <w:div w:id="1054237183">
                              <w:marLeft w:val="0"/>
                              <w:marRight w:val="0"/>
                              <w:marTop w:val="0"/>
                              <w:marBottom w:val="0"/>
                              <w:divBdr>
                                <w:top w:val="none" w:sz="0" w:space="0" w:color="auto"/>
                                <w:left w:val="none" w:sz="0" w:space="0" w:color="auto"/>
                                <w:bottom w:val="none" w:sz="0" w:space="0" w:color="auto"/>
                                <w:right w:val="none" w:sz="0" w:space="0" w:color="auto"/>
                              </w:divBdr>
                              <w:divsChild>
                                <w:div w:id="1246692160">
                                  <w:marLeft w:val="0"/>
                                  <w:marRight w:val="0"/>
                                  <w:marTop w:val="0"/>
                                  <w:marBottom w:val="0"/>
                                  <w:divBdr>
                                    <w:top w:val="none" w:sz="0" w:space="0" w:color="auto"/>
                                    <w:left w:val="none" w:sz="0" w:space="0" w:color="auto"/>
                                    <w:bottom w:val="none" w:sz="0" w:space="0" w:color="auto"/>
                                    <w:right w:val="none" w:sz="0" w:space="0" w:color="auto"/>
                                  </w:divBdr>
                                  <w:divsChild>
                                    <w:div w:id="11196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1296">
                          <w:marLeft w:val="0"/>
                          <w:marRight w:val="0"/>
                          <w:marTop w:val="0"/>
                          <w:marBottom w:val="0"/>
                          <w:divBdr>
                            <w:top w:val="none" w:sz="0" w:space="0" w:color="auto"/>
                            <w:left w:val="single" w:sz="6" w:space="0" w:color="666666"/>
                            <w:bottom w:val="none" w:sz="0" w:space="0" w:color="auto"/>
                            <w:right w:val="none" w:sz="0" w:space="0" w:color="auto"/>
                          </w:divBdr>
                          <w:divsChild>
                            <w:div w:id="414397783">
                              <w:marLeft w:val="0"/>
                              <w:marRight w:val="0"/>
                              <w:marTop w:val="0"/>
                              <w:marBottom w:val="0"/>
                              <w:divBdr>
                                <w:top w:val="none" w:sz="0" w:space="0" w:color="auto"/>
                                <w:left w:val="none" w:sz="0" w:space="0" w:color="auto"/>
                                <w:bottom w:val="none" w:sz="0" w:space="0" w:color="auto"/>
                                <w:right w:val="none" w:sz="0" w:space="0" w:color="auto"/>
                              </w:divBdr>
                              <w:divsChild>
                                <w:div w:id="2029405473">
                                  <w:marLeft w:val="0"/>
                                  <w:marRight w:val="0"/>
                                  <w:marTop w:val="0"/>
                                  <w:marBottom w:val="0"/>
                                  <w:divBdr>
                                    <w:top w:val="none" w:sz="0" w:space="0" w:color="auto"/>
                                    <w:left w:val="none" w:sz="0" w:space="0" w:color="auto"/>
                                    <w:bottom w:val="none" w:sz="0" w:space="0" w:color="auto"/>
                                    <w:right w:val="none" w:sz="0" w:space="0" w:color="auto"/>
                                  </w:divBdr>
                                  <w:divsChild>
                                    <w:div w:id="20497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3288">
                          <w:marLeft w:val="0"/>
                          <w:marRight w:val="0"/>
                          <w:marTop w:val="0"/>
                          <w:marBottom w:val="0"/>
                          <w:divBdr>
                            <w:top w:val="none" w:sz="0" w:space="0" w:color="auto"/>
                            <w:left w:val="single" w:sz="6" w:space="0" w:color="666666"/>
                            <w:bottom w:val="none" w:sz="0" w:space="0" w:color="auto"/>
                            <w:right w:val="none" w:sz="0" w:space="0" w:color="auto"/>
                          </w:divBdr>
                          <w:divsChild>
                            <w:div w:id="488208674">
                              <w:marLeft w:val="0"/>
                              <w:marRight w:val="0"/>
                              <w:marTop w:val="0"/>
                              <w:marBottom w:val="0"/>
                              <w:divBdr>
                                <w:top w:val="none" w:sz="0" w:space="0" w:color="auto"/>
                                <w:left w:val="none" w:sz="0" w:space="0" w:color="auto"/>
                                <w:bottom w:val="none" w:sz="0" w:space="0" w:color="auto"/>
                                <w:right w:val="none" w:sz="0" w:space="0" w:color="auto"/>
                              </w:divBdr>
                              <w:divsChild>
                                <w:div w:id="1939866865">
                                  <w:marLeft w:val="0"/>
                                  <w:marRight w:val="0"/>
                                  <w:marTop w:val="0"/>
                                  <w:marBottom w:val="0"/>
                                  <w:divBdr>
                                    <w:top w:val="none" w:sz="0" w:space="0" w:color="auto"/>
                                    <w:left w:val="none" w:sz="0" w:space="0" w:color="auto"/>
                                    <w:bottom w:val="none" w:sz="0" w:space="0" w:color="auto"/>
                                    <w:right w:val="none" w:sz="0" w:space="0" w:color="auto"/>
                                  </w:divBdr>
                                  <w:divsChild>
                                    <w:div w:id="4535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2529">
                          <w:marLeft w:val="0"/>
                          <w:marRight w:val="0"/>
                          <w:marTop w:val="0"/>
                          <w:marBottom w:val="0"/>
                          <w:divBdr>
                            <w:top w:val="none" w:sz="0" w:space="0" w:color="auto"/>
                            <w:left w:val="single" w:sz="6" w:space="0" w:color="666666"/>
                            <w:bottom w:val="none" w:sz="0" w:space="0" w:color="auto"/>
                            <w:right w:val="none" w:sz="0" w:space="0" w:color="auto"/>
                          </w:divBdr>
                          <w:divsChild>
                            <w:div w:id="380790217">
                              <w:marLeft w:val="0"/>
                              <w:marRight w:val="0"/>
                              <w:marTop w:val="0"/>
                              <w:marBottom w:val="0"/>
                              <w:divBdr>
                                <w:top w:val="none" w:sz="0" w:space="0" w:color="auto"/>
                                <w:left w:val="none" w:sz="0" w:space="0" w:color="auto"/>
                                <w:bottom w:val="none" w:sz="0" w:space="0" w:color="auto"/>
                                <w:right w:val="none" w:sz="0" w:space="0" w:color="auto"/>
                              </w:divBdr>
                              <w:divsChild>
                                <w:div w:id="955865765">
                                  <w:marLeft w:val="0"/>
                                  <w:marRight w:val="0"/>
                                  <w:marTop w:val="0"/>
                                  <w:marBottom w:val="0"/>
                                  <w:divBdr>
                                    <w:top w:val="none" w:sz="0" w:space="0" w:color="auto"/>
                                    <w:left w:val="none" w:sz="0" w:space="0" w:color="auto"/>
                                    <w:bottom w:val="none" w:sz="0" w:space="0" w:color="auto"/>
                                    <w:right w:val="none" w:sz="0" w:space="0" w:color="auto"/>
                                  </w:divBdr>
                                  <w:divsChild>
                                    <w:div w:id="1075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4132">
                          <w:marLeft w:val="0"/>
                          <w:marRight w:val="0"/>
                          <w:marTop w:val="0"/>
                          <w:marBottom w:val="0"/>
                          <w:divBdr>
                            <w:top w:val="none" w:sz="0" w:space="0" w:color="auto"/>
                            <w:left w:val="single" w:sz="6" w:space="0" w:color="666666"/>
                            <w:bottom w:val="none" w:sz="0" w:space="0" w:color="auto"/>
                            <w:right w:val="none" w:sz="0" w:space="0" w:color="auto"/>
                          </w:divBdr>
                          <w:divsChild>
                            <w:div w:id="1811484537">
                              <w:marLeft w:val="0"/>
                              <w:marRight w:val="0"/>
                              <w:marTop w:val="0"/>
                              <w:marBottom w:val="0"/>
                              <w:divBdr>
                                <w:top w:val="none" w:sz="0" w:space="0" w:color="auto"/>
                                <w:left w:val="none" w:sz="0" w:space="0" w:color="auto"/>
                                <w:bottom w:val="none" w:sz="0" w:space="0" w:color="auto"/>
                                <w:right w:val="none" w:sz="0" w:space="0" w:color="auto"/>
                              </w:divBdr>
                              <w:divsChild>
                                <w:div w:id="759714261">
                                  <w:marLeft w:val="0"/>
                                  <w:marRight w:val="0"/>
                                  <w:marTop w:val="0"/>
                                  <w:marBottom w:val="0"/>
                                  <w:divBdr>
                                    <w:top w:val="none" w:sz="0" w:space="0" w:color="auto"/>
                                    <w:left w:val="none" w:sz="0" w:space="0" w:color="auto"/>
                                    <w:bottom w:val="none" w:sz="0" w:space="0" w:color="auto"/>
                                    <w:right w:val="none" w:sz="0" w:space="0" w:color="auto"/>
                                  </w:divBdr>
                                  <w:divsChild>
                                    <w:div w:id="4625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90367">
          <w:marLeft w:val="0"/>
          <w:marRight w:val="0"/>
          <w:marTop w:val="0"/>
          <w:marBottom w:val="0"/>
          <w:divBdr>
            <w:top w:val="none" w:sz="0" w:space="0" w:color="auto"/>
            <w:left w:val="none" w:sz="0" w:space="0" w:color="auto"/>
            <w:bottom w:val="none" w:sz="0" w:space="0" w:color="auto"/>
            <w:right w:val="none" w:sz="0" w:space="0" w:color="auto"/>
          </w:divBdr>
          <w:divsChild>
            <w:div w:id="2037729106">
              <w:marLeft w:val="0"/>
              <w:marRight w:val="0"/>
              <w:marTop w:val="0"/>
              <w:marBottom w:val="0"/>
              <w:divBdr>
                <w:top w:val="none" w:sz="0" w:space="0" w:color="auto"/>
                <w:left w:val="none" w:sz="0" w:space="0" w:color="auto"/>
                <w:bottom w:val="none" w:sz="0" w:space="0" w:color="auto"/>
                <w:right w:val="single" w:sz="6" w:space="0" w:color="000000"/>
              </w:divBdr>
              <w:divsChild>
                <w:div w:id="1958562904">
                  <w:marLeft w:val="0"/>
                  <w:marRight w:val="0"/>
                  <w:marTop w:val="0"/>
                  <w:marBottom w:val="0"/>
                  <w:divBdr>
                    <w:top w:val="none" w:sz="0" w:space="0" w:color="auto"/>
                    <w:left w:val="none" w:sz="0" w:space="0" w:color="auto"/>
                    <w:bottom w:val="none" w:sz="0" w:space="0" w:color="auto"/>
                    <w:right w:val="none" w:sz="0" w:space="0" w:color="auto"/>
                  </w:divBdr>
                  <w:divsChild>
                    <w:div w:id="1422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72471">
              <w:marLeft w:val="0"/>
              <w:marRight w:val="0"/>
              <w:marTop w:val="0"/>
              <w:marBottom w:val="0"/>
              <w:divBdr>
                <w:top w:val="none" w:sz="0" w:space="0" w:color="auto"/>
                <w:left w:val="none" w:sz="0" w:space="0" w:color="auto"/>
                <w:bottom w:val="none" w:sz="0" w:space="0" w:color="auto"/>
                <w:right w:val="none" w:sz="0" w:space="0" w:color="auto"/>
              </w:divBdr>
              <w:divsChild>
                <w:div w:id="1229337951">
                  <w:marLeft w:val="0"/>
                  <w:marRight w:val="0"/>
                  <w:marTop w:val="0"/>
                  <w:marBottom w:val="0"/>
                  <w:divBdr>
                    <w:top w:val="none" w:sz="0" w:space="0" w:color="auto"/>
                    <w:left w:val="none" w:sz="0" w:space="0" w:color="auto"/>
                    <w:bottom w:val="none" w:sz="0" w:space="0" w:color="auto"/>
                    <w:right w:val="none" w:sz="0" w:space="0" w:color="auto"/>
                  </w:divBdr>
                  <w:divsChild>
                    <w:div w:id="10027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7836">
      <w:bodyDiv w:val="1"/>
      <w:marLeft w:val="0"/>
      <w:marRight w:val="0"/>
      <w:marTop w:val="0"/>
      <w:marBottom w:val="0"/>
      <w:divBdr>
        <w:top w:val="none" w:sz="0" w:space="0" w:color="auto"/>
        <w:left w:val="none" w:sz="0" w:space="0" w:color="auto"/>
        <w:bottom w:val="none" w:sz="0" w:space="0" w:color="auto"/>
        <w:right w:val="none" w:sz="0" w:space="0" w:color="auto"/>
      </w:divBdr>
    </w:div>
    <w:div w:id="1132558824">
      <w:bodyDiv w:val="1"/>
      <w:marLeft w:val="0"/>
      <w:marRight w:val="0"/>
      <w:marTop w:val="0"/>
      <w:marBottom w:val="0"/>
      <w:divBdr>
        <w:top w:val="none" w:sz="0" w:space="0" w:color="auto"/>
        <w:left w:val="none" w:sz="0" w:space="0" w:color="auto"/>
        <w:bottom w:val="none" w:sz="0" w:space="0" w:color="auto"/>
        <w:right w:val="none" w:sz="0" w:space="0" w:color="auto"/>
      </w:divBdr>
    </w:div>
    <w:div w:id="1178884738">
      <w:bodyDiv w:val="1"/>
      <w:marLeft w:val="0"/>
      <w:marRight w:val="0"/>
      <w:marTop w:val="0"/>
      <w:marBottom w:val="0"/>
      <w:divBdr>
        <w:top w:val="none" w:sz="0" w:space="0" w:color="auto"/>
        <w:left w:val="none" w:sz="0" w:space="0" w:color="auto"/>
        <w:bottom w:val="none" w:sz="0" w:space="0" w:color="auto"/>
        <w:right w:val="none" w:sz="0" w:space="0" w:color="auto"/>
      </w:divBdr>
    </w:div>
    <w:div w:id="1305504436">
      <w:bodyDiv w:val="1"/>
      <w:marLeft w:val="0"/>
      <w:marRight w:val="0"/>
      <w:marTop w:val="0"/>
      <w:marBottom w:val="0"/>
      <w:divBdr>
        <w:top w:val="none" w:sz="0" w:space="0" w:color="auto"/>
        <w:left w:val="none" w:sz="0" w:space="0" w:color="auto"/>
        <w:bottom w:val="none" w:sz="0" w:space="0" w:color="auto"/>
        <w:right w:val="none" w:sz="0" w:space="0" w:color="auto"/>
      </w:divBdr>
    </w:div>
    <w:div w:id="1365404250">
      <w:bodyDiv w:val="1"/>
      <w:marLeft w:val="0"/>
      <w:marRight w:val="0"/>
      <w:marTop w:val="0"/>
      <w:marBottom w:val="0"/>
      <w:divBdr>
        <w:top w:val="none" w:sz="0" w:space="0" w:color="auto"/>
        <w:left w:val="none" w:sz="0" w:space="0" w:color="auto"/>
        <w:bottom w:val="none" w:sz="0" w:space="0" w:color="auto"/>
        <w:right w:val="none" w:sz="0" w:space="0" w:color="auto"/>
      </w:divBdr>
    </w:div>
    <w:div w:id="1453137551">
      <w:bodyDiv w:val="1"/>
      <w:marLeft w:val="0"/>
      <w:marRight w:val="0"/>
      <w:marTop w:val="0"/>
      <w:marBottom w:val="0"/>
      <w:divBdr>
        <w:top w:val="none" w:sz="0" w:space="0" w:color="auto"/>
        <w:left w:val="none" w:sz="0" w:space="0" w:color="auto"/>
        <w:bottom w:val="none" w:sz="0" w:space="0" w:color="auto"/>
        <w:right w:val="none" w:sz="0" w:space="0" w:color="auto"/>
      </w:divBdr>
    </w:div>
    <w:div w:id="1580480260">
      <w:bodyDiv w:val="1"/>
      <w:marLeft w:val="0"/>
      <w:marRight w:val="0"/>
      <w:marTop w:val="0"/>
      <w:marBottom w:val="0"/>
      <w:divBdr>
        <w:top w:val="none" w:sz="0" w:space="0" w:color="auto"/>
        <w:left w:val="none" w:sz="0" w:space="0" w:color="auto"/>
        <w:bottom w:val="none" w:sz="0" w:space="0" w:color="auto"/>
        <w:right w:val="none" w:sz="0" w:space="0" w:color="auto"/>
      </w:divBdr>
    </w:div>
    <w:div w:id="1600330599">
      <w:bodyDiv w:val="1"/>
      <w:marLeft w:val="0"/>
      <w:marRight w:val="0"/>
      <w:marTop w:val="0"/>
      <w:marBottom w:val="0"/>
      <w:divBdr>
        <w:top w:val="none" w:sz="0" w:space="0" w:color="auto"/>
        <w:left w:val="none" w:sz="0" w:space="0" w:color="auto"/>
        <w:bottom w:val="none" w:sz="0" w:space="0" w:color="auto"/>
        <w:right w:val="none" w:sz="0" w:space="0" w:color="auto"/>
      </w:divBdr>
    </w:div>
    <w:div w:id="1600522372">
      <w:bodyDiv w:val="1"/>
      <w:marLeft w:val="0"/>
      <w:marRight w:val="0"/>
      <w:marTop w:val="0"/>
      <w:marBottom w:val="0"/>
      <w:divBdr>
        <w:top w:val="none" w:sz="0" w:space="0" w:color="auto"/>
        <w:left w:val="none" w:sz="0" w:space="0" w:color="auto"/>
        <w:bottom w:val="none" w:sz="0" w:space="0" w:color="auto"/>
        <w:right w:val="none" w:sz="0" w:space="0" w:color="auto"/>
      </w:divBdr>
    </w:div>
    <w:div w:id="1731810466">
      <w:bodyDiv w:val="1"/>
      <w:marLeft w:val="0"/>
      <w:marRight w:val="0"/>
      <w:marTop w:val="0"/>
      <w:marBottom w:val="0"/>
      <w:divBdr>
        <w:top w:val="none" w:sz="0" w:space="0" w:color="auto"/>
        <w:left w:val="none" w:sz="0" w:space="0" w:color="auto"/>
        <w:bottom w:val="none" w:sz="0" w:space="0" w:color="auto"/>
        <w:right w:val="none" w:sz="0" w:space="0" w:color="auto"/>
      </w:divBdr>
    </w:div>
    <w:div w:id="1808207532">
      <w:bodyDiv w:val="1"/>
      <w:marLeft w:val="0"/>
      <w:marRight w:val="0"/>
      <w:marTop w:val="0"/>
      <w:marBottom w:val="0"/>
      <w:divBdr>
        <w:top w:val="none" w:sz="0" w:space="0" w:color="auto"/>
        <w:left w:val="none" w:sz="0" w:space="0" w:color="auto"/>
        <w:bottom w:val="none" w:sz="0" w:space="0" w:color="auto"/>
        <w:right w:val="none" w:sz="0" w:space="0" w:color="auto"/>
      </w:divBdr>
    </w:div>
    <w:div w:id="1814830968">
      <w:bodyDiv w:val="1"/>
      <w:marLeft w:val="0"/>
      <w:marRight w:val="0"/>
      <w:marTop w:val="0"/>
      <w:marBottom w:val="0"/>
      <w:divBdr>
        <w:top w:val="none" w:sz="0" w:space="0" w:color="auto"/>
        <w:left w:val="none" w:sz="0" w:space="0" w:color="auto"/>
        <w:bottom w:val="none" w:sz="0" w:space="0" w:color="auto"/>
        <w:right w:val="none" w:sz="0" w:space="0" w:color="auto"/>
      </w:divBdr>
    </w:div>
    <w:div w:id="2072387617">
      <w:bodyDiv w:val="1"/>
      <w:marLeft w:val="0"/>
      <w:marRight w:val="0"/>
      <w:marTop w:val="0"/>
      <w:marBottom w:val="0"/>
      <w:divBdr>
        <w:top w:val="none" w:sz="0" w:space="0" w:color="auto"/>
        <w:left w:val="none" w:sz="0" w:space="0" w:color="auto"/>
        <w:bottom w:val="none" w:sz="0" w:space="0" w:color="auto"/>
        <w:right w:val="none" w:sz="0" w:space="0" w:color="auto"/>
      </w:divBdr>
    </w:div>
    <w:div w:id="2083285201">
      <w:bodyDiv w:val="1"/>
      <w:marLeft w:val="0"/>
      <w:marRight w:val="0"/>
      <w:marTop w:val="0"/>
      <w:marBottom w:val="0"/>
      <w:divBdr>
        <w:top w:val="none" w:sz="0" w:space="0" w:color="auto"/>
        <w:left w:val="none" w:sz="0" w:space="0" w:color="auto"/>
        <w:bottom w:val="none" w:sz="0" w:space="0" w:color="auto"/>
        <w:right w:val="none" w:sz="0" w:space="0" w:color="auto"/>
      </w:divBdr>
    </w:div>
    <w:div w:id="208634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rry.harbort@taliskerresources.com" TargetMode="External"/><Relationship Id="rId4" Type="http://schemas.openxmlformats.org/officeDocument/2006/relationships/styles" Target="styles.xml"/><Relationship Id="rId9" Type="http://schemas.openxmlformats.org/officeDocument/2006/relationships/hyperlink" Target="https://taliskerresource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DE4C76-9A9C-4E5C-B0F4-9EFAF1D707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2020-10-08T15:30:00Z</dcterms:created>
  <dcterms:modified xsi:type="dcterms:W3CDTF">2020-10-08T15:30:00Z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LEGAL*48817652.1</vt:lpwstr>
  </property>
</Properties>
</file>