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A5411" w14:textId="04352917" w:rsidR="00935D5A" w:rsidRPr="00BA33E7" w:rsidRDefault="00935D5A" w:rsidP="00935D5A">
      <w:pPr>
        <w:jc w:val="center"/>
        <w:rPr>
          <w:rFonts w:ascii="Avenir Next LT Pro" w:hAnsi="Avenir Next LT Pro"/>
          <w:sz w:val="28"/>
          <w:szCs w:val="28"/>
        </w:rPr>
      </w:pPr>
      <w:r w:rsidRPr="00BA33E7">
        <w:rPr>
          <w:rFonts w:ascii="Avenir Next LT Pro" w:hAnsi="Avenir Next LT Pro"/>
          <w:sz w:val="28"/>
          <w:szCs w:val="28"/>
        </w:rPr>
        <w:t xml:space="preserve">Havn Life </w:t>
      </w:r>
      <w:r w:rsidR="000D6E56">
        <w:rPr>
          <w:rFonts w:ascii="Avenir Next LT Pro" w:hAnsi="Avenir Next LT Pro"/>
          <w:sz w:val="28"/>
          <w:szCs w:val="28"/>
        </w:rPr>
        <w:t>announces Voluntary Escrow of 6,300,000 Shares</w:t>
      </w:r>
    </w:p>
    <w:p w14:paraId="5096BBAF" w14:textId="5905320A" w:rsidR="00BA33E7" w:rsidRPr="00BA33E7" w:rsidRDefault="005001DF" w:rsidP="005001DF">
      <w:pPr>
        <w:jc w:val="center"/>
        <w:rPr>
          <w:rFonts w:ascii="Avenir Next LT Pro" w:hAnsi="Avenir Next LT Pro"/>
          <w:i/>
          <w:iCs/>
          <w:sz w:val="21"/>
          <w:szCs w:val="21"/>
        </w:rPr>
      </w:pPr>
      <w:r>
        <w:rPr>
          <w:rFonts w:ascii="Avenir Next LT Pro" w:hAnsi="Avenir Next LT Pro"/>
          <w:i/>
          <w:iCs/>
          <w:sz w:val="21"/>
          <w:szCs w:val="21"/>
        </w:rPr>
        <w:t>The Voluntary Escrow serves further validates investors belief and support of Havn Life’s business plan and future growth strategy.</w:t>
      </w:r>
    </w:p>
    <w:p w14:paraId="218D0D32" w14:textId="7A39B729" w:rsidR="00E734CA" w:rsidRDefault="00BA33E7" w:rsidP="00777BAA">
      <w:pPr>
        <w:rPr>
          <w:rFonts w:ascii="Avenir Next LT Pro" w:hAnsi="Avenir Next LT Pro"/>
          <w:b/>
          <w:bCs/>
          <w:color w:val="262626" w:themeColor="text1" w:themeTint="D9"/>
        </w:rPr>
      </w:pPr>
      <w:r>
        <w:rPr>
          <w:rFonts w:ascii="Avenir Next LT Pro" w:hAnsi="Avenir Next LT Pro"/>
          <w:b/>
          <w:bCs/>
          <w:color w:val="262626" w:themeColor="text1" w:themeTint="D9"/>
        </w:rPr>
        <w:t>November 1</w:t>
      </w:r>
      <w:r w:rsidR="000D6E56">
        <w:rPr>
          <w:rFonts w:ascii="Avenir Next LT Pro" w:hAnsi="Avenir Next LT Pro"/>
          <w:b/>
          <w:bCs/>
          <w:color w:val="262626" w:themeColor="text1" w:themeTint="D9"/>
        </w:rPr>
        <w:t>8</w:t>
      </w:r>
      <w:r w:rsidR="00F8534B">
        <w:rPr>
          <w:rFonts w:ascii="Avenir Next LT Pro" w:hAnsi="Avenir Next LT Pro"/>
          <w:b/>
          <w:bCs/>
          <w:color w:val="262626" w:themeColor="text1" w:themeTint="D9"/>
        </w:rPr>
        <w:t>, 2020</w:t>
      </w:r>
    </w:p>
    <w:p w14:paraId="4674AEED" w14:textId="44D9EE7B" w:rsidR="000D6E56" w:rsidRPr="00492643" w:rsidRDefault="00F8534B" w:rsidP="000D6E56">
      <w:pPr>
        <w:jc w:val="both"/>
        <w:rPr>
          <w:rFonts w:ascii="Avenir Next LT Pro" w:hAnsi="Avenir Next LT Pro"/>
          <w:color w:val="262626" w:themeColor="text1" w:themeTint="D9"/>
          <w:lang w:val="en-US"/>
        </w:rPr>
      </w:pPr>
      <w:r>
        <w:rPr>
          <w:rFonts w:ascii="Avenir Next LT Pro" w:hAnsi="Avenir Next LT Pro"/>
          <w:b/>
          <w:bCs/>
          <w:color w:val="262626" w:themeColor="text1" w:themeTint="D9"/>
        </w:rPr>
        <w:t>Vancouver, BC – Havn Life Sciences Inc. (CSE</w:t>
      </w:r>
      <w:r w:rsidR="00E61EB4">
        <w:rPr>
          <w:rFonts w:ascii="Avenir Next LT Pro" w:hAnsi="Avenir Next LT Pro"/>
          <w:b/>
          <w:bCs/>
          <w:color w:val="262626" w:themeColor="text1" w:themeTint="D9"/>
        </w:rPr>
        <w:t xml:space="preserve"> : </w:t>
      </w:r>
      <w:hyperlink r:id="rId7" w:history="1">
        <w:r w:rsidR="00E61EB4" w:rsidRPr="008F16BC">
          <w:rPr>
            <w:rStyle w:val="Hyperlink"/>
            <w:rFonts w:ascii="Avenir Next LT Pro" w:hAnsi="Avenir Next LT Pro"/>
            <w:b/>
            <w:bCs/>
          </w:rPr>
          <w:t>HAVN</w:t>
        </w:r>
      </w:hyperlink>
      <w:r w:rsidR="00E61EB4">
        <w:rPr>
          <w:rFonts w:ascii="Avenir Next LT Pro" w:hAnsi="Avenir Next LT Pro"/>
          <w:b/>
          <w:bCs/>
          <w:color w:val="262626" w:themeColor="text1" w:themeTint="D9"/>
        </w:rPr>
        <w:t xml:space="preserve">) </w:t>
      </w:r>
      <w:r w:rsidR="00885954">
        <w:rPr>
          <w:rFonts w:ascii="Avenir Next LT Pro" w:hAnsi="Avenir Next LT Pro"/>
          <w:b/>
          <w:bCs/>
          <w:color w:val="262626" w:themeColor="text1" w:themeTint="D9"/>
        </w:rPr>
        <w:t>(F</w:t>
      </w:r>
      <w:r w:rsidR="000967FE">
        <w:rPr>
          <w:rFonts w:ascii="Avenir Next LT Pro" w:hAnsi="Avenir Next LT Pro"/>
          <w:b/>
          <w:bCs/>
          <w:color w:val="262626" w:themeColor="text1" w:themeTint="D9"/>
        </w:rPr>
        <w:t>SE</w:t>
      </w:r>
      <w:r w:rsidR="00885954">
        <w:rPr>
          <w:rFonts w:ascii="Avenir Next LT Pro" w:hAnsi="Avenir Next LT Pro"/>
          <w:b/>
          <w:bCs/>
          <w:color w:val="262626" w:themeColor="text1" w:themeTint="D9"/>
        </w:rPr>
        <w:t xml:space="preserve"> : </w:t>
      </w:r>
      <w:hyperlink r:id="rId8" w:history="1">
        <w:r w:rsidR="00B47D4B" w:rsidRPr="00B47D4B">
          <w:rPr>
            <w:rStyle w:val="Hyperlink"/>
            <w:rFonts w:ascii="Avenir Next LT Pro" w:hAnsi="Avenir Next LT Pro"/>
            <w:b/>
            <w:bCs/>
          </w:rPr>
          <w:t>5NP</w:t>
        </w:r>
      </w:hyperlink>
      <w:r w:rsidR="00885954">
        <w:rPr>
          <w:rFonts w:ascii="Avenir Next LT Pro" w:hAnsi="Avenir Next LT Pro"/>
          <w:b/>
          <w:bCs/>
          <w:color w:val="262626" w:themeColor="text1" w:themeTint="D9"/>
        </w:rPr>
        <w:t xml:space="preserve">) </w:t>
      </w:r>
      <w:r w:rsidR="00E61EB4">
        <w:rPr>
          <w:rFonts w:ascii="Avenir Next LT Pro" w:hAnsi="Avenir Next LT Pro"/>
          <w:color w:val="262626" w:themeColor="text1" w:themeTint="D9"/>
        </w:rPr>
        <w:t>(the “Company” or “Havn Life”),</w:t>
      </w:r>
      <w:r w:rsidR="003F13C8" w:rsidRPr="003F13C8">
        <w:rPr>
          <w:rFonts w:ascii="Avenir Next LT Pro" w:hAnsi="Avenir Next LT Pro"/>
          <w:color w:val="262626" w:themeColor="text1" w:themeTint="D9"/>
        </w:rPr>
        <w:t> </w:t>
      </w:r>
      <w:r w:rsidR="000D6E56" w:rsidRPr="00A22C69">
        <w:rPr>
          <w:rFonts w:ascii="Avenir Next LT Pro" w:hAnsi="Avenir Next LT Pro"/>
          <w:color w:val="262626" w:themeColor="text1" w:themeTint="D9"/>
          <w:lang w:val="en-US"/>
        </w:rPr>
        <w:t>is pleased to announce that certain shareholders have entered into voluntary escrow agreements</w:t>
      </w:r>
      <w:r w:rsidR="000D6E56">
        <w:rPr>
          <w:rFonts w:ascii="Avenir Next LT Pro" w:hAnsi="Avenir Next LT Pro"/>
          <w:color w:val="262626" w:themeColor="text1" w:themeTint="D9"/>
          <w:lang w:val="en-US"/>
        </w:rPr>
        <w:t xml:space="preserve"> with the Company</w:t>
      </w:r>
      <w:r w:rsidR="000D6E56" w:rsidRPr="00A22C69">
        <w:rPr>
          <w:rFonts w:ascii="Avenir Next LT Pro" w:hAnsi="Avenir Next LT Pro"/>
          <w:color w:val="262626" w:themeColor="text1" w:themeTint="D9"/>
          <w:lang w:val="en-US"/>
        </w:rPr>
        <w:t xml:space="preserve"> </w:t>
      </w:r>
      <w:r w:rsidR="000D6E56">
        <w:rPr>
          <w:rFonts w:ascii="Avenir Next LT Pro" w:hAnsi="Avenir Next LT Pro"/>
          <w:color w:val="262626" w:themeColor="text1" w:themeTint="D9"/>
          <w:lang w:val="en-US"/>
        </w:rPr>
        <w:t xml:space="preserve">pursuant to </w:t>
      </w:r>
      <w:r w:rsidR="000D6E56" w:rsidRPr="00A22C69">
        <w:rPr>
          <w:rFonts w:ascii="Avenir Next LT Pro" w:hAnsi="Avenir Next LT Pro"/>
          <w:color w:val="262626" w:themeColor="text1" w:themeTint="D9"/>
          <w:lang w:val="en-US"/>
        </w:rPr>
        <w:t>which</w:t>
      </w:r>
      <w:r w:rsidR="000D6E56">
        <w:rPr>
          <w:rFonts w:ascii="Avenir Next LT Pro" w:hAnsi="Avenir Next LT Pro"/>
          <w:color w:val="262626" w:themeColor="text1" w:themeTint="D9"/>
          <w:lang w:val="en-US"/>
        </w:rPr>
        <w:t xml:space="preserve"> an aggregate</w:t>
      </w:r>
      <w:r w:rsidR="000D6E56" w:rsidRPr="00A22C69">
        <w:rPr>
          <w:rFonts w:ascii="Avenir Next LT Pro" w:hAnsi="Avenir Next LT Pro"/>
          <w:color w:val="262626" w:themeColor="text1" w:themeTint="D9"/>
          <w:lang w:val="en-US"/>
        </w:rPr>
        <w:t xml:space="preserve"> </w:t>
      </w:r>
      <w:r w:rsidR="000D6E56">
        <w:rPr>
          <w:rFonts w:ascii="Avenir Next LT Pro" w:hAnsi="Avenir Next LT Pro"/>
          <w:color w:val="262626" w:themeColor="text1" w:themeTint="D9"/>
          <w:lang w:val="en-US"/>
        </w:rPr>
        <w:t>6,3</w:t>
      </w:r>
      <w:r w:rsidR="000D6E56">
        <w:rPr>
          <w:rFonts w:ascii="Avenir Next LT Pro" w:hAnsi="Avenir Next LT Pro"/>
          <w:color w:val="262626" w:themeColor="text1" w:themeTint="D9"/>
          <w:lang w:val="en-US"/>
        </w:rPr>
        <w:t>00,000</w:t>
      </w:r>
      <w:r w:rsidR="000D6E56" w:rsidRPr="00A22C69">
        <w:rPr>
          <w:rFonts w:ascii="Avenir Next LT Pro" w:hAnsi="Avenir Next LT Pro"/>
          <w:color w:val="262626" w:themeColor="text1" w:themeTint="D9"/>
          <w:lang w:val="en-US"/>
        </w:rPr>
        <w:t xml:space="preserve"> common shares </w:t>
      </w:r>
      <w:r w:rsidR="000D6E56">
        <w:rPr>
          <w:rFonts w:ascii="Avenir Next LT Pro" w:hAnsi="Avenir Next LT Pro"/>
          <w:color w:val="262626" w:themeColor="text1" w:themeTint="D9"/>
          <w:lang w:val="en-US"/>
        </w:rPr>
        <w:t>will be subject to a contractual resale restriction until March 8, 2021 (the “</w:t>
      </w:r>
      <w:r w:rsidR="000D6E56">
        <w:rPr>
          <w:rFonts w:ascii="Avenir Next LT Pro" w:hAnsi="Avenir Next LT Pro"/>
          <w:b/>
          <w:color w:val="262626" w:themeColor="text1" w:themeTint="D9"/>
          <w:lang w:val="en-US"/>
        </w:rPr>
        <w:t>Escrowed Shares</w:t>
      </w:r>
      <w:r w:rsidR="000D6E56">
        <w:rPr>
          <w:rFonts w:ascii="Avenir Next LT Pro" w:hAnsi="Avenir Next LT Pro"/>
          <w:color w:val="262626" w:themeColor="text1" w:themeTint="D9"/>
          <w:lang w:val="en-US"/>
        </w:rPr>
        <w:t>”)</w:t>
      </w:r>
      <w:r w:rsidR="000D6E56" w:rsidRPr="00A22C69">
        <w:rPr>
          <w:rFonts w:ascii="Avenir Next LT Pro" w:hAnsi="Avenir Next LT Pro"/>
          <w:color w:val="262626" w:themeColor="text1" w:themeTint="D9"/>
          <w:lang w:val="en-US"/>
        </w:rPr>
        <w:t>.</w:t>
      </w:r>
      <w:r w:rsidR="000D6E56">
        <w:rPr>
          <w:rFonts w:ascii="Avenir Next LT Pro" w:hAnsi="Avenir Next LT Pro"/>
          <w:color w:val="262626" w:themeColor="text1" w:themeTint="D9"/>
          <w:lang w:val="en-US"/>
        </w:rPr>
        <w:t xml:space="preserve">  The Escrowed Shares were originally subject to a </w:t>
      </w:r>
      <w:r w:rsidR="000D6E56">
        <w:rPr>
          <w:rFonts w:ascii="Avenir Next LT Pro" w:hAnsi="Avenir Next LT Pro"/>
          <w:color w:val="262626" w:themeColor="text1" w:themeTint="D9"/>
          <w:lang w:val="en-US"/>
        </w:rPr>
        <w:t>four-month</w:t>
      </w:r>
      <w:r w:rsidR="000D6E56">
        <w:rPr>
          <w:rFonts w:ascii="Avenir Next LT Pro" w:hAnsi="Avenir Next LT Pro"/>
          <w:color w:val="262626" w:themeColor="text1" w:themeTint="D9"/>
          <w:lang w:val="en-US"/>
        </w:rPr>
        <w:t xml:space="preserve"> statutory hold period which will expire on January 8, 2021.</w:t>
      </w:r>
    </w:p>
    <w:p w14:paraId="0D4928F7" w14:textId="63BF0729" w:rsidR="00C75CCC" w:rsidRPr="00B47D4B" w:rsidRDefault="000D6E56" w:rsidP="009A2524">
      <w:pPr>
        <w:jc w:val="both"/>
        <w:rPr>
          <w:rFonts w:ascii="Avenir Next LT Pro" w:hAnsi="Avenir Next LT Pro"/>
          <w:color w:val="262626" w:themeColor="text1" w:themeTint="D9"/>
        </w:rPr>
      </w:pPr>
      <w:r w:rsidRPr="00A22C69">
        <w:rPr>
          <w:rFonts w:ascii="Avenir Next LT Pro" w:hAnsi="Avenir Next LT Pro"/>
          <w:color w:val="262626" w:themeColor="text1" w:themeTint="D9"/>
        </w:rPr>
        <w:t>“</w:t>
      </w:r>
      <w:r>
        <w:rPr>
          <w:rFonts w:ascii="Avenir Next LT Pro" w:hAnsi="Avenir Next LT Pro"/>
          <w:color w:val="262626" w:themeColor="text1" w:themeTint="D9"/>
        </w:rPr>
        <w:t>Havn Life</w:t>
      </w:r>
      <w:r w:rsidRPr="00A22C69">
        <w:rPr>
          <w:rFonts w:ascii="Avenir Next LT Pro" w:hAnsi="Avenir Next LT Pro"/>
          <w:color w:val="262626" w:themeColor="text1" w:themeTint="D9"/>
        </w:rPr>
        <w:t xml:space="preserve"> has always appreciated the support of its staff, management and shareholders.  This voluntary escrow only confirms our major shareholders confidence and commitment</w:t>
      </w:r>
      <w:r w:rsidRPr="00A22C69">
        <w:rPr>
          <w:rFonts w:ascii="Avenir Next LT Pro" w:hAnsi="Avenir Next LT Pro"/>
          <w:color w:val="262626" w:themeColor="text1" w:themeTint="D9"/>
          <w:lang w:val="en-US"/>
        </w:rPr>
        <w:t xml:space="preserve"> to </w:t>
      </w:r>
      <w:r w:rsidRPr="00A22C69">
        <w:rPr>
          <w:rFonts w:ascii="Avenir Next LT Pro" w:hAnsi="Avenir Next LT Pro"/>
          <w:color w:val="262626" w:themeColor="text1" w:themeTint="D9"/>
        </w:rPr>
        <w:t>what we are building.</w:t>
      </w:r>
      <w:r>
        <w:rPr>
          <w:rFonts w:ascii="Avenir Next LT Pro" w:hAnsi="Avenir Next LT Pro"/>
          <w:color w:val="262626" w:themeColor="text1" w:themeTint="D9"/>
        </w:rPr>
        <w:t xml:space="preserve"> </w:t>
      </w:r>
      <w:r w:rsidRPr="00A22C69">
        <w:rPr>
          <w:rFonts w:ascii="Avenir Next LT Pro" w:hAnsi="Avenir Next LT Pro"/>
          <w:color w:val="262626" w:themeColor="text1" w:themeTint="D9"/>
        </w:rPr>
        <w:t xml:space="preserve">I would like to personally thank </w:t>
      </w:r>
      <w:r w:rsidRPr="00A22C69">
        <w:rPr>
          <w:rFonts w:ascii="Avenir Next LT Pro" w:hAnsi="Avenir Next LT Pro"/>
          <w:color w:val="262626" w:themeColor="text1" w:themeTint="D9"/>
          <w:lang w:val="en-US"/>
        </w:rPr>
        <w:t>our shareholders</w:t>
      </w:r>
      <w:r w:rsidRPr="00A22C69">
        <w:rPr>
          <w:rFonts w:ascii="Avenir Next LT Pro" w:hAnsi="Avenir Next LT Pro"/>
          <w:color w:val="262626" w:themeColor="text1" w:themeTint="D9"/>
        </w:rPr>
        <w:t xml:space="preserve"> for sharing our belief in </w:t>
      </w:r>
      <w:r w:rsidRPr="00A22C69">
        <w:rPr>
          <w:rFonts w:ascii="Avenir Next LT Pro" w:hAnsi="Avenir Next LT Pro"/>
          <w:color w:val="262626" w:themeColor="text1" w:themeTint="D9"/>
          <w:lang w:val="en-US"/>
        </w:rPr>
        <w:t xml:space="preserve">our </w:t>
      </w:r>
      <w:r>
        <w:rPr>
          <w:rFonts w:ascii="Avenir Next LT Pro" w:hAnsi="Avenir Next LT Pro"/>
          <w:color w:val="262626" w:themeColor="text1" w:themeTint="D9"/>
          <w:lang w:val="en-US"/>
        </w:rPr>
        <w:t>vision</w:t>
      </w:r>
      <w:r w:rsidRPr="00A22C69">
        <w:rPr>
          <w:rFonts w:ascii="Avenir Next LT Pro" w:hAnsi="Avenir Next LT Pro"/>
          <w:color w:val="262626" w:themeColor="text1" w:themeTint="D9"/>
          <w:lang w:val="en-US"/>
        </w:rPr>
        <w:t xml:space="preserve"> and our</w:t>
      </w:r>
      <w:r w:rsidRPr="00A22C69">
        <w:rPr>
          <w:rFonts w:ascii="Avenir Next LT Pro" w:hAnsi="Avenir Next LT Pro"/>
          <w:color w:val="262626" w:themeColor="text1" w:themeTint="D9"/>
        </w:rPr>
        <w:t xml:space="preserve"> Company’s future</w:t>
      </w:r>
      <w:r w:rsidRPr="00A22C69">
        <w:rPr>
          <w:rFonts w:ascii="Avenir Next LT Pro" w:hAnsi="Avenir Next LT Pro"/>
          <w:color w:val="262626" w:themeColor="text1" w:themeTint="D9"/>
          <w:lang w:val="en-US"/>
        </w:rPr>
        <w:t xml:space="preserve"> upside</w:t>
      </w:r>
      <w:r w:rsidRPr="00A22C69">
        <w:rPr>
          <w:rFonts w:ascii="Avenir Next LT Pro" w:hAnsi="Avenir Next LT Pro"/>
          <w:color w:val="262626" w:themeColor="text1" w:themeTint="D9"/>
        </w:rPr>
        <w:t xml:space="preserve">.” commented </w:t>
      </w:r>
      <w:r>
        <w:rPr>
          <w:rFonts w:ascii="Avenir Next LT Pro" w:hAnsi="Avenir Next LT Pro"/>
          <w:color w:val="262626" w:themeColor="text1" w:themeTint="D9"/>
        </w:rPr>
        <w:t>Tim Moore</w:t>
      </w:r>
      <w:r w:rsidRPr="00A22C69">
        <w:rPr>
          <w:rFonts w:ascii="Avenir Next LT Pro" w:hAnsi="Avenir Next LT Pro"/>
          <w:color w:val="262626" w:themeColor="text1" w:themeTint="D9"/>
        </w:rPr>
        <w:t xml:space="preserve">, CEO of </w:t>
      </w:r>
      <w:r>
        <w:rPr>
          <w:rFonts w:ascii="Avenir Next LT Pro" w:hAnsi="Avenir Next LT Pro"/>
          <w:color w:val="262626" w:themeColor="text1" w:themeTint="D9"/>
        </w:rPr>
        <w:t>the Company</w:t>
      </w:r>
      <w:r w:rsidRPr="00A22C69">
        <w:rPr>
          <w:rFonts w:ascii="Avenir Next LT Pro" w:hAnsi="Avenir Next LT Pro"/>
          <w:color w:val="262626" w:themeColor="text1" w:themeTint="D9"/>
        </w:rPr>
        <w:t>.</w:t>
      </w:r>
      <w:r w:rsidR="00BA33E7" w:rsidRPr="00BA33E7">
        <w:rPr>
          <w:rFonts w:ascii="Avenir Next LT Pro" w:hAnsi="Avenir Next LT Pro"/>
          <w:color w:val="262626" w:themeColor="text1" w:themeTint="D9"/>
        </w:rPr>
        <w:t> </w:t>
      </w:r>
      <w:r w:rsidR="00DE3951">
        <w:rPr>
          <w:rFonts w:ascii="Avenir Next LT Pro" w:hAnsi="Avenir Next LT Pro"/>
          <w:color w:val="262626" w:themeColor="text1" w:themeTint="D9"/>
        </w:rPr>
        <w:t xml:space="preserve">“The team is continuing to diligently work towards reaching our goals and milestones over the coming 12 months. </w:t>
      </w:r>
    </w:p>
    <w:p w14:paraId="3210F4CF" w14:textId="3B068203" w:rsidR="00947BD9" w:rsidRDefault="00947BD9" w:rsidP="00B47D4B">
      <w:pPr>
        <w:jc w:val="both"/>
        <w:rPr>
          <w:rFonts w:ascii="Avenir Next LT Pro" w:hAnsi="Avenir Next LT Pro"/>
          <w:b/>
          <w:bCs/>
          <w:color w:val="262626" w:themeColor="text1" w:themeTint="D9"/>
        </w:rPr>
      </w:pPr>
      <w:r>
        <w:rPr>
          <w:rFonts w:ascii="Avenir Next LT Pro" w:hAnsi="Avenir Next LT Pro"/>
          <w:b/>
          <w:bCs/>
          <w:color w:val="262626" w:themeColor="text1" w:themeTint="D9"/>
        </w:rPr>
        <w:t>On Behalf of The Board of Directors</w:t>
      </w:r>
    </w:p>
    <w:p w14:paraId="5A360334" w14:textId="0F84EEE7" w:rsidR="00947BD9" w:rsidRPr="0036750C" w:rsidRDefault="00947BD9" w:rsidP="00E61EB4">
      <w:pPr>
        <w:spacing w:after="0" w:line="240" w:lineRule="auto"/>
        <w:rPr>
          <w:rFonts w:ascii="Avenir Next LT Pro" w:hAnsi="Avenir Next LT Pro"/>
          <w:color w:val="262626" w:themeColor="text1" w:themeTint="D9"/>
        </w:rPr>
      </w:pPr>
      <w:r w:rsidRPr="0036750C">
        <w:rPr>
          <w:rFonts w:ascii="Avenir Next LT Pro" w:hAnsi="Avenir Next LT Pro"/>
          <w:color w:val="262626" w:themeColor="text1" w:themeTint="D9"/>
        </w:rPr>
        <w:t>Tim Moore</w:t>
      </w:r>
    </w:p>
    <w:p w14:paraId="20A8F685" w14:textId="41EFDC34" w:rsidR="00094E70" w:rsidRPr="00094E70" w:rsidRDefault="00947BD9" w:rsidP="00E61EB4">
      <w:pPr>
        <w:spacing w:after="0" w:line="240" w:lineRule="auto"/>
        <w:rPr>
          <w:rFonts w:ascii="Avenir Next LT Pro" w:hAnsi="Avenir Next LT Pro"/>
          <w:color w:val="262626" w:themeColor="text1" w:themeTint="D9"/>
        </w:rPr>
      </w:pPr>
      <w:r w:rsidRPr="0036750C">
        <w:rPr>
          <w:rFonts w:ascii="Avenir Next LT Pro" w:hAnsi="Avenir Next LT Pro"/>
          <w:color w:val="262626" w:themeColor="text1" w:themeTint="D9"/>
        </w:rPr>
        <w:t>C</w:t>
      </w:r>
      <w:r w:rsidR="001D45AE">
        <w:rPr>
          <w:rFonts w:ascii="Avenir Next LT Pro" w:hAnsi="Avenir Next LT Pro"/>
          <w:color w:val="262626" w:themeColor="text1" w:themeTint="D9"/>
        </w:rPr>
        <w:t>hief Executive Officer</w:t>
      </w:r>
      <w:r w:rsidR="00094E70">
        <w:rPr>
          <w:rFonts w:ascii="Avenir Next LT Pro" w:hAnsi="Avenir Next LT Pro"/>
          <w:color w:val="262626" w:themeColor="text1" w:themeTint="D9"/>
        </w:rPr>
        <w:br/>
      </w:r>
    </w:p>
    <w:p w14:paraId="3083B4BB" w14:textId="1873883B" w:rsidR="00E61EB4" w:rsidRDefault="00E734CA" w:rsidP="00E61EB4">
      <w:pPr>
        <w:spacing w:after="0" w:line="240" w:lineRule="auto"/>
        <w:rPr>
          <w:rFonts w:ascii="Avenir Next LT Pro" w:hAnsi="Avenir Next LT Pro"/>
        </w:rPr>
      </w:pPr>
      <w:r w:rsidRPr="00A659CC">
        <w:rPr>
          <w:rFonts w:ascii="Avenir Next LT Pro" w:hAnsi="Avenir Next LT Pro"/>
          <w:b/>
          <w:bCs/>
          <w:color w:val="262626" w:themeColor="text1" w:themeTint="D9"/>
        </w:rPr>
        <w:t>About Havn Life</w:t>
      </w:r>
      <w:r w:rsidR="00015668" w:rsidRPr="00A659CC">
        <w:rPr>
          <w:rFonts w:ascii="Avenir Next LT Pro" w:hAnsi="Avenir Next LT Pro"/>
          <w:b/>
          <w:bCs/>
          <w:color w:val="262626" w:themeColor="text1" w:themeTint="D9"/>
        </w:rPr>
        <w:t xml:space="preserve"> </w:t>
      </w:r>
      <w:r w:rsidR="00947BD9">
        <w:rPr>
          <w:rFonts w:ascii="Avenir Next LT Pro" w:hAnsi="Avenir Next LT Pro"/>
          <w:b/>
          <w:bCs/>
          <w:color w:val="262626" w:themeColor="text1" w:themeTint="D9"/>
        </w:rPr>
        <w:t xml:space="preserve">Sciences Inc. </w:t>
      </w:r>
    </w:p>
    <w:p w14:paraId="5FC201ED" w14:textId="2D1097C3" w:rsidR="00E734CA" w:rsidRPr="00E734CA" w:rsidRDefault="00A162D9" w:rsidP="00947BD9">
      <w:pPr>
        <w:spacing w:after="0" w:line="240" w:lineRule="auto"/>
        <w:jc w:val="both"/>
        <w:rPr>
          <w:rFonts w:ascii="Avenir Next LT Pro" w:hAnsi="Avenir Next LT Pro"/>
        </w:rPr>
      </w:pPr>
      <w:r>
        <w:rPr>
          <w:rFonts w:ascii="Avenir Next LT Pro" w:hAnsi="Avenir Next LT Pro"/>
        </w:rPr>
        <w:br/>
      </w:r>
      <w:r w:rsidR="00B25171">
        <w:rPr>
          <w:rFonts w:ascii="Avenir Next LT Pro" w:hAnsi="Avenir Next LT Pro"/>
          <w:noProof/>
        </w:rPr>
        <w:drawing>
          <wp:anchor distT="0" distB="0" distL="114300" distR="114300" simplePos="0" relativeHeight="251660288" behindDoc="0" locked="0" layoutInCell="1" allowOverlap="1" wp14:anchorId="6EFDCF75" wp14:editId="39BA2729">
            <wp:simplePos x="0" y="0"/>
            <wp:positionH relativeFrom="margin">
              <wp:posOffset>762000</wp:posOffset>
            </wp:positionH>
            <wp:positionV relativeFrom="paragraph">
              <wp:posOffset>1136015</wp:posOffset>
            </wp:positionV>
            <wp:extent cx="279400" cy="268605"/>
            <wp:effectExtent l="0" t="0" r="6350" b="0"/>
            <wp:wrapSquare wrapText="bothSides"/>
            <wp:docPr id="6" name="Picture 6">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79400" cy="268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5171">
        <w:rPr>
          <w:rFonts w:ascii="Avenir Next LT Pro" w:hAnsi="Avenir Next LT Pro"/>
          <w:noProof/>
        </w:rPr>
        <w:drawing>
          <wp:anchor distT="0" distB="0" distL="114300" distR="114300" simplePos="0" relativeHeight="251659264" behindDoc="0" locked="0" layoutInCell="1" allowOverlap="1" wp14:anchorId="72E5D855" wp14:editId="55593E68">
            <wp:simplePos x="0" y="0"/>
            <wp:positionH relativeFrom="column">
              <wp:posOffset>400050</wp:posOffset>
            </wp:positionH>
            <wp:positionV relativeFrom="paragraph">
              <wp:posOffset>1129030</wp:posOffset>
            </wp:positionV>
            <wp:extent cx="266700" cy="270510"/>
            <wp:effectExtent l="0" t="0" r="0" b="0"/>
            <wp:wrapSquare wrapText="bothSides"/>
            <wp:docPr id="4" name="Picture 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 cy="270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2131">
        <w:rPr>
          <w:rFonts w:ascii="Avenir Next LT Pro" w:hAnsi="Avenir Next LT Pro"/>
          <w:noProof/>
        </w:rPr>
        <w:drawing>
          <wp:anchor distT="0" distB="0" distL="114300" distR="114300" simplePos="0" relativeHeight="251658240" behindDoc="0" locked="0" layoutInCell="1" allowOverlap="1" wp14:anchorId="5FEB64C5" wp14:editId="1C96EDF5">
            <wp:simplePos x="0" y="0"/>
            <wp:positionH relativeFrom="margin">
              <wp:align>left</wp:align>
            </wp:positionH>
            <wp:positionV relativeFrom="paragraph">
              <wp:posOffset>1136015</wp:posOffset>
            </wp:positionV>
            <wp:extent cx="279400" cy="261620"/>
            <wp:effectExtent l="0" t="0" r="6350" b="5080"/>
            <wp:wrapSquare wrapText="bothSides"/>
            <wp:docPr id="2" name="Picture 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010" cy="270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34CA" w:rsidRPr="00E734CA">
        <w:rPr>
          <w:rFonts w:ascii="Avenir Next LT Pro" w:hAnsi="Avenir Next LT Pro"/>
        </w:rPr>
        <w:t>Havn Life Sciences is a biotechnology company on a mission to unlock human potential using evidence-informed research.</w:t>
      </w:r>
      <w:r w:rsidR="000C51F7">
        <w:rPr>
          <w:rFonts w:ascii="Avenir Next LT Pro" w:hAnsi="Avenir Next LT Pro"/>
        </w:rPr>
        <w:t xml:space="preserve"> </w:t>
      </w:r>
      <w:r w:rsidR="00E734CA" w:rsidRPr="00E734CA">
        <w:rPr>
          <w:rFonts w:ascii="Avenir Next LT Pro" w:hAnsi="Avenir Next LT Pro"/>
        </w:rPr>
        <w:t xml:space="preserve">The </w:t>
      </w:r>
      <w:r w:rsidR="008E4FE6">
        <w:rPr>
          <w:rFonts w:ascii="Avenir Next LT Pro" w:hAnsi="Avenir Next LT Pro"/>
        </w:rPr>
        <w:t>C</w:t>
      </w:r>
      <w:r w:rsidR="00E734CA" w:rsidRPr="00E734CA">
        <w:rPr>
          <w:rFonts w:ascii="Avenir Next LT Pro" w:hAnsi="Avenir Next LT Pro"/>
        </w:rPr>
        <w:t>ompany is focused on standardized, quality-controlled extraction of psychoactive compounds from plants and fungi, and the development of natural health care products from non-regulated compounds. Learn more</w:t>
      </w:r>
      <w:r w:rsidR="00107EC3">
        <w:rPr>
          <w:rFonts w:ascii="Avenir Next LT Pro" w:hAnsi="Avenir Next LT Pro"/>
        </w:rPr>
        <w:t xml:space="preserve"> at</w:t>
      </w:r>
      <w:r w:rsidR="00E734CA" w:rsidRPr="00E734CA">
        <w:rPr>
          <w:rFonts w:ascii="Avenir Next LT Pro" w:hAnsi="Avenir Next LT Pro"/>
        </w:rPr>
        <w:t xml:space="preserve">: </w:t>
      </w:r>
      <w:hyperlink r:id="rId15" w:history="1">
        <w:proofErr w:type="spellStart"/>
        <w:r w:rsidR="00E734CA" w:rsidRPr="003E35C5">
          <w:rPr>
            <w:rStyle w:val="Hyperlink"/>
            <w:rFonts w:ascii="Avenir Next LT Pro" w:hAnsi="Avenir Next LT Pro"/>
          </w:rPr>
          <w:t>havnlife.com</w:t>
        </w:r>
        <w:proofErr w:type="spellEnd"/>
      </w:hyperlink>
      <w:r w:rsidR="00107EC3">
        <w:rPr>
          <w:rFonts w:ascii="Avenir Next LT Pro" w:hAnsi="Avenir Next LT Pro"/>
        </w:rPr>
        <w:t xml:space="preserve"> and follow us on </w:t>
      </w:r>
      <w:hyperlink r:id="rId16" w:history="1">
        <w:r w:rsidR="00107EC3" w:rsidRPr="007F5EE5">
          <w:rPr>
            <w:rStyle w:val="Hyperlink"/>
            <w:rFonts w:ascii="Avenir Next LT Pro" w:hAnsi="Avenir Next LT Pro"/>
          </w:rPr>
          <w:t>Facebook</w:t>
        </w:r>
      </w:hyperlink>
      <w:r w:rsidR="00107EC3">
        <w:rPr>
          <w:rFonts w:ascii="Avenir Next LT Pro" w:hAnsi="Avenir Next LT Pro"/>
        </w:rPr>
        <w:t xml:space="preserve">, </w:t>
      </w:r>
      <w:hyperlink r:id="rId17" w:history="1">
        <w:r w:rsidR="00276A39" w:rsidRPr="00472FD9">
          <w:rPr>
            <w:rStyle w:val="Hyperlink"/>
            <w:rFonts w:ascii="Avenir Next LT Pro" w:hAnsi="Avenir Next LT Pro"/>
          </w:rPr>
          <w:t>Twitter</w:t>
        </w:r>
      </w:hyperlink>
      <w:r w:rsidR="00276A39">
        <w:rPr>
          <w:rFonts w:ascii="Avenir Next LT Pro" w:hAnsi="Avenir Next LT Pro"/>
        </w:rPr>
        <w:t xml:space="preserve"> and </w:t>
      </w:r>
      <w:hyperlink r:id="rId18" w:history="1">
        <w:r w:rsidR="00276A39" w:rsidRPr="003F4EE9">
          <w:rPr>
            <w:rStyle w:val="Hyperlink"/>
            <w:rFonts w:ascii="Avenir Next LT Pro" w:hAnsi="Avenir Next LT Pro"/>
          </w:rPr>
          <w:t>Instagram</w:t>
        </w:r>
      </w:hyperlink>
      <w:r w:rsidR="00276A39">
        <w:rPr>
          <w:rFonts w:ascii="Avenir Next LT Pro" w:hAnsi="Avenir Next LT Pro"/>
        </w:rPr>
        <w:t>.</w:t>
      </w:r>
    </w:p>
    <w:p w14:paraId="2EEF4FC5" w14:textId="4712129B" w:rsidR="00E734CA" w:rsidRPr="00E734CA" w:rsidRDefault="00E734CA" w:rsidP="003F67ED">
      <w:pPr>
        <w:spacing w:after="0" w:line="240" w:lineRule="auto"/>
        <w:rPr>
          <w:rFonts w:ascii="Avenir Next LT Pro" w:hAnsi="Avenir Next LT Pro"/>
        </w:rPr>
      </w:pPr>
    </w:p>
    <w:p w14:paraId="57DA81DA" w14:textId="77777777" w:rsidR="003F67ED" w:rsidRDefault="003F67ED" w:rsidP="003F67ED">
      <w:pPr>
        <w:spacing w:after="0" w:line="240" w:lineRule="auto"/>
        <w:rPr>
          <w:rFonts w:ascii="Avenir Next LT Pro" w:hAnsi="Avenir Next LT Pro"/>
          <w:b/>
          <w:bCs/>
        </w:rPr>
      </w:pPr>
    </w:p>
    <w:p w14:paraId="2B533C1F" w14:textId="77777777" w:rsidR="00BF2C8E" w:rsidRDefault="00BF2C8E" w:rsidP="003F67ED">
      <w:pPr>
        <w:spacing w:after="0" w:line="240" w:lineRule="auto"/>
        <w:rPr>
          <w:rFonts w:ascii="Avenir Next LT Pro" w:hAnsi="Avenir Next LT Pro"/>
          <w:b/>
          <w:bCs/>
        </w:rPr>
      </w:pPr>
    </w:p>
    <w:p w14:paraId="40B8E67C" w14:textId="77777777" w:rsidR="00BF2C8E" w:rsidRDefault="00BF2C8E" w:rsidP="003F67ED">
      <w:pPr>
        <w:spacing w:after="0" w:line="240" w:lineRule="auto"/>
        <w:rPr>
          <w:rFonts w:ascii="Avenir Next LT Pro" w:hAnsi="Avenir Next LT Pro"/>
          <w:b/>
          <w:bCs/>
        </w:rPr>
      </w:pPr>
    </w:p>
    <w:p w14:paraId="1AF43939" w14:textId="33362F14" w:rsidR="00EB5F6A" w:rsidRPr="004B20B5" w:rsidRDefault="00EB5F6A" w:rsidP="003F67ED">
      <w:pPr>
        <w:spacing w:after="0" w:line="240" w:lineRule="auto"/>
        <w:rPr>
          <w:rFonts w:ascii="Avenir Next LT Pro" w:hAnsi="Avenir Next LT Pro"/>
          <w:b/>
          <w:bCs/>
        </w:rPr>
      </w:pPr>
      <w:r w:rsidRPr="004B20B5">
        <w:rPr>
          <w:rFonts w:ascii="Avenir Next LT Pro" w:hAnsi="Avenir Next LT Pro"/>
          <w:b/>
          <w:bCs/>
        </w:rPr>
        <w:t>Contact</w:t>
      </w:r>
      <w:r w:rsidR="004B20B5" w:rsidRPr="004B20B5">
        <w:rPr>
          <w:rFonts w:ascii="Avenir Next LT Pro" w:hAnsi="Avenir Next LT Pro"/>
          <w:b/>
          <w:bCs/>
        </w:rPr>
        <w:t>:</w:t>
      </w:r>
    </w:p>
    <w:p w14:paraId="2DD40837" w14:textId="2D51D13A" w:rsidR="00E734CA" w:rsidRPr="00E734CA" w:rsidRDefault="00E734CA" w:rsidP="004B20B5">
      <w:pPr>
        <w:spacing w:after="0" w:line="240" w:lineRule="auto"/>
        <w:rPr>
          <w:rFonts w:ascii="Avenir Next LT Pro" w:hAnsi="Avenir Next LT Pro"/>
        </w:rPr>
      </w:pPr>
      <w:r w:rsidRPr="00E734CA">
        <w:rPr>
          <w:rFonts w:ascii="Avenir Next LT Pro" w:hAnsi="Avenir Next LT Pro"/>
        </w:rPr>
        <w:t xml:space="preserve">Investor Relations: </w:t>
      </w:r>
      <w:hyperlink r:id="rId19" w:history="1">
        <w:proofErr w:type="spellStart"/>
        <w:r w:rsidR="003E35C5" w:rsidRPr="00821317">
          <w:rPr>
            <w:rStyle w:val="Hyperlink"/>
            <w:rFonts w:ascii="Avenir Next LT Pro" w:hAnsi="Avenir Next LT Pro"/>
          </w:rPr>
          <w:t>ir@havnlife.com</w:t>
        </w:r>
        <w:proofErr w:type="spellEnd"/>
      </w:hyperlink>
      <w:r w:rsidR="003E35C5">
        <w:rPr>
          <w:rFonts w:ascii="Avenir Next LT Pro" w:hAnsi="Avenir Next LT Pro"/>
        </w:rPr>
        <w:t xml:space="preserve"> </w:t>
      </w:r>
      <w:r w:rsidRPr="00E734CA">
        <w:rPr>
          <w:rFonts w:ascii="Avenir Next LT Pro" w:hAnsi="Avenir Next LT Pro"/>
        </w:rPr>
        <w:t xml:space="preserve"> 604 </w:t>
      </w:r>
      <w:r w:rsidR="008F7CAF">
        <w:rPr>
          <w:rFonts w:ascii="Avenir Next LT Pro" w:hAnsi="Avenir Next LT Pro"/>
        </w:rPr>
        <w:t>687 7130</w:t>
      </w:r>
    </w:p>
    <w:p w14:paraId="53A3A366" w14:textId="41AA8D6E" w:rsidR="00E734CA" w:rsidRDefault="00E734CA" w:rsidP="004B20B5">
      <w:pPr>
        <w:spacing w:after="0" w:line="240" w:lineRule="auto"/>
        <w:rPr>
          <w:rFonts w:ascii="Avenir Next LT Pro" w:hAnsi="Avenir Next LT Pro"/>
        </w:rPr>
      </w:pPr>
      <w:r w:rsidRPr="00E734CA">
        <w:rPr>
          <w:rFonts w:ascii="Avenir Next LT Pro" w:hAnsi="Avenir Next LT Pro"/>
        </w:rPr>
        <w:t xml:space="preserve">Media: </w:t>
      </w:r>
      <w:hyperlink r:id="rId20" w:history="1">
        <w:proofErr w:type="spellStart"/>
        <w:r w:rsidR="003E35C5" w:rsidRPr="00821317">
          <w:rPr>
            <w:rStyle w:val="Hyperlink"/>
            <w:rFonts w:ascii="Avenir Next LT Pro" w:hAnsi="Avenir Next LT Pro"/>
          </w:rPr>
          <w:t>brittany@exvera.com</w:t>
        </w:r>
        <w:proofErr w:type="spellEnd"/>
      </w:hyperlink>
      <w:r w:rsidR="003E35C5">
        <w:rPr>
          <w:rFonts w:ascii="Avenir Next LT Pro" w:hAnsi="Avenir Next LT Pro"/>
        </w:rPr>
        <w:t xml:space="preserve"> </w:t>
      </w:r>
      <w:r w:rsidRPr="00E734CA">
        <w:rPr>
          <w:rFonts w:ascii="Avenir Next LT Pro" w:hAnsi="Avenir Next LT Pro"/>
        </w:rPr>
        <w:t xml:space="preserve"> 778 238 6096</w:t>
      </w:r>
    </w:p>
    <w:p w14:paraId="07B683A0" w14:textId="7FE45262" w:rsidR="00617AE0" w:rsidRPr="00981C05" w:rsidRDefault="00617AE0" w:rsidP="004B20B5">
      <w:pPr>
        <w:spacing w:line="240" w:lineRule="auto"/>
        <w:rPr>
          <w:rFonts w:ascii="Avenir Next LT Pro" w:hAnsi="Avenir Next LT Pro"/>
          <w:sz w:val="20"/>
          <w:szCs w:val="20"/>
        </w:rPr>
      </w:pPr>
    </w:p>
    <w:p w14:paraId="762EF354" w14:textId="121284EB" w:rsidR="00981C05" w:rsidRPr="00981C05" w:rsidRDefault="0067012A" w:rsidP="00981C05">
      <w:pPr>
        <w:jc w:val="both"/>
        <w:rPr>
          <w:rFonts w:ascii="Avenir Next LT Pro" w:hAnsi="Avenir Next LT Pro"/>
          <w:i/>
          <w:sz w:val="20"/>
          <w:szCs w:val="20"/>
        </w:rPr>
      </w:pPr>
      <w:bookmarkStart w:id="0" w:name="_Hlk49334286"/>
      <w:r w:rsidRPr="0067012A">
        <w:rPr>
          <w:rFonts w:ascii="Avenir Next LT Pro" w:hAnsi="Avenir Next LT Pro"/>
          <w:b/>
          <w:bCs/>
          <w:i/>
          <w:sz w:val="20"/>
          <w:szCs w:val="20"/>
        </w:rPr>
        <w:t xml:space="preserve">Forward-Looking Information: </w:t>
      </w:r>
      <w:r w:rsidRPr="00BF2C8E">
        <w:rPr>
          <w:rFonts w:ascii="Avenir Next LT Pro" w:hAnsi="Avenir Next LT Pro"/>
          <w:bCs/>
          <w:i/>
          <w:sz w:val="20"/>
          <w:szCs w:val="20"/>
        </w:rPr>
        <w:t>This news release contains "forward-looking information" within the meaning of applicable securities laws relating to statements regarding the Company's business</w:t>
      </w:r>
      <w:r w:rsidR="009E1DB1">
        <w:rPr>
          <w:rFonts w:ascii="Avenir Next LT Pro" w:hAnsi="Avenir Next LT Pro"/>
          <w:bCs/>
          <w:i/>
          <w:sz w:val="20"/>
          <w:szCs w:val="20"/>
        </w:rPr>
        <w:t>,</w:t>
      </w:r>
      <w:r w:rsidRPr="00BF2C8E">
        <w:rPr>
          <w:rFonts w:ascii="Avenir Next LT Pro" w:hAnsi="Avenir Next LT Pro"/>
          <w:bCs/>
          <w:i/>
          <w:sz w:val="20"/>
          <w:szCs w:val="20"/>
        </w:rPr>
        <w:t xml:space="preserve"> products and future of the Company’s business. Although the Company believes that the expectations reflected in the forward-looking information are reasonable, there can be no assurance that such expectations will </w:t>
      </w:r>
      <w:r w:rsidRPr="00BF2C8E">
        <w:rPr>
          <w:rFonts w:ascii="Avenir Next LT Pro" w:hAnsi="Avenir Next LT Pro"/>
          <w:bCs/>
          <w:i/>
          <w:sz w:val="20"/>
          <w:szCs w:val="20"/>
        </w:rPr>
        <w:lastRenderedPageBreak/>
        <w:t>prove to be correct. Readers are cautioned not to place undue reliance on forward-looking information. Such forward-looking statements are subject to risks and uncertainties that may cause actual results, performance and developments to differ materially from those contemplated by these statements depending on, among other things, the risks that the Company's products and plan will vary from those stated in this news release and the Company may not be able to carry out its business plans as expected. Except as required by law, the Company expressly disclaims any obligation and does not intend to update any forward-looking statements or forward-looking information in this news release. Although the Company believes that the expectations reflected in the forward-looking information are reasonable, there can be no assurance that such expectations will prove to be correct. The statements in this news release are made as of the date of this release.</w:t>
      </w:r>
    </w:p>
    <w:p w14:paraId="753981D1" w14:textId="212920FB" w:rsidR="00617AE0" w:rsidRPr="002827A7" w:rsidRDefault="00981C05" w:rsidP="002827A7">
      <w:pPr>
        <w:jc w:val="center"/>
        <w:rPr>
          <w:rFonts w:ascii="Avenir Next LT Pro" w:hAnsi="Avenir Next LT Pro"/>
          <w:sz w:val="20"/>
          <w:szCs w:val="20"/>
        </w:rPr>
      </w:pPr>
      <w:bookmarkStart w:id="1" w:name="_Hlk48646125"/>
      <w:r w:rsidRPr="00981C05">
        <w:rPr>
          <w:rFonts w:ascii="Avenir Next LT Pro" w:hAnsi="Avenir Next LT Pro"/>
          <w:b/>
          <w:sz w:val="20"/>
          <w:szCs w:val="20"/>
        </w:rPr>
        <w:t>The CSE has not reviewed, approved or disapproved the content of this press release</w:t>
      </w:r>
      <w:bookmarkEnd w:id="0"/>
      <w:bookmarkEnd w:id="1"/>
      <w:r w:rsidR="00B35BCD">
        <w:rPr>
          <w:rFonts w:ascii="Avenir Next LT Pro" w:hAnsi="Avenir Next LT Pro"/>
          <w:sz w:val="20"/>
          <w:szCs w:val="20"/>
        </w:rPr>
        <w:t xml:space="preserve"> </w:t>
      </w:r>
    </w:p>
    <w:sectPr w:rsidR="00617AE0" w:rsidRPr="002827A7" w:rsidSect="00617AE0">
      <w:headerReference w:type="default" r:id="rId21"/>
      <w:footerReference w:type="default" r:id="rId22"/>
      <w:headerReference w:type="first" r:id="rId23"/>
      <w:footerReference w:type="first" r:id="rId2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FA6570" w14:textId="77777777" w:rsidR="00E62951" w:rsidRDefault="00E62951" w:rsidP="00617AE0">
      <w:pPr>
        <w:spacing w:after="0" w:line="240" w:lineRule="auto"/>
      </w:pPr>
      <w:r>
        <w:separator/>
      </w:r>
    </w:p>
  </w:endnote>
  <w:endnote w:type="continuationSeparator" w:id="0">
    <w:p w14:paraId="04ECB342" w14:textId="77777777" w:rsidR="00E62951" w:rsidRDefault="00E62951" w:rsidP="00617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15F58" w14:textId="77777777" w:rsidR="0008643F" w:rsidRDefault="006168BF" w:rsidP="006168BF">
    <w:pPr>
      <w:pStyle w:val="Footer"/>
      <w:jc w:val="right"/>
    </w:pPr>
    <w:r>
      <w:rPr>
        <w:noProof/>
      </w:rPr>
      <w:drawing>
        <wp:inline distT="0" distB="0" distL="0" distR="0" wp14:anchorId="59CEBB59" wp14:editId="6AF61C9F">
          <wp:extent cx="449580" cy="385122"/>
          <wp:effectExtent l="0" t="0" r="0" b="0"/>
          <wp:docPr id="10" name="Picture 1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rawing&#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6730" t="14117" r="70321" b="13726"/>
                  <a:stretch/>
                </pic:blipFill>
                <pic:spPr bwMode="auto">
                  <a:xfrm>
                    <a:off x="0" y="0"/>
                    <a:ext cx="482890" cy="413656"/>
                  </a:xfrm>
                  <a:prstGeom prst="rect">
                    <a:avLst/>
                  </a:prstGeom>
                  <a:noFill/>
                  <a:ln>
                    <a:noFill/>
                  </a:ln>
                  <a:extLst>
                    <a:ext uri="{53640926-AAD7-44D8-BBD7-CCE9431645EC}">
                      <a14:shadowObscured xmlns:a14="http://schemas.microsoft.com/office/drawing/2010/main"/>
                    </a:ext>
                  </a:extLst>
                </pic:spPr>
              </pic:pic>
            </a:graphicData>
          </a:graphic>
        </wp:inline>
      </w:drawing>
    </w:r>
  </w:p>
  <w:p w14:paraId="7C149D7B" w14:textId="1AAAE4A2" w:rsidR="0008643F" w:rsidRDefault="00086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D851A" w14:textId="77777777" w:rsidR="0008643F" w:rsidRDefault="00947BD9" w:rsidP="00947BD9">
    <w:pPr>
      <w:pStyle w:val="Footer"/>
      <w:jc w:val="right"/>
    </w:pPr>
    <w:r>
      <w:rPr>
        <w:noProof/>
      </w:rPr>
      <w:drawing>
        <wp:inline distT="0" distB="0" distL="0" distR="0" wp14:anchorId="4E5F5A2A" wp14:editId="1D2FD3C2">
          <wp:extent cx="449580" cy="385122"/>
          <wp:effectExtent l="0" t="0" r="0" b="0"/>
          <wp:docPr id="9" name="Picture 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rawing&#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6730" t="14117" r="70321" b="13726"/>
                  <a:stretch/>
                </pic:blipFill>
                <pic:spPr bwMode="auto">
                  <a:xfrm>
                    <a:off x="0" y="0"/>
                    <a:ext cx="482890" cy="413656"/>
                  </a:xfrm>
                  <a:prstGeom prst="rect">
                    <a:avLst/>
                  </a:prstGeom>
                  <a:noFill/>
                  <a:ln>
                    <a:noFill/>
                  </a:ln>
                  <a:extLst>
                    <a:ext uri="{53640926-AAD7-44D8-BBD7-CCE9431645EC}">
                      <a14:shadowObscured xmlns:a14="http://schemas.microsoft.com/office/drawing/2010/main"/>
                    </a:ext>
                  </a:extLst>
                </pic:spPr>
              </pic:pic>
            </a:graphicData>
          </a:graphic>
        </wp:inline>
      </w:drawing>
    </w:r>
  </w:p>
  <w:p w14:paraId="005FD284" w14:textId="1A6BC2B4" w:rsidR="0008643F" w:rsidRDefault="00086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0FFA51" w14:textId="77777777" w:rsidR="00E62951" w:rsidRDefault="00E62951" w:rsidP="00617AE0">
      <w:pPr>
        <w:spacing w:after="0" w:line="240" w:lineRule="auto"/>
      </w:pPr>
      <w:r>
        <w:separator/>
      </w:r>
    </w:p>
  </w:footnote>
  <w:footnote w:type="continuationSeparator" w:id="0">
    <w:p w14:paraId="200A7594" w14:textId="77777777" w:rsidR="00E62951" w:rsidRDefault="00E62951" w:rsidP="00617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7980F" w14:textId="63791710" w:rsidR="00617AE0" w:rsidRDefault="00617AE0" w:rsidP="00617AE0">
    <w:pPr>
      <w:pStyle w:val="Header"/>
      <w:tabs>
        <w:tab w:val="left" w:pos="6990"/>
      </w:tabs>
    </w:pPr>
    <w:r>
      <w:tab/>
    </w:r>
    <w:r>
      <w:tab/>
    </w:r>
  </w:p>
  <w:p w14:paraId="706991DC" w14:textId="64C3EF12" w:rsidR="00617AE0" w:rsidRDefault="00617AE0" w:rsidP="00617AE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CE974" w14:textId="183EAE83" w:rsidR="00617AE0" w:rsidRDefault="00A659CC" w:rsidP="00617AE0">
    <w:pPr>
      <w:pStyle w:val="Header"/>
      <w:jc w:val="center"/>
    </w:pPr>
    <w:r>
      <w:rPr>
        <w:noProof/>
      </w:rPr>
      <w:drawing>
        <wp:inline distT="0" distB="0" distL="0" distR="0" wp14:anchorId="63467644" wp14:editId="78256E82">
          <wp:extent cx="3647283" cy="82647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730" t="14117" r="6517" b="13726"/>
                  <a:stretch/>
                </pic:blipFill>
                <pic:spPr bwMode="auto">
                  <a:xfrm>
                    <a:off x="0" y="0"/>
                    <a:ext cx="3877426" cy="878628"/>
                  </a:xfrm>
                  <a:prstGeom prst="rect">
                    <a:avLst/>
                  </a:prstGeom>
                  <a:noFill/>
                  <a:ln>
                    <a:noFill/>
                  </a:ln>
                  <a:extLst>
                    <a:ext uri="{53640926-AAD7-44D8-BBD7-CCE9431645EC}">
                      <a14:shadowObscured xmlns:a14="http://schemas.microsoft.com/office/drawing/2010/main"/>
                    </a:ext>
                  </a:extLst>
                </pic:spPr>
              </pic:pic>
            </a:graphicData>
          </a:graphic>
        </wp:inline>
      </w:drawing>
    </w:r>
  </w:p>
  <w:p w14:paraId="5C117DEE" w14:textId="0FF6933B" w:rsidR="00617AE0" w:rsidRPr="00617AE0" w:rsidRDefault="00617AE0" w:rsidP="00F8534B">
    <w:pPr>
      <w:pStyle w:val="Header"/>
      <w:rPr>
        <w:rFonts w:ascii="Avenir Next LT Pro" w:hAnsi="Avenir Next LT Pro"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B05F8"/>
    <w:multiLevelType w:val="multilevel"/>
    <w:tmpl w:val="6C5A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56335"/>
    <w:multiLevelType w:val="multilevel"/>
    <w:tmpl w:val="7C20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0684"/>
    <w:multiLevelType w:val="multilevel"/>
    <w:tmpl w:val="6FA2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25E45"/>
    <w:multiLevelType w:val="hybridMultilevel"/>
    <w:tmpl w:val="6B00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BF4FB5"/>
    <w:multiLevelType w:val="multilevel"/>
    <w:tmpl w:val="220E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801F4D"/>
    <w:multiLevelType w:val="hybridMultilevel"/>
    <w:tmpl w:val="2E4A5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A86CCA"/>
    <w:multiLevelType w:val="multilevel"/>
    <w:tmpl w:val="8CFE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AC4117"/>
    <w:multiLevelType w:val="multilevel"/>
    <w:tmpl w:val="BCBC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F93A22"/>
    <w:multiLevelType w:val="multilevel"/>
    <w:tmpl w:val="DAA4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1"/>
  </w:num>
  <w:num w:numId="5">
    <w:abstractNumId w:val="0"/>
  </w:num>
  <w:num w:numId="6">
    <w:abstractNumId w:val="8"/>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rteTempFile" w:val="C:\Users\Natalie\AppData\Local\Temp\4230e271-e7f3-4da7-8153-6599d259be9e.docx"/>
    <w:docVar w:name="zzmp10LastTrailerInserted" w:val="^`~#mp!@+5D#⌎┙┪35&gt;}}řm~ÓG⌍Ɨ6⌓‫ç⌂p-Ï⌈I‿²s⌓®WÎ!Ó⌒․'⌌Ç»µûGƃÑ@´ù{Ò‫«¹ŦçòÒö⌍⌐wƃÕiŧ×]yféÌÁQ*Nrk(qìËC¨sá®zæ\⌍C‱¹q;$Òm※y⌇þwXÓ⌖M-ª½÷×}4µ⌙d~&quot;‬;@PQöÔ¯„!*ß\D'r^Z=LE7L011"/>
    <w:docVar w:name="zzmp10LastTrailerInserted_1078" w:val="^`~#mp!@+5D#⌎┙┪35&gt;}}řm~ÓG⌍Ɨ6⌓‫ç⌂p-Ï⌈I‿²s⌓®WÎ!Ó⌒․'⌌Ç»µûGƃÑ@´ù{Ò‫«¹ŦçòÒö⌍⌐wƃÕiŧ×]yféÌÁQ*Nrk(qìËC¨sá®zæ\⌍C‱¹q;$Òm※y⌇þwXÓ⌖M-ª½÷×}4µ⌙d~&quot;‬;@PQöÔ¯„!*ß\D'r^Z=LE7L011"/>
    <w:docVar w:name="zzmp10mSEGsValidated" w:val="1"/>
    <w:docVar w:name="zzmpCompatibilityMode" w:val="15"/>
    <w:docVar w:name="zzmpLegacyTrailerRemoved" w:val="True"/>
  </w:docVars>
  <w:rsids>
    <w:rsidRoot w:val="00617AE0"/>
    <w:rsid w:val="00015668"/>
    <w:rsid w:val="00024EE6"/>
    <w:rsid w:val="0004298A"/>
    <w:rsid w:val="00054BD5"/>
    <w:rsid w:val="00065006"/>
    <w:rsid w:val="00085FBA"/>
    <w:rsid w:val="0008643F"/>
    <w:rsid w:val="00094E70"/>
    <w:rsid w:val="000967FE"/>
    <w:rsid w:val="000C51F7"/>
    <w:rsid w:val="000D1A37"/>
    <w:rsid w:val="000D6E56"/>
    <w:rsid w:val="00107EC3"/>
    <w:rsid w:val="001249B8"/>
    <w:rsid w:val="001346A8"/>
    <w:rsid w:val="00157307"/>
    <w:rsid w:val="00181CBD"/>
    <w:rsid w:val="001A7303"/>
    <w:rsid w:val="001D45AE"/>
    <w:rsid w:val="001E39E9"/>
    <w:rsid w:val="001F4CF8"/>
    <w:rsid w:val="002352BF"/>
    <w:rsid w:val="00237C3E"/>
    <w:rsid w:val="00276A39"/>
    <w:rsid w:val="002827A7"/>
    <w:rsid w:val="00282AC4"/>
    <w:rsid w:val="002C1D60"/>
    <w:rsid w:val="002C7280"/>
    <w:rsid w:val="002F0B69"/>
    <w:rsid w:val="002F0C20"/>
    <w:rsid w:val="0032334B"/>
    <w:rsid w:val="00327028"/>
    <w:rsid w:val="00356FB1"/>
    <w:rsid w:val="00366DD0"/>
    <w:rsid w:val="0036750C"/>
    <w:rsid w:val="00381DB2"/>
    <w:rsid w:val="00381E3F"/>
    <w:rsid w:val="003A4E12"/>
    <w:rsid w:val="003A61BF"/>
    <w:rsid w:val="003B3251"/>
    <w:rsid w:val="003E35C5"/>
    <w:rsid w:val="003F13C8"/>
    <w:rsid w:val="003F4EE9"/>
    <w:rsid w:val="003F67ED"/>
    <w:rsid w:val="00467F5B"/>
    <w:rsid w:val="00472FD9"/>
    <w:rsid w:val="00475D1E"/>
    <w:rsid w:val="004A5F22"/>
    <w:rsid w:val="004B20B5"/>
    <w:rsid w:val="005001DF"/>
    <w:rsid w:val="005917C9"/>
    <w:rsid w:val="005B5D64"/>
    <w:rsid w:val="005D56BD"/>
    <w:rsid w:val="005D6210"/>
    <w:rsid w:val="006168BF"/>
    <w:rsid w:val="00617AE0"/>
    <w:rsid w:val="0067012A"/>
    <w:rsid w:val="00674BB6"/>
    <w:rsid w:val="0069080E"/>
    <w:rsid w:val="006A06AC"/>
    <w:rsid w:val="006C439C"/>
    <w:rsid w:val="006E0BC6"/>
    <w:rsid w:val="007005B0"/>
    <w:rsid w:val="00711AF4"/>
    <w:rsid w:val="0073464D"/>
    <w:rsid w:val="0076729B"/>
    <w:rsid w:val="00777BAA"/>
    <w:rsid w:val="0079535B"/>
    <w:rsid w:val="007A7D19"/>
    <w:rsid w:val="007F5EE5"/>
    <w:rsid w:val="0083788F"/>
    <w:rsid w:val="00856669"/>
    <w:rsid w:val="008761E3"/>
    <w:rsid w:val="00885954"/>
    <w:rsid w:val="00890C66"/>
    <w:rsid w:val="00897913"/>
    <w:rsid w:val="008E1154"/>
    <w:rsid w:val="008E4FE6"/>
    <w:rsid w:val="008F16BC"/>
    <w:rsid w:val="008F7CAF"/>
    <w:rsid w:val="009142A4"/>
    <w:rsid w:val="00927A4A"/>
    <w:rsid w:val="00935D5A"/>
    <w:rsid w:val="009478D7"/>
    <w:rsid w:val="00947BD9"/>
    <w:rsid w:val="00981C05"/>
    <w:rsid w:val="00995250"/>
    <w:rsid w:val="009A2524"/>
    <w:rsid w:val="009A4B9E"/>
    <w:rsid w:val="009B4FA5"/>
    <w:rsid w:val="009C442C"/>
    <w:rsid w:val="009D4A5E"/>
    <w:rsid w:val="009E1DB1"/>
    <w:rsid w:val="00A162D9"/>
    <w:rsid w:val="00A214DC"/>
    <w:rsid w:val="00A34BEF"/>
    <w:rsid w:val="00A36926"/>
    <w:rsid w:val="00A6159D"/>
    <w:rsid w:val="00A659CC"/>
    <w:rsid w:val="00A77195"/>
    <w:rsid w:val="00A91D93"/>
    <w:rsid w:val="00AA0CCE"/>
    <w:rsid w:val="00AB4E15"/>
    <w:rsid w:val="00AE1F67"/>
    <w:rsid w:val="00AF7D5C"/>
    <w:rsid w:val="00B0765E"/>
    <w:rsid w:val="00B25171"/>
    <w:rsid w:val="00B347BA"/>
    <w:rsid w:val="00B35BCD"/>
    <w:rsid w:val="00B36243"/>
    <w:rsid w:val="00B47D4B"/>
    <w:rsid w:val="00BA33E7"/>
    <w:rsid w:val="00BC2F3D"/>
    <w:rsid w:val="00BD1055"/>
    <w:rsid w:val="00BD4700"/>
    <w:rsid w:val="00BF2C8E"/>
    <w:rsid w:val="00C06208"/>
    <w:rsid w:val="00C16FE9"/>
    <w:rsid w:val="00C4717D"/>
    <w:rsid w:val="00C75CCC"/>
    <w:rsid w:val="00C92131"/>
    <w:rsid w:val="00CC17B2"/>
    <w:rsid w:val="00CC75A8"/>
    <w:rsid w:val="00CE3044"/>
    <w:rsid w:val="00D0253C"/>
    <w:rsid w:val="00D060A8"/>
    <w:rsid w:val="00D1757E"/>
    <w:rsid w:val="00D40C57"/>
    <w:rsid w:val="00D43BED"/>
    <w:rsid w:val="00D5768A"/>
    <w:rsid w:val="00D63B02"/>
    <w:rsid w:val="00D65C89"/>
    <w:rsid w:val="00D87431"/>
    <w:rsid w:val="00DB069E"/>
    <w:rsid w:val="00DC03D0"/>
    <w:rsid w:val="00DE3951"/>
    <w:rsid w:val="00E21A6C"/>
    <w:rsid w:val="00E41613"/>
    <w:rsid w:val="00E61EB4"/>
    <w:rsid w:val="00E62951"/>
    <w:rsid w:val="00E734CA"/>
    <w:rsid w:val="00E933D7"/>
    <w:rsid w:val="00EB5F6A"/>
    <w:rsid w:val="00ED31DD"/>
    <w:rsid w:val="00ED6C11"/>
    <w:rsid w:val="00EE2D66"/>
    <w:rsid w:val="00F44CBE"/>
    <w:rsid w:val="00F8534B"/>
    <w:rsid w:val="00F86A01"/>
    <w:rsid w:val="00F92D45"/>
    <w:rsid w:val="00FA21F2"/>
    <w:rsid w:val="00FF1FD8"/>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D0C7A"/>
  <w15:chartTrackingRefBased/>
  <w15:docId w15:val="{60F7BCB2-B0C0-4466-B200-EBC30295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AE0"/>
  </w:style>
  <w:style w:type="paragraph" w:styleId="Footer">
    <w:name w:val="footer"/>
    <w:basedOn w:val="Normal"/>
    <w:link w:val="FooterChar"/>
    <w:uiPriority w:val="99"/>
    <w:unhideWhenUsed/>
    <w:rsid w:val="00617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AE0"/>
  </w:style>
  <w:style w:type="character" w:styleId="Strong">
    <w:name w:val="Strong"/>
    <w:basedOn w:val="DefaultParagraphFont"/>
    <w:uiPriority w:val="22"/>
    <w:qFormat/>
    <w:rsid w:val="00617AE0"/>
    <w:rPr>
      <w:b/>
      <w:bCs/>
    </w:rPr>
  </w:style>
  <w:style w:type="character" w:styleId="Hyperlink">
    <w:name w:val="Hyperlink"/>
    <w:basedOn w:val="DefaultParagraphFont"/>
    <w:uiPriority w:val="99"/>
    <w:unhideWhenUsed/>
    <w:rsid w:val="003E35C5"/>
    <w:rPr>
      <w:color w:val="0563C1" w:themeColor="hyperlink"/>
      <w:u w:val="single"/>
    </w:rPr>
  </w:style>
  <w:style w:type="character" w:styleId="UnresolvedMention">
    <w:name w:val="Unresolved Mention"/>
    <w:basedOn w:val="DefaultParagraphFont"/>
    <w:uiPriority w:val="99"/>
    <w:semiHidden/>
    <w:unhideWhenUsed/>
    <w:rsid w:val="003E35C5"/>
    <w:rPr>
      <w:color w:val="605E5C"/>
      <w:shd w:val="clear" w:color="auto" w:fill="E1DFDD"/>
    </w:rPr>
  </w:style>
  <w:style w:type="character" w:styleId="FollowedHyperlink">
    <w:name w:val="FollowedHyperlink"/>
    <w:basedOn w:val="DefaultParagraphFont"/>
    <w:uiPriority w:val="99"/>
    <w:semiHidden/>
    <w:unhideWhenUsed/>
    <w:rsid w:val="00947BD9"/>
    <w:rPr>
      <w:color w:val="954F72" w:themeColor="followedHyperlink"/>
      <w:u w:val="single"/>
    </w:rPr>
  </w:style>
  <w:style w:type="paragraph" w:styleId="NormalWeb">
    <w:name w:val="Normal (Web)"/>
    <w:basedOn w:val="Normal"/>
    <w:uiPriority w:val="99"/>
    <w:semiHidden/>
    <w:unhideWhenUsed/>
    <w:rsid w:val="0083788F"/>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6C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39C"/>
    <w:rPr>
      <w:rFonts w:ascii="Segoe UI" w:hAnsi="Segoe UI" w:cs="Segoe UI"/>
      <w:sz w:val="18"/>
      <w:szCs w:val="18"/>
    </w:rPr>
  </w:style>
  <w:style w:type="paragraph" w:customStyle="1" w:styleId="MacPacTrailer">
    <w:name w:val="MacPac Trailer"/>
    <w:rsid w:val="0008643F"/>
    <w:pPr>
      <w:widowControl w:val="0"/>
      <w:spacing w:after="0" w:line="200" w:lineRule="exact"/>
    </w:pPr>
    <w:rPr>
      <w:rFonts w:ascii="Arial" w:eastAsia="Times New Roman" w:hAnsi="Arial" w:cs="Times New Roman"/>
      <w:sz w:val="16"/>
      <w:lang w:val="en-US"/>
    </w:rPr>
  </w:style>
  <w:style w:type="character" w:styleId="PlaceholderText">
    <w:name w:val="Placeholder Text"/>
    <w:basedOn w:val="DefaultParagraphFont"/>
    <w:uiPriority w:val="99"/>
    <w:semiHidden/>
    <w:rsid w:val="00FA21F2"/>
    <w:rPr>
      <w:color w:val="808080"/>
    </w:rPr>
  </w:style>
  <w:style w:type="character" w:styleId="CommentReference">
    <w:name w:val="annotation reference"/>
    <w:basedOn w:val="DefaultParagraphFont"/>
    <w:uiPriority w:val="99"/>
    <w:semiHidden/>
    <w:unhideWhenUsed/>
    <w:rsid w:val="0067012A"/>
    <w:rPr>
      <w:sz w:val="16"/>
      <w:szCs w:val="16"/>
    </w:rPr>
  </w:style>
  <w:style w:type="paragraph" w:styleId="CommentText">
    <w:name w:val="annotation text"/>
    <w:basedOn w:val="Normal"/>
    <w:link w:val="CommentTextChar"/>
    <w:uiPriority w:val="99"/>
    <w:semiHidden/>
    <w:unhideWhenUsed/>
    <w:rsid w:val="0067012A"/>
    <w:pPr>
      <w:spacing w:line="240" w:lineRule="auto"/>
    </w:pPr>
    <w:rPr>
      <w:sz w:val="20"/>
      <w:szCs w:val="20"/>
    </w:rPr>
  </w:style>
  <w:style w:type="character" w:customStyle="1" w:styleId="CommentTextChar">
    <w:name w:val="Comment Text Char"/>
    <w:basedOn w:val="DefaultParagraphFont"/>
    <w:link w:val="CommentText"/>
    <w:uiPriority w:val="99"/>
    <w:semiHidden/>
    <w:rsid w:val="0067012A"/>
    <w:rPr>
      <w:sz w:val="20"/>
      <w:szCs w:val="20"/>
    </w:rPr>
  </w:style>
  <w:style w:type="paragraph" w:styleId="CommentSubject">
    <w:name w:val="annotation subject"/>
    <w:basedOn w:val="CommentText"/>
    <w:next w:val="CommentText"/>
    <w:link w:val="CommentSubjectChar"/>
    <w:uiPriority w:val="99"/>
    <w:semiHidden/>
    <w:unhideWhenUsed/>
    <w:rsid w:val="0067012A"/>
    <w:rPr>
      <w:b/>
      <w:bCs/>
    </w:rPr>
  </w:style>
  <w:style w:type="character" w:customStyle="1" w:styleId="CommentSubjectChar">
    <w:name w:val="Comment Subject Char"/>
    <w:basedOn w:val="CommentTextChar"/>
    <w:link w:val="CommentSubject"/>
    <w:uiPriority w:val="99"/>
    <w:semiHidden/>
    <w:rsid w:val="0067012A"/>
    <w:rPr>
      <w:b/>
      <w:bCs/>
      <w:sz w:val="20"/>
      <w:szCs w:val="20"/>
    </w:rPr>
  </w:style>
  <w:style w:type="paragraph" w:styleId="ListParagraph">
    <w:name w:val="List Paragraph"/>
    <w:basedOn w:val="Normal"/>
    <w:uiPriority w:val="34"/>
    <w:qFormat/>
    <w:rsid w:val="00C75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298221">
      <w:bodyDiv w:val="1"/>
      <w:marLeft w:val="0"/>
      <w:marRight w:val="0"/>
      <w:marTop w:val="0"/>
      <w:marBottom w:val="0"/>
      <w:divBdr>
        <w:top w:val="none" w:sz="0" w:space="0" w:color="auto"/>
        <w:left w:val="none" w:sz="0" w:space="0" w:color="auto"/>
        <w:bottom w:val="none" w:sz="0" w:space="0" w:color="auto"/>
        <w:right w:val="none" w:sz="0" w:space="0" w:color="auto"/>
      </w:divBdr>
    </w:div>
    <w:div w:id="68233337">
      <w:bodyDiv w:val="1"/>
      <w:marLeft w:val="0"/>
      <w:marRight w:val="0"/>
      <w:marTop w:val="0"/>
      <w:marBottom w:val="0"/>
      <w:divBdr>
        <w:top w:val="none" w:sz="0" w:space="0" w:color="auto"/>
        <w:left w:val="none" w:sz="0" w:space="0" w:color="auto"/>
        <w:bottom w:val="none" w:sz="0" w:space="0" w:color="auto"/>
        <w:right w:val="none" w:sz="0" w:space="0" w:color="auto"/>
      </w:divBdr>
    </w:div>
    <w:div w:id="228267445">
      <w:bodyDiv w:val="1"/>
      <w:marLeft w:val="0"/>
      <w:marRight w:val="0"/>
      <w:marTop w:val="0"/>
      <w:marBottom w:val="0"/>
      <w:divBdr>
        <w:top w:val="none" w:sz="0" w:space="0" w:color="auto"/>
        <w:left w:val="none" w:sz="0" w:space="0" w:color="auto"/>
        <w:bottom w:val="none" w:sz="0" w:space="0" w:color="auto"/>
        <w:right w:val="none" w:sz="0" w:space="0" w:color="auto"/>
      </w:divBdr>
    </w:div>
    <w:div w:id="327095038">
      <w:bodyDiv w:val="1"/>
      <w:marLeft w:val="0"/>
      <w:marRight w:val="0"/>
      <w:marTop w:val="0"/>
      <w:marBottom w:val="0"/>
      <w:divBdr>
        <w:top w:val="none" w:sz="0" w:space="0" w:color="auto"/>
        <w:left w:val="none" w:sz="0" w:space="0" w:color="auto"/>
        <w:bottom w:val="none" w:sz="0" w:space="0" w:color="auto"/>
        <w:right w:val="none" w:sz="0" w:space="0" w:color="auto"/>
      </w:divBdr>
    </w:div>
    <w:div w:id="426846969">
      <w:bodyDiv w:val="1"/>
      <w:marLeft w:val="0"/>
      <w:marRight w:val="0"/>
      <w:marTop w:val="0"/>
      <w:marBottom w:val="0"/>
      <w:divBdr>
        <w:top w:val="none" w:sz="0" w:space="0" w:color="auto"/>
        <w:left w:val="none" w:sz="0" w:space="0" w:color="auto"/>
        <w:bottom w:val="none" w:sz="0" w:space="0" w:color="auto"/>
        <w:right w:val="none" w:sz="0" w:space="0" w:color="auto"/>
      </w:divBdr>
    </w:div>
    <w:div w:id="482816060">
      <w:bodyDiv w:val="1"/>
      <w:marLeft w:val="0"/>
      <w:marRight w:val="0"/>
      <w:marTop w:val="0"/>
      <w:marBottom w:val="0"/>
      <w:divBdr>
        <w:top w:val="none" w:sz="0" w:space="0" w:color="auto"/>
        <w:left w:val="none" w:sz="0" w:space="0" w:color="auto"/>
        <w:bottom w:val="none" w:sz="0" w:space="0" w:color="auto"/>
        <w:right w:val="none" w:sz="0" w:space="0" w:color="auto"/>
      </w:divBdr>
    </w:div>
    <w:div w:id="620379523">
      <w:bodyDiv w:val="1"/>
      <w:marLeft w:val="0"/>
      <w:marRight w:val="0"/>
      <w:marTop w:val="0"/>
      <w:marBottom w:val="0"/>
      <w:divBdr>
        <w:top w:val="none" w:sz="0" w:space="0" w:color="auto"/>
        <w:left w:val="none" w:sz="0" w:space="0" w:color="auto"/>
        <w:bottom w:val="none" w:sz="0" w:space="0" w:color="auto"/>
        <w:right w:val="none" w:sz="0" w:space="0" w:color="auto"/>
      </w:divBdr>
    </w:div>
    <w:div w:id="767165780">
      <w:bodyDiv w:val="1"/>
      <w:marLeft w:val="0"/>
      <w:marRight w:val="0"/>
      <w:marTop w:val="0"/>
      <w:marBottom w:val="0"/>
      <w:divBdr>
        <w:top w:val="none" w:sz="0" w:space="0" w:color="auto"/>
        <w:left w:val="none" w:sz="0" w:space="0" w:color="auto"/>
        <w:bottom w:val="none" w:sz="0" w:space="0" w:color="auto"/>
        <w:right w:val="none" w:sz="0" w:space="0" w:color="auto"/>
      </w:divBdr>
    </w:div>
    <w:div w:id="830826057">
      <w:bodyDiv w:val="1"/>
      <w:marLeft w:val="0"/>
      <w:marRight w:val="0"/>
      <w:marTop w:val="0"/>
      <w:marBottom w:val="0"/>
      <w:divBdr>
        <w:top w:val="none" w:sz="0" w:space="0" w:color="auto"/>
        <w:left w:val="none" w:sz="0" w:space="0" w:color="auto"/>
        <w:bottom w:val="none" w:sz="0" w:space="0" w:color="auto"/>
        <w:right w:val="none" w:sz="0" w:space="0" w:color="auto"/>
      </w:divBdr>
    </w:div>
    <w:div w:id="847061304">
      <w:bodyDiv w:val="1"/>
      <w:marLeft w:val="0"/>
      <w:marRight w:val="0"/>
      <w:marTop w:val="0"/>
      <w:marBottom w:val="0"/>
      <w:divBdr>
        <w:top w:val="none" w:sz="0" w:space="0" w:color="auto"/>
        <w:left w:val="none" w:sz="0" w:space="0" w:color="auto"/>
        <w:bottom w:val="none" w:sz="0" w:space="0" w:color="auto"/>
        <w:right w:val="none" w:sz="0" w:space="0" w:color="auto"/>
      </w:divBdr>
    </w:div>
    <w:div w:id="849560534">
      <w:bodyDiv w:val="1"/>
      <w:marLeft w:val="0"/>
      <w:marRight w:val="0"/>
      <w:marTop w:val="0"/>
      <w:marBottom w:val="0"/>
      <w:divBdr>
        <w:top w:val="none" w:sz="0" w:space="0" w:color="auto"/>
        <w:left w:val="none" w:sz="0" w:space="0" w:color="auto"/>
        <w:bottom w:val="none" w:sz="0" w:space="0" w:color="auto"/>
        <w:right w:val="none" w:sz="0" w:space="0" w:color="auto"/>
      </w:divBdr>
    </w:div>
    <w:div w:id="1047604860">
      <w:bodyDiv w:val="1"/>
      <w:marLeft w:val="0"/>
      <w:marRight w:val="0"/>
      <w:marTop w:val="0"/>
      <w:marBottom w:val="0"/>
      <w:divBdr>
        <w:top w:val="none" w:sz="0" w:space="0" w:color="auto"/>
        <w:left w:val="none" w:sz="0" w:space="0" w:color="auto"/>
        <w:bottom w:val="none" w:sz="0" w:space="0" w:color="auto"/>
        <w:right w:val="none" w:sz="0" w:space="0" w:color="auto"/>
      </w:divBdr>
    </w:div>
    <w:div w:id="1141583327">
      <w:bodyDiv w:val="1"/>
      <w:marLeft w:val="0"/>
      <w:marRight w:val="0"/>
      <w:marTop w:val="0"/>
      <w:marBottom w:val="0"/>
      <w:divBdr>
        <w:top w:val="none" w:sz="0" w:space="0" w:color="auto"/>
        <w:left w:val="none" w:sz="0" w:space="0" w:color="auto"/>
        <w:bottom w:val="none" w:sz="0" w:space="0" w:color="auto"/>
        <w:right w:val="none" w:sz="0" w:space="0" w:color="auto"/>
      </w:divBdr>
      <w:divsChild>
        <w:div w:id="521551341">
          <w:marLeft w:val="0"/>
          <w:marRight w:val="0"/>
          <w:marTop w:val="0"/>
          <w:marBottom w:val="0"/>
          <w:divBdr>
            <w:top w:val="none" w:sz="0" w:space="0" w:color="auto"/>
            <w:left w:val="none" w:sz="0" w:space="0" w:color="auto"/>
            <w:bottom w:val="none" w:sz="0" w:space="0" w:color="auto"/>
            <w:right w:val="none" w:sz="0" w:space="0" w:color="auto"/>
          </w:divBdr>
          <w:divsChild>
            <w:div w:id="343745132">
              <w:marLeft w:val="0"/>
              <w:marRight w:val="0"/>
              <w:marTop w:val="0"/>
              <w:marBottom w:val="0"/>
              <w:divBdr>
                <w:top w:val="none" w:sz="0" w:space="0" w:color="auto"/>
                <w:left w:val="none" w:sz="0" w:space="0" w:color="auto"/>
                <w:bottom w:val="none" w:sz="0" w:space="0" w:color="auto"/>
                <w:right w:val="none" w:sz="0" w:space="0" w:color="auto"/>
              </w:divBdr>
              <w:divsChild>
                <w:div w:id="11030604">
                  <w:marLeft w:val="0"/>
                  <w:marRight w:val="0"/>
                  <w:marTop w:val="0"/>
                  <w:marBottom w:val="0"/>
                  <w:divBdr>
                    <w:top w:val="none" w:sz="0" w:space="0" w:color="auto"/>
                    <w:left w:val="none" w:sz="0" w:space="0" w:color="auto"/>
                    <w:bottom w:val="none" w:sz="0" w:space="0" w:color="auto"/>
                    <w:right w:val="none" w:sz="0" w:space="0" w:color="auto"/>
                  </w:divBdr>
                  <w:divsChild>
                    <w:div w:id="66829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514545">
      <w:bodyDiv w:val="1"/>
      <w:marLeft w:val="0"/>
      <w:marRight w:val="0"/>
      <w:marTop w:val="0"/>
      <w:marBottom w:val="0"/>
      <w:divBdr>
        <w:top w:val="none" w:sz="0" w:space="0" w:color="auto"/>
        <w:left w:val="none" w:sz="0" w:space="0" w:color="auto"/>
        <w:bottom w:val="none" w:sz="0" w:space="0" w:color="auto"/>
        <w:right w:val="none" w:sz="0" w:space="0" w:color="auto"/>
      </w:divBdr>
    </w:div>
    <w:div w:id="1277521853">
      <w:bodyDiv w:val="1"/>
      <w:marLeft w:val="0"/>
      <w:marRight w:val="0"/>
      <w:marTop w:val="0"/>
      <w:marBottom w:val="0"/>
      <w:divBdr>
        <w:top w:val="none" w:sz="0" w:space="0" w:color="auto"/>
        <w:left w:val="none" w:sz="0" w:space="0" w:color="auto"/>
        <w:bottom w:val="none" w:sz="0" w:space="0" w:color="auto"/>
        <w:right w:val="none" w:sz="0" w:space="0" w:color="auto"/>
      </w:divBdr>
    </w:div>
    <w:div w:id="1343781831">
      <w:bodyDiv w:val="1"/>
      <w:marLeft w:val="0"/>
      <w:marRight w:val="0"/>
      <w:marTop w:val="0"/>
      <w:marBottom w:val="0"/>
      <w:divBdr>
        <w:top w:val="none" w:sz="0" w:space="0" w:color="auto"/>
        <w:left w:val="none" w:sz="0" w:space="0" w:color="auto"/>
        <w:bottom w:val="none" w:sz="0" w:space="0" w:color="auto"/>
        <w:right w:val="none" w:sz="0" w:space="0" w:color="auto"/>
      </w:divBdr>
    </w:div>
    <w:div w:id="1506286431">
      <w:bodyDiv w:val="1"/>
      <w:marLeft w:val="0"/>
      <w:marRight w:val="0"/>
      <w:marTop w:val="0"/>
      <w:marBottom w:val="0"/>
      <w:divBdr>
        <w:top w:val="none" w:sz="0" w:space="0" w:color="auto"/>
        <w:left w:val="none" w:sz="0" w:space="0" w:color="auto"/>
        <w:bottom w:val="none" w:sz="0" w:space="0" w:color="auto"/>
        <w:right w:val="none" w:sz="0" w:space="0" w:color="auto"/>
      </w:divBdr>
    </w:div>
    <w:div w:id="1590433177">
      <w:bodyDiv w:val="1"/>
      <w:marLeft w:val="0"/>
      <w:marRight w:val="0"/>
      <w:marTop w:val="0"/>
      <w:marBottom w:val="0"/>
      <w:divBdr>
        <w:top w:val="none" w:sz="0" w:space="0" w:color="auto"/>
        <w:left w:val="none" w:sz="0" w:space="0" w:color="auto"/>
        <w:bottom w:val="none" w:sz="0" w:space="0" w:color="auto"/>
        <w:right w:val="none" w:sz="0" w:space="0" w:color="auto"/>
      </w:divBdr>
    </w:div>
    <w:div w:id="1633168537">
      <w:bodyDiv w:val="1"/>
      <w:marLeft w:val="0"/>
      <w:marRight w:val="0"/>
      <w:marTop w:val="0"/>
      <w:marBottom w:val="0"/>
      <w:divBdr>
        <w:top w:val="none" w:sz="0" w:space="0" w:color="auto"/>
        <w:left w:val="none" w:sz="0" w:space="0" w:color="auto"/>
        <w:bottom w:val="none" w:sz="0" w:space="0" w:color="auto"/>
        <w:right w:val="none" w:sz="0" w:space="0" w:color="auto"/>
      </w:divBdr>
    </w:div>
    <w:div w:id="1790539499">
      <w:bodyDiv w:val="1"/>
      <w:marLeft w:val="0"/>
      <w:marRight w:val="0"/>
      <w:marTop w:val="0"/>
      <w:marBottom w:val="0"/>
      <w:divBdr>
        <w:top w:val="none" w:sz="0" w:space="0" w:color="auto"/>
        <w:left w:val="none" w:sz="0" w:space="0" w:color="auto"/>
        <w:bottom w:val="none" w:sz="0" w:space="0" w:color="auto"/>
        <w:right w:val="none" w:sz="0" w:space="0" w:color="auto"/>
      </w:divBdr>
    </w:div>
    <w:div w:id="1853490631">
      <w:bodyDiv w:val="1"/>
      <w:marLeft w:val="0"/>
      <w:marRight w:val="0"/>
      <w:marTop w:val="0"/>
      <w:marBottom w:val="0"/>
      <w:divBdr>
        <w:top w:val="none" w:sz="0" w:space="0" w:color="auto"/>
        <w:left w:val="none" w:sz="0" w:space="0" w:color="auto"/>
        <w:bottom w:val="none" w:sz="0" w:space="0" w:color="auto"/>
        <w:right w:val="none" w:sz="0" w:space="0" w:color="auto"/>
      </w:divBdr>
    </w:div>
    <w:div w:id="1915510430">
      <w:bodyDiv w:val="1"/>
      <w:marLeft w:val="0"/>
      <w:marRight w:val="0"/>
      <w:marTop w:val="0"/>
      <w:marBottom w:val="0"/>
      <w:divBdr>
        <w:top w:val="none" w:sz="0" w:space="0" w:color="auto"/>
        <w:left w:val="none" w:sz="0" w:space="0" w:color="auto"/>
        <w:bottom w:val="none" w:sz="0" w:space="0" w:color="auto"/>
        <w:right w:val="none" w:sz="0" w:space="0" w:color="auto"/>
      </w:divBdr>
    </w:div>
    <w:div w:id="1977486067">
      <w:bodyDiv w:val="1"/>
      <w:marLeft w:val="0"/>
      <w:marRight w:val="0"/>
      <w:marTop w:val="0"/>
      <w:marBottom w:val="0"/>
      <w:divBdr>
        <w:top w:val="none" w:sz="0" w:space="0" w:color="auto"/>
        <w:left w:val="none" w:sz="0" w:space="0" w:color="auto"/>
        <w:bottom w:val="none" w:sz="0" w:space="0" w:color="auto"/>
        <w:right w:val="none" w:sz="0" w:space="0" w:color="auto"/>
      </w:divBdr>
      <w:divsChild>
        <w:div w:id="2141996277">
          <w:marLeft w:val="0"/>
          <w:marRight w:val="0"/>
          <w:marTop w:val="0"/>
          <w:marBottom w:val="0"/>
          <w:divBdr>
            <w:top w:val="none" w:sz="0" w:space="0" w:color="auto"/>
            <w:left w:val="none" w:sz="0" w:space="0" w:color="auto"/>
            <w:bottom w:val="none" w:sz="0" w:space="0" w:color="auto"/>
            <w:right w:val="none" w:sz="0" w:space="0" w:color="auto"/>
          </w:divBdr>
          <w:divsChild>
            <w:div w:id="108670519">
              <w:marLeft w:val="0"/>
              <w:marRight w:val="0"/>
              <w:marTop w:val="0"/>
              <w:marBottom w:val="0"/>
              <w:divBdr>
                <w:top w:val="none" w:sz="0" w:space="0" w:color="auto"/>
                <w:left w:val="none" w:sz="0" w:space="0" w:color="auto"/>
                <w:bottom w:val="none" w:sz="0" w:space="0" w:color="auto"/>
                <w:right w:val="none" w:sz="0" w:space="0" w:color="auto"/>
              </w:divBdr>
              <w:divsChild>
                <w:div w:id="49021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3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rse-frankfurt.de/aktie/havn-life-sciences-inc" TargetMode="External"/><Relationship Id="rId13" Type="http://schemas.openxmlformats.org/officeDocument/2006/relationships/hyperlink" Target="https://www.facebook.com/havnlife/" TargetMode="External"/><Relationship Id="rId18" Type="http://schemas.openxmlformats.org/officeDocument/2006/relationships/hyperlink" Target="https://www.instagram.com/havn.lif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thecse.com/en/listings/life-sciences/havn-life-sciences-inc" TargetMode="External"/><Relationship Id="rId12" Type="http://schemas.openxmlformats.org/officeDocument/2006/relationships/image" Target="media/image2.jpeg"/><Relationship Id="rId17" Type="http://schemas.openxmlformats.org/officeDocument/2006/relationships/hyperlink" Target="https://twitter.com/HavnLif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havnlife/" TargetMode="External"/><Relationship Id="rId20" Type="http://schemas.openxmlformats.org/officeDocument/2006/relationships/hyperlink" Target="mailto:brittany@exver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HavnLife"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havnlife.com/" TargetMode="External"/><Relationship Id="rId23"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hyperlink" Target="mailto:ir@havnlife.com" TargetMode="External"/><Relationship Id="rId4" Type="http://schemas.openxmlformats.org/officeDocument/2006/relationships/webSettings" Target="webSettings.xml"/><Relationship Id="rId9" Type="http://schemas.openxmlformats.org/officeDocument/2006/relationships/hyperlink" Target="https://www.instagram.com/havn.life/" TargetMode="External"/><Relationship Id="rId14" Type="http://schemas.openxmlformats.org/officeDocument/2006/relationships/image" Target="media/image3.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Ranbir Kalan</cp:lastModifiedBy>
  <cp:revision>75</cp:revision>
  <cp:lastPrinted>2020-09-05T21:45:00Z</cp:lastPrinted>
  <dcterms:created xsi:type="dcterms:W3CDTF">2020-09-08T02:17:00Z</dcterms:created>
  <dcterms:modified xsi:type="dcterms:W3CDTF">2020-11-18T02:07:00Z</dcterms:modified>
</cp:coreProperties>
</file>