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1E72B8C0" w14:textId="5D963967" w:rsidR="001B34E6" w:rsidRPr="008846C4" w:rsidRDefault="00480693" w:rsidP="001B34E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KNDI, NAK INVESTOR FRAUD: </w:t>
      </w:r>
      <w:r w:rsidRPr="008846C4">
        <w:rPr>
          <w:rFonts w:ascii="Times New Roman" w:hAnsi="Times New Roman" w:cs="Times New Roman"/>
          <w:bCs/>
          <w:sz w:val="32"/>
          <w:szCs w:val="32"/>
        </w:rPr>
        <w:t>H</w:t>
      </w:r>
      <w:r>
        <w:rPr>
          <w:rFonts w:ascii="Times New Roman" w:hAnsi="Times New Roman" w:cs="Times New Roman"/>
          <w:bCs/>
          <w:sz w:val="32"/>
          <w:szCs w:val="32"/>
        </w:rPr>
        <w:t xml:space="preserve">agens Berman </w:t>
      </w:r>
      <w:r w:rsidR="001B34E6">
        <w:rPr>
          <w:rFonts w:ascii="Times New Roman" w:hAnsi="Times New Roman" w:cs="Times New Roman"/>
          <w:bCs/>
          <w:sz w:val="32"/>
          <w:szCs w:val="32"/>
        </w:rPr>
        <w:t xml:space="preserve">Updates </w:t>
      </w:r>
      <w:r>
        <w:rPr>
          <w:rFonts w:ascii="Times New Roman" w:hAnsi="Times New Roman" w:cs="Times New Roman"/>
          <w:bCs/>
          <w:sz w:val="32"/>
          <w:szCs w:val="32"/>
        </w:rPr>
        <w:t xml:space="preserve">KNDI, </w:t>
      </w:r>
      <w:r w:rsidR="001B34E6">
        <w:rPr>
          <w:rFonts w:ascii="Times New Roman" w:hAnsi="Times New Roman" w:cs="Times New Roman"/>
          <w:bCs/>
          <w:sz w:val="32"/>
          <w:szCs w:val="32"/>
        </w:rPr>
        <w:t xml:space="preserve">NAK Investors on Securities Fraud </w:t>
      </w:r>
      <w:r w:rsidR="007D2E2F">
        <w:rPr>
          <w:rFonts w:ascii="Times New Roman" w:hAnsi="Times New Roman" w:cs="Times New Roman"/>
          <w:bCs/>
          <w:sz w:val="32"/>
          <w:szCs w:val="32"/>
        </w:rPr>
        <w:t>Lawsuit</w:t>
      </w:r>
      <w:r w:rsidR="001B34E6">
        <w:rPr>
          <w:rFonts w:ascii="Times New Roman" w:hAnsi="Times New Roman" w:cs="Times New Roman"/>
          <w:bCs/>
          <w:sz w:val="32"/>
          <w:szCs w:val="32"/>
        </w:rPr>
        <w:t>s, Encourages Investors with Losses to Contact the Firm</w:t>
      </w:r>
    </w:p>
    <w:p w14:paraId="1DC5559A" w14:textId="39DC7362" w:rsidR="00355936" w:rsidRDefault="000918BA"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BB3068">
        <w:rPr>
          <w:rFonts w:ascii="Times New Roman" w:hAnsi="Times New Roman" w:cs="Times New Roman"/>
          <w:bCs/>
          <w:szCs w:val="22"/>
        </w:rPr>
        <w:t>.</w:t>
      </w:r>
      <w:r w:rsidR="00F06B16">
        <w:rPr>
          <w:rFonts w:ascii="Times New Roman" w:hAnsi="Times New Roman" w:cs="Times New Roman"/>
          <w:bCs/>
          <w:szCs w:val="22"/>
        </w:rPr>
        <w:t xml:space="preserve"> </w:t>
      </w:r>
      <w:r w:rsidR="00E043B3">
        <w:rPr>
          <w:rFonts w:ascii="Times New Roman" w:hAnsi="Times New Roman" w:cs="Times New Roman"/>
          <w:bCs/>
          <w:szCs w:val="22"/>
        </w:rPr>
        <w:t>21</w:t>
      </w:r>
      <w:r w:rsidR="00DF73E4">
        <w:rPr>
          <w:rFonts w:ascii="Times New Roman" w:hAnsi="Times New Roman" w:cs="Times New Roman"/>
          <w:bCs/>
          <w:szCs w:val="22"/>
        </w:rPr>
        <w:t>, 202</w:t>
      </w:r>
      <w:r>
        <w:rPr>
          <w:rFonts w:ascii="Times New Roman" w:hAnsi="Times New Roman" w:cs="Times New Roman"/>
          <w:bCs/>
          <w:szCs w:val="22"/>
        </w:rPr>
        <w:t>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77D2FC22" w14:textId="77777777"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Pr>
          <w:rFonts w:ascii="Times New Roman" w:hAnsi="Times New Roman" w:cs="Times New Roman"/>
          <w:b/>
          <w:bCs/>
          <w:szCs w:val="22"/>
        </w:rPr>
        <w:sym w:font="Symbol" w:char="F02D"/>
      </w:r>
      <w:r>
        <w:rPr>
          <w:rFonts w:ascii="Times New Roman" w:hAnsi="Times New Roman" w:cs="Times New Roman"/>
          <w:b/>
          <w:bCs/>
          <w:szCs w:val="22"/>
        </w:rPr>
        <w:t xml:space="preserve"> </w:t>
      </w:r>
      <w:r>
        <w:rPr>
          <w:rFonts w:ascii="Times New Roman" w:hAnsi="Times New Roman" w:cs="Times New Roman"/>
          <w:bCs/>
          <w:szCs w:val="22"/>
        </w:rPr>
        <w:t>Hagens Berman updates investors in the following publicly-traded companies and urges investors who have suffered significant losses to contact the firm.  Further details about the cases, including important upcoming deadlines, can be found at the links provided.</w:t>
      </w:r>
    </w:p>
    <w:p w14:paraId="741F8981" w14:textId="77777777" w:rsidR="001B34E6" w:rsidRDefault="001B34E6" w:rsidP="001B34E6">
      <w:pPr>
        <w:pStyle w:val="NormalWeb"/>
        <w:spacing w:before="0" w:beforeAutospacing="0" w:after="0" w:afterAutospacing="0"/>
        <w:rPr>
          <w:rFonts w:ascii="Times New Roman" w:hAnsi="Times New Roman" w:cs="Times New Roman"/>
          <w:bCs/>
          <w:szCs w:val="22"/>
        </w:rPr>
      </w:pPr>
    </w:p>
    <w:p w14:paraId="78EB077B" w14:textId="4A5A8C5E"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KNDI Investors Click </w:t>
      </w:r>
      <w:hyperlink r:id="rId13" w:history="1">
        <w:r w:rsidRPr="00AC6389">
          <w:rPr>
            <w:rStyle w:val="Hyperlink"/>
            <w:rFonts w:ascii="Times New Roman" w:hAnsi="Times New Roman" w:cs="Times New Roman"/>
            <w:bCs/>
            <w:szCs w:val="22"/>
          </w:rPr>
          <w:t>Here</w:t>
        </w:r>
      </w:hyperlink>
      <w:r>
        <w:rPr>
          <w:rFonts w:ascii="Times New Roman" w:hAnsi="Times New Roman" w:cs="Times New Roman"/>
          <w:bCs/>
          <w:szCs w:val="22"/>
        </w:rPr>
        <w:t xml:space="preserve">. </w:t>
      </w:r>
    </w:p>
    <w:p w14:paraId="6B8AEFFE" w14:textId="390FC7FC" w:rsidR="001B34E6" w:rsidRDefault="001B34E6" w:rsidP="001B34E6">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NAK Investors Click </w:t>
      </w:r>
      <w:hyperlink r:id="rId14" w:history="1">
        <w:r w:rsidRPr="0071001A">
          <w:rPr>
            <w:rStyle w:val="Hyperlink"/>
            <w:rFonts w:ascii="Times New Roman" w:hAnsi="Times New Roman" w:cs="Times New Roman"/>
            <w:bCs/>
            <w:szCs w:val="22"/>
          </w:rPr>
          <w:t>Here</w:t>
        </w:r>
      </w:hyperlink>
      <w:r>
        <w:rPr>
          <w:rFonts w:ascii="Times New Roman" w:hAnsi="Times New Roman" w:cs="Times New Roman"/>
          <w:bCs/>
          <w:szCs w:val="22"/>
        </w:rPr>
        <w:t xml:space="preserve">. </w:t>
      </w:r>
    </w:p>
    <w:p w14:paraId="7D819CDE" w14:textId="680A0EB2" w:rsidR="00104BFB" w:rsidRDefault="00104BFB" w:rsidP="00AB72D8">
      <w:pPr>
        <w:pStyle w:val="NormalWeb"/>
        <w:spacing w:before="0" w:beforeAutospacing="0" w:after="0" w:afterAutospacing="0"/>
        <w:rPr>
          <w:rFonts w:ascii="Times New Roman" w:hAnsi="Times New Roman" w:cs="Times New Roman"/>
          <w:bCs/>
          <w:szCs w:val="22"/>
        </w:rPr>
      </w:pPr>
    </w:p>
    <w:p w14:paraId="672A350C"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Kandi Technologies Group, Inc. (KNDI) Securities Fraud Class Action</w:t>
      </w:r>
      <w:hyperlink r:id="rId15" w:history="1"/>
      <w:r w:rsidRPr="00104BFB">
        <w:rPr>
          <w:rFonts w:ascii="Times New Roman" w:hAnsi="Times New Roman" w:cs="Times New Roman"/>
        </w:rPr>
        <w:t>:</w:t>
      </w:r>
    </w:p>
    <w:p w14:paraId="64E2AD96" w14:textId="5941FA3B" w:rsidR="001B34E6" w:rsidRDefault="001B34E6" w:rsidP="00AB72D8">
      <w:pPr>
        <w:pStyle w:val="NormalWeb"/>
        <w:spacing w:before="0" w:beforeAutospacing="0" w:after="0" w:afterAutospacing="0"/>
        <w:rPr>
          <w:rFonts w:ascii="Times New Roman" w:hAnsi="Times New Roman" w:cs="Times New Roman"/>
          <w:bCs/>
          <w:szCs w:val="22"/>
        </w:rPr>
      </w:pPr>
    </w:p>
    <w:p w14:paraId="47571477" w14:textId="77777777" w:rsidR="001B34E6"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Class Period:</w:t>
      </w:r>
      <w:r w:rsidRPr="0006490D">
        <w:rPr>
          <w:rStyle w:val="Hyperlink"/>
          <w:rFonts w:ascii="Times New Roman" w:hAnsi="Times New Roman" w:cs="Times New Roman"/>
          <w:bCs/>
          <w:color w:val="auto"/>
          <w:u w:val="none"/>
        </w:rPr>
        <w:t xml:space="preserve"> Mar</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 xml:space="preserve">15, 2019 </w:t>
      </w:r>
      <w:r>
        <w:rPr>
          <w:rStyle w:val="Hyperlink"/>
          <w:rFonts w:ascii="Times New Roman" w:hAnsi="Times New Roman" w:cs="Times New Roman"/>
          <w:bCs/>
          <w:color w:val="auto"/>
          <w:u w:val="none"/>
        </w:rPr>
        <w:t>-</w:t>
      </w:r>
      <w:r w:rsidRPr="0006490D">
        <w:rPr>
          <w:rStyle w:val="Hyperlink"/>
          <w:rFonts w:ascii="Times New Roman" w:hAnsi="Times New Roman" w:cs="Times New Roman"/>
          <w:bCs/>
          <w:color w:val="auto"/>
          <w:u w:val="none"/>
        </w:rPr>
        <w:t xml:space="preserve"> Nov</w:t>
      </w:r>
      <w:r>
        <w:rPr>
          <w:rStyle w:val="Hyperlink"/>
          <w:rFonts w:ascii="Times New Roman" w:hAnsi="Times New Roman" w:cs="Times New Roman"/>
          <w:bCs/>
          <w:color w:val="auto"/>
          <w:u w:val="none"/>
        </w:rPr>
        <w:t xml:space="preserve">. </w:t>
      </w:r>
      <w:r w:rsidRPr="0006490D">
        <w:rPr>
          <w:rStyle w:val="Hyperlink"/>
          <w:rFonts w:ascii="Times New Roman" w:hAnsi="Times New Roman" w:cs="Times New Roman"/>
          <w:bCs/>
          <w:color w:val="auto"/>
          <w:u w:val="none"/>
        </w:rPr>
        <w:t>27, 2020</w:t>
      </w:r>
    </w:p>
    <w:p w14:paraId="72B8E2E2" w14:textId="77777777" w:rsidR="001B34E6" w:rsidRPr="0006490D"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Lead Plaintiff Deadline:</w:t>
      </w:r>
      <w:r>
        <w:rPr>
          <w:rStyle w:val="Hyperlink"/>
          <w:rFonts w:ascii="Times New Roman" w:hAnsi="Times New Roman" w:cs="Times New Roman"/>
          <w:bCs/>
          <w:color w:val="auto"/>
          <w:u w:val="none"/>
        </w:rPr>
        <w:t xml:space="preserve"> Feb. 9, 2021</w:t>
      </w:r>
    </w:p>
    <w:p w14:paraId="39E4E725"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16" w:history="1">
        <w:r w:rsidRPr="000341E9">
          <w:rPr>
            <w:rStyle w:val="Hyperlink"/>
            <w:rFonts w:ascii="Times New Roman" w:hAnsi="Times New Roman" w:cs="Times New Roman"/>
            <w:bCs/>
            <w:szCs w:val="22"/>
          </w:rPr>
          <w:t>www.hbsslaw.com/investor-fraud/KNDI</w:t>
        </w:r>
      </w:hyperlink>
    </w:p>
    <w:p w14:paraId="1D8457C7"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17" w:history="1">
        <w:r w:rsidRPr="000341E9">
          <w:rPr>
            <w:rStyle w:val="Hyperlink"/>
            <w:rFonts w:ascii="Times New Roman" w:hAnsi="Times New Roman" w:cs="Times New Roman"/>
          </w:rPr>
          <w:t>KNDI@hbsslaw.com</w:t>
        </w:r>
      </w:hyperlink>
    </w:p>
    <w:p w14:paraId="53298059" w14:textId="5ED14BE9" w:rsidR="001B34E6" w:rsidRDefault="001B34E6" w:rsidP="001B34E6">
      <w:pPr>
        <w:pStyle w:val="NormalWeb"/>
        <w:spacing w:before="0" w:beforeAutospacing="0" w:after="0" w:afterAutospacing="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28E19E95"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 xml:space="preserve">complaint </w:t>
      </w:r>
      <w:r w:rsidRPr="00104BFB">
        <w:rPr>
          <w:rFonts w:ascii="Times New Roman" w:hAnsi="Times New Roman" w:cs="Times New Roman"/>
          <w:szCs w:val="22"/>
        </w:rPr>
        <w:t xml:space="preserve">centers on </w:t>
      </w:r>
      <w:r>
        <w:rPr>
          <w:rFonts w:ascii="Times New Roman" w:hAnsi="Times New Roman" w:cs="Times New Roman"/>
          <w:szCs w:val="22"/>
        </w:rPr>
        <w:t>whether Kandi manipulated its financial statements, including overstating revenues.</w:t>
      </w:r>
    </w:p>
    <w:p w14:paraId="728D7DB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More specifically, according to the complaint (1) Kandi artificially inflated reported revenues through undisclosed related party transactions, and (2) most of Kandi’s sales during the past year were to undisclosed related parties, indicating the lack of arms-length transactions.</w:t>
      </w:r>
    </w:p>
    <w:p w14:paraId="391CA92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But investors began to learn the truth, according to the complaint, on Nov. 30, 2020, when </w:t>
      </w:r>
      <w:r>
        <w:rPr>
          <w:rFonts w:ascii="Times New Roman" w:hAnsi="Times New Roman" w:cs="Times New Roman"/>
          <w:i/>
          <w:iCs/>
          <w:szCs w:val="22"/>
        </w:rPr>
        <w:t xml:space="preserve">Hindenburg Research </w:t>
      </w:r>
      <w:r>
        <w:rPr>
          <w:rFonts w:ascii="Times New Roman" w:hAnsi="Times New Roman" w:cs="Times New Roman"/>
          <w:szCs w:val="22"/>
        </w:rPr>
        <w:t>published a scathing lengthy forensic report based on on-the-ground inspections at Kandi’s factories and customer locations in China, interviews with over a dozen former employees, and review of numerous litigation documents and internal public records.</w:t>
      </w:r>
    </w:p>
    <w:p w14:paraId="1B92F925"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According to </w:t>
      </w:r>
      <w:r>
        <w:rPr>
          <w:rFonts w:ascii="Times New Roman" w:hAnsi="Times New Roman" w:cs="Times New Roman"/>
          <w:i/>
          <w:iCs/>
          <w:szCs w:val="22"/>
        </w:rPr>
        <w:t xml:space="preserve">Hindenburg, </w:t>
      </w:r>
      <w:r>
        <w:rPr>
          <w:rFonts w:ascii="Times New Roman" w:hAnsi="Times New Roman" w:cs="Times New Roman"/>
          <w:szCs w:val="22"/>
        </w:rPr>
        <w:t xml:space="preserve">Kandi engaged in a “brazen scheme” to “falsify revenue using fake sales to undisclosed affiliates.” </w:t>
      </w:r>
      <w:r>
        <w:rPr>
          <w:rFonts w:ascii="Times New Roman" w:hAnsi="Times New Roman" w:cs="Times New Roman"/>
          <w:i/>
          <w:iCs/>
          <w:szCs w:val="22"/>
        </w:rPr>
        <w:t xml:space="preserve">Hindenburg </w:t>
      </w:r>
      <w:r>
        <w:rPr>
          <w:rFonts w:ascii="Times New Roman" w:hAnsi="Times New Roman" w:cs="Times New Roman"/>
          <w:szCs w:val="22"/>
        </w:rPr>
        <w:t xml:space="preserve">reported (1) it unmasked Kandi’s top customers and found that almost 64% of Kandi’s last twelve months sales have been to undisclosed related parties, and (2) the company’s largest customer, representing about 55% of Kandi’s last twelve months sales, shares a phone number with a Kandi subsidiary and a Kandi executive. </w:t>
      </w:r>
      <w:r>
        <w:rPr>
          <w:rFonts w:ascii="Times New Roman" w:hAnsi="Times New Roman" w:cs="Times New Roman"/>
          <w:i/>
          <w:iCs/>
          <w:szCs w:val="22"/>
        </w:rPr>
        <w:t xml:space="preserve">Hindenburg </w:t>
      </w:r>
      <w:r>
        <w:rPr>
          <w:rFonts w:ascii="Times New Roman" w:hAnsi="Times New Roman" w:cs="Times New Roman"/>
          <w:szCs w:val="22"/>
        </w:rPr>
        <w:t xml:space="preserve">further concludes Kandi’s financials </w:t>
      </w:r>
      <w:r>
        <w:rPr>
          <w:rFonts w:ascii="Times New Roman" w:hAnsi="Times New Roman" w:cs="Times New Roman"/>
          <w:szCs w:val="22"/>
        </w:rPr>
        <w:lastRenderedPageBreak/>
        <w:t>corroborate its concerns, noting that “[t]he company has consistently booked revenue it cannot collect, a classic hallmark of fake revenue.”</w:t>
      </w:r>
    </w:p>
    <w:p w14:paraId="706CB317"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This news drove the price of Kandi shares crashing lower.</w:t>
      </w:r>
    </w:p>
    <w:p w14:paraId="151F7178"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Kandi engaged in revenue recognition fraud,” said Reed Kathrein, the Hagens Berman partner leading the investigation.</w:t>
      </w:r>
    </w:p>
    <w:p w14:paraId="7250C2A9"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Kandi investor, </w:t>
      </w:r>
      <w:hyperlink r:id="rId18"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4EFFF3A5" w14:textId="77777777" w:rsidR="001B34E6" w:rsidRPr="00104BFB" w:rsidRDefault="001B34E6" w:rsidP="001B34E6">
      <w:pPr>
        <w:pStyle w:val="NormalWeb"/>
        <w:spacing w:before="0" w:beforeAutospacing="0" w:after="0" w:afterAutospacing="0"/>
        <w:rPr>
          <w:rFonts w:ascii="Times New Roman" w:hAnsi="Times New Roman" w:cs="Times New Roman"/>
        </w:rPr>
      </w:pPr>
      <w:r w:rsidRPr="001B34E6">
        <w:rPr>
          <w:rFonts w:ascii="Times New Roman" w:hAnsi="Times New Roman" w:cs="Times New Roman"/>
          <w:b/>
          <w:u w:val="single"/>
        </w:rPr>
        <w:t>Northern Dynasty Minerals Ltd. (NAK) Securities Fraud Class Action</w:t>
      </w:r>
      <w:hyperlink r:id="rId19" w:history="1"/>
      <w:r w:rsidRPr="00104BFB">
        <w:rPr>
          <w:rFonts w:ascii="Times New Roman" w:hAnsi="Times New Roman" w:cs="Times New Roman"/>
        </w:rPr>
        <w:t>:</w:t>
      </w:r>
    </w:p>
    <w:p w14:paraId="6AF7B431" w14:textId="4C32E9D7" w:rsidR="001B34E6" w:rsidRDefault="001B34E6" w:rsidP="001B34E6">
      <w:pPr>
        <w:pStyle w:val="NormalWeb"/>
        <w:spacing w:before="0" w:beforeAutospacing="0" w:after="0" w:afterAutospacing="0"/>
        <w:rPr>
          <w:rFonts w:ascii="Times New Roman" w:hAnsi="Times New Roman" w:cs="Times New Roman"/>
          <w:bCs/>
          <w:szCs w:val="22"/>
        </w:rPr>
      </w:pPr>
    </w:p>
    <w:p w14:paraId="2A3AED8F"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Dec. 21, 2017 - Nov. 25, 2020</w:t>
      </w:r>
    </w:p>
    <w:p w14:paraId="31B860F0" w14:textId="77777777" w:rsidR="001B34E6" w:rsidRPr="00642030" w:rsidRDefault="001B34E6" w:rsidP="001B34E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Feb. 2, 2021</w:t>
      </w:r>
    </w:p>
    <w:p w14:paraId="096BB6CD" w14:textId="77777777" w:rsidR="001B34E6" w:rsidRDefault="001B34E6" w:rsidP="001B34E6">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Pr="00EF4971">
        <w:rPr>
          <w:rStyle w:val="Hyperlink"/>
          <w:rFonts w:ascii="Times New Roman" w:hAnsi="Times New Roman" w:cs="Times New Roman"/>
          <w:b/>
          <w:color w:val="auto"/>
          <w:u w:val="none"/>
        </w:rPr>
        <w:t>:</w:t>
      </w:r>
      <w:r>
        <w:rPr>
          <w:rFonts w:ascii="Times New Roman" w:hAnsi="Times New Roman" w:cs="Times New Roman"/>
          <w:bCs/>
          <w:szCs w:val="22"/>
        </w:rPr>
        <w:t xml:space="preserve"> </w:t>
      </w:r>
      <w:hyperlink r:id="rId20" w:history="1">
        <w:r w:rsidRPr="00A57DEE">
          <w:rPr>
            <w:rStyle w:val="Hyperlink"/>
            <w:rFonts w:ascii="Times New Roman" w:hAnsi="Times New Roman" w:cs="Times New Roman"/>
            <w:bCs/>
            <w:szCs w:val="22"/>
          </w:rPr>
          <w:t>www.hbsslaw.com/investor-fraud/NAK</w:t>
        </w:r>
      </w:hyperlink>
    </w:p>
    <w:p w14:paraId="04508143" w14:textId="77777777" w:rsidR="001B34E6" w:rsidRDefault="001B34E6" w:rsidP="001B34E6">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Pr="00EF4971">
        <w:rPr>
          <w:rFonts w:ascii="Times New Roman" w:hAnsi="Times New Roman" w:cs="Times New Roman"/>
          <w:b/>
          <w:bCs/>
          <w:szCs w:val="22"/>
        </w:rPr>
        <w:t>:</w:t>
      </w:r>
      <w:r>
        <w:rPr>
          <w:rFonts w:ascii="Times New Roman" w:hAnsi="Times New Roman" w:cs="Times New Roman"/>
          <w:bCs/>
          <w:szCs w:val="22"/>
        </w:rPr>
        <w:t xml:space="preserve"> </w:t>
      </w:r>
      <w:hyperlink r:id="rId21" w:history="1">
        <w:r w:rsidRPr="00A57DEE">
          <w:rPr>
            <w:rStyle w:val="Hyperlink"/>
            <w:rFonts w:ascii="Times New Roman" w:hAnsi="Times New Roman" w:cs="Times New Roman"/>
          </w:rPr>
          <w:t>NAK@hbsslaw.com</w:t>
        </w:r>
      </w:hyperlink>
    </w:p>
    <w:p w14:paraId="1F7B8FF4" w14:textId="77777777" w:rsidR="001B34E6" w:rsidRPr="00FF28FF" w:rsidRDefault="001B34E6" w:rsidP="001B34E6">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Pr>
          <w:rFonts w:ascii="Times New Roman" w:hAnsi="Times New Roman" w:cs="Times New Roman"/>
          <w:b/>
          <w:bCs/>
          <w:szCs w:val="22"/>
        </w:rPr>
        <w:t>844-916</w:t>
      </w:r>
      <w:r w:rsidRPr="00F3094A">
        <w:rPr>
          <w:rFonts w:ascii="Times New Roman" w:hAnsi="Times New Roman" w:cs="Times New Roman"/>
          <w:b/>
          <w:bCs/>
          <w:szCs w:val="22"/>
        </w:rPr>
        <w:t>-</w:t>
      </w:r>
      <w:r>
        <w:rPr>
          <w:rFonts w:ascii="Times New Roman" w:hAnsi="Times New Roman" w:cs="Times New Roman"/>
          <w:b/>
          <w:bCs/>
          <w:szCs w:val="22"/>
        </w:rPr>
        <w:t>0895</w:t>
      </w:r>
    </w:p>
    <w:p w14:paraId="6113288C" w14:textId="77777777" w:rsidR="001B34E6" w:rsidRDefault="001B34E6" w:rsidP="001B34E6">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Pr>
          <w:rFonts w:ascii="Times New Roman" w:hAnsi="Times New Roman" w:cs="Times New Roman"/>
          <w:szCs w:val="22"/>
        </w:rPr>
        <w:t>lawsuit</w:t>
      </w:r>
      <w:r w:rsidRPr="00104BFB">
        <w:rPr>
          <w:rFonts w:ascii="Times New Roman" w:hAnsi="Times New Roman" w:cs="Times New Roman"/>
          <w:szCs w:val="22"/>
        </w:rPr>
        <w:t xml:space="preserve"> </w:t>
      </w:r>
      <w:r>
        <w:rPr>
          <w:rFonts w:ascii="Times New Roman" w:hAnsi="Times New Roman" w:cs="Times New Roman"/>
          <w:szCs w:val="22"/>
        </w:rPr>
        <w:t>alleges Northern Dynasty and senior executives misled investors about the viability of the company’s proposed Pebble Project, a large mining project in Alaska.</w:t>
      </w:r>
    </w:p>
    <w:p w14:paraId="370776C6"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 past quarters, Northern Dynasty repeatedly touted its progress in obtaining the necessary permitting for the Pebble Project. The company and senior management also repeatedly assured investors that the Pebble Project design included a substantially reduced development footprint and meaningful new environmental safeguards and, as a result, would likely receive necessary permits from federal, state and local regulatory agencies.</w:t>
      </w:r>
    </w:p>
    <w:p w14:paraId="346463B2"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Investors began to learn the truth through a series of partial disclosures beginning on Aug. 24, 2020, when the U.S. Army announced the Pebble Project would significantly degrade the environment, result in significant adverse effects on the aquatic system or human environment, and as proposed “cannot be permitted.” This news sent the price of Northern Dynasty shares crashing lower.</w:t>
      </w:r>
    </w:p>
    <w:p w14:paraId="0A516E5F"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On Sept. 21, 2020, the Environmental Investigation Agency released recordings of conversations between Northern Dynasty senior executives and EIA investigators revealing the company’s plans to expand the Pebble Project mine operations from 20 years to 180 - 200 years and to expand it geographically.</w:t>
      </w:r>
    </w:p>
    <w:p w14:paraId="7103E9A8"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Finally, on Nov. 25, 2020, Northern Dynasty announced the U.S. Army Corps. of Engineers rejected its Pebble Project permit application under the Clean Water Act, finding the project “is not in the public interest.” This news drove the price of Northern Dynasty lower again.</w:t>
      </w:r>
    </w:p>
    <w:p w14:paraId="3E27C63F" w14:textId="77777777" w:rsidR="001B34E6" w:rsidRDefault="001B34E6" w:rsidP="001B34E6">
      <w:pPr>
        <w:pStyle w:val="NormalWeb"/>
        <w:spacing w:after="0"/>
        <w:rPr>
          <w:rFonts w:ascii="Times New Roman" w:hAnsi="Times New Roman" w:cs="Times New Roman"/>
          <w:bCs/>
          <w:szCs w:val="22"/>
        </w:rPr>
      </w:pPr>
      <w:r>
        <w:rPr>
          <w:rFonts w:ascii="Times New Roman" w:hAnsi="Times New Roman" w:cs="Times New Roman"/>
          <w:bCs/>
          <w:szCs w:val="22"/>
        </w:rPr>
        <w:t>“We’re focused on, among other things, investor losses and proving that Northern Dynasty and its senior management intentionally misled investors and manipulated the permitting process to achieve personal compensation for having done so,” said Reed Kathrein, the Hagens Berman partner leading the investigation.</w:t>
      </w:r>
    </w:p>
    <w:p w14:paraId="16ED2E3D" w14:textId="77777777" w:rsidR="001B34E6" w:rsidRDefault="001B34E6" w:rsidP="001B34E6">
      <w:pPr>
        <w:pStyle w:val="NormalWeb"/>
        <w:spacing w:after="0"/>
        <w:rPr>
          <w:rFonts w:ascii="Times New Roman" w:hAnsi="Times New Roman" w:cs="Times New Roman"/>
          <w:szCs w:val="22"/>
        </w:rPr>
      </w:pPr>
      <w:r>
        <w:rPr>
          <w:rFonts w:ascii="Times New Roman" w:hAnsi="Times New Roman" w:cs="Times New Roman"/>
          <w:szCs w:val="22"/>
        </w:rPr>
        <w:t xml:space="preserve">If you are a Northern Dynasty investor, </w:t>
      </w:r>
      <w:hyperlink r:id="rId22"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7AEBB40C" w:rsidR="00355936" w:rsidRDefault="005A57DA" w:rsidP="00AF76C6">
      <w:pPr>
        <w:spacing w:after="0" w:line="240" w:lineRule="auto"/>
        <w:rPr>
          <w:rFonts w:ascii="Times New Roman" w:hAnsi="Times New Roman" w:cs="Times New Roman"/>
        </w:rPr>
      </w:pPr>
      <w:r w:rsidRPr="00AF76C6">
        <w:rPr>
          <w:rStyle w:val="Strong"/>
          <w:rFonts w:ascii="Times New Roman" w:hAnsi="Times New Roman" w:cs="Times New Roman"/>
        </w:rPr>
        <w:t xml:space="preserve">Whistleblowers: </w:t>
      </w:r>
      <w:r w:rsidRPr="00AF76C6">
        <w:rPr>
          <w:rFonts w:ascii="Times New Roman" w:hAnsi="Times New Roman" w:cs="Times New Roman"/>
        </w:rPr>
        <w:t xml:space="preserve">Persons with non-public information regarding </w:t>
      </w:r>
      <w:r w:rsidR="001B34E6">
        <w:rPr>
          <w:rFonts w:ascii="Times New Roman" w:hAnsi="Times New Roman" w:cs="Times New Roman"/>
        </w:rPr>
        <w:t>Kandi</w:t>
      </w:r>
      <w:r w:rsidR="00E043B3">
        <w:rPr>
          <w:rFonts w:ascii="Times New Roman" w:hAnsi="Times New Roman" w:cs="Times New Roman"/>
        </w:rPr>
        <w:t xml:space="preserve"> and/or</w:t>
      </w:r>
      <w:r w:rsidR="001B34E6">
        <w:rPr>
          <w:rFonts w:ascii="Times New Roman" w:hAnsi="Times New Roman" w:cs="Times New Roman"/>
        </w:rPr>
        <w:t xml:space="preserve"> Northern Dynasty</w:t>
      </w:r>
      <w:r w:rsidR="00BE5B0F">
        <w:rPr>
          <w:rFonts w:ascii="Times New Roman" w:hAnsi="Times New Roman" w:cs="Times New Roman"/>
        </w:rPr>
        <w:t xml:space="preserve"> </w:t>
      </w:r>
      <w:r w:rsidRPr="00AF76C6">
        <w:rPr>
          <w:rFonts w:ascii="Times New Roman" w:hAnsi="Times New Roman" w:cs="Times New Roman"/>
        </w:rPr>
        <w:t xml:space="preserve">should consider their options to help in the investigation or take advantage of the SEC Whistleblower program. Under the new program, whistleblowers who provide original information may receive rewards totaling up to 30 percent of any successful recovery made by the SEC. For more information, call Reed Kathrein at </w:t>
      </w:r>
      <w:r w:rsidR="00181AF2" w:rsidRPr="00AF76C6">
        <w:rPr>
          <w:rStyle w:val="Strong"/>
          <w:rFonts w:ascii="Times New Roman" w:hAnsi="Times New Roman" w:cs="Times New Roman"/>
        </w:rPr>
        <w:t>844</w:t>
      </w:r>
      <w:r w:rsidRPr="00AF76C6">
        <w:rPr>
          <w:rStyle w:val="Strong"/>
          <w:rFonts w:ascii="Times New Roman" w:hAnsi="Times New Roman" w:cs="Times New Roman"/>
        </w:rPr>
        <w:t>-</w:t>
      </w:r>
      <w:r w:rsidR="00181AF2" w:rsidRPr="00AF76C6">
        <w:rPr>
          <w:rStyle w:val="Strong"/>
          <w:rFonts w:ascii="Times New Roman" w:hAnsi="Times New Roman" w:cs="Times New Roman"/>
        </w:rPr>
        <w:t>916</w:t>
      </w:r>
      <w:r w:rsidRPr="00AF76C6">
        <w:rPr>
          <w:rStyle w:val="Strong"/>
          <w:rFonts w:ascii="Times New Roman" w:hAnsi="Times New Roman" w:cs="Times New Roman"/>
        </w:rPr>
        <w:t>-</w:t>
      </w:r>
      <w:r w:rsidR="00181AF2" w:rsidRPr="00AF76C6">
        <w:rPr>
          <w:rStyle w:val="Strong"/>
          <w:rFonts w:ascii="Times New Roman" w:hAnsi="Times New Roman" w:cs="Times New Roman"/>
        </w:rPr>
        <w:t>0895</w:t>
      </w:r>
      <w:r w:rsidRPr="00AF76C6">
        <w:rPr>
          <w:rFonts w:ascii="Times New Roman" w:hAnsi="Times New Roman" w:cs="Times New Roman"/>
        </w:rPr>
        <w:t xml:space="preserve"> or email</w:t>
      </w:r>
      <w:r w:rsidR="001B34E6">
        <w:rPr>
          <w:rFonts w:ascii="Times New Roman" w:hAnsi="Times New Roman" w:cs="Times New Roman"/>
        </w:rPr>
        <w:t xml:space="preserve"> </w:t>
      </w:r>
      <w:hyperlink r:id="rId23" w:history="1">
        <w:r w:rsidR="001B34E6" w:rsidRPr="004966F4">
          <w:rPr>
            <w:rStyle w:val="Hyperlink"/>
            <w:rFonts w:ascii="Times New Roman" w:hAnsi="Times New Roman" w:cs="Times New Roman"/>
          </w:rPr>
          <w:t>KNDI@hbsslaw.com</w:t>
        </w:r>
      </w:hyperlink>
      <w:r w:rsidR="00E043B3">
        <w:rPr>
          <w:rFonts w:ascii="Times New Roman" w:hAnsi="Times New Roman" w:cs="Times New Roman"/>
        </w:rPr>
        <w:t xml:space="preserve"> and/or</w:t>
      </w:r>
      <w:r w:rsidR="00BE5B0F">
        <w:rPr>
          <w:rFonts w:ascii="Times New Roman" w:hAnsi="Times New Roman" w:cs="Times New Roman"/>
        </w:rPr>
        <w:t xml:space="preserve"> </w:t>
      </w:r>
      <w:hyperlink r:id="rId24" w:history="1">
        <w:r w:rsidR="001B34E6" w:rsidRPr="004966F4">
          <w:rPr>
            <w:rStyle w:val="Hyperlink"/>
            <w:rFonts w:ascii="Times New Roman" w:hAnsi="Times New Roman" w:cs="Times New Roman"/>
          </w:rPr>
          <w:t>NAK@hbsslaw.com</w:t>
        </w:r>
      </w:hyperlink>
      <w:hyperlink r:id="rId25" w:history="1"/>
      <w:bookmarkStart w:id="0" w:name="_GoBack"/>
      <w:bookmarkEnd w:id="0"/>
      <w:r w:rsidR="00BE5B0F" w:rsidRPr="00BE5B0F">
        <w:rPr>
          <w:rStyle w:val="Hyperlink"/>
          <w:rFonts w:ascii="Times New Roman" w:hAnsi="Times New Roman" w:cs="Times New Roman"/>
          <w:color w:val="auto"/>
          <w:u w:val="none"/>
        </w:rPr>
        <w:t>.</w:t>
      </w:r>
    </w:p>
    <w:p w14:paraId="676A9F33" w14:textId="77777777" w:rsidR="00C20857" w:rsidRPr="00AF76C6" w:rsidRDefault="00C20857" w:rsidP="00AF76C6">
      <w:pPr>
        <w:spacing w:after="0" w:line="240" w:lineRule="auto"/>
        <w:rPr>
          <w:rFonts w:ascii="Times New Roman" w:hAnsi="Times New Roman" w:cs="Times New Roman"/>
        </w:rPr>
      </w:pPr>
    </w:p>
    <w:p w14:paraId="15A671B3" w14:textId="006A53E1" w:rsidR="00355936" w:rsidRDefault="00355936" w:rsidP="00AF76C6">
      <w:pPr>
        <w:spacing w:after="0" w:line="240" w:lineRule="auto"/>
        <w:jc w:val="center"/>
        <w:rPr>
          <w:rFonts w:ascii="Times New Roman" w:hAnsi="Times New Roman" w:cs="Times New Roman"/>
        </w:rPr>
      </w:pPr>
      <w:r w:rsidRPr="00AF76C6">
        <w:rPr>
          <w:rFonts w:ascii="Times New Roman" w:hAnsi="Times New Roman" w:cs="Times New Roman"/>
        </w:rPr>
        <w:t># # #</w:t>
      </w:r>
    </w:p>
    <w:p w14:paraId="0A2084E1" w14:textId="77777777" w:rsidR="00C20857" w:rsidRPr="00AF76C6" w:rsidRDefault="00C20857" w:rsidP="00AF76C6">
      <w:pPr>
        <w:spacing w:after="0" w:line="240" w:lineRule="auto"/>
        <w:jc w:val="center"/>
        <w:rPr>
          <w:rFonts w:ascii="Times New Roman" w:hAnsi="Times New Roman" w:cs="Times New Roman"/>
        </w:rPr>
      </w:pPr>
    </w:p>
    <w:p w14:paraId="2D649D78" w14:textId="1F0D2507" w:rsidR="00E020F1" w:rsidRPr="00AF76C6" w:rsidRDefault="00A04ABF" w:rsidP="00AF76C6">
      <w:pPr>
        <w:spacing w:after="0" w:line="240" w:lineRule="auto"/>
        <w:rPr>
          <w:rFonts w:ascii="Times New Roman" w:hAnsi="Times New Roman" w:cs="Times New Roman"/>
        </w:rPr>
      </w:pPr>
      <w:hyperlink r:id="rId26" w:history="1">
        <w:r w:rsidR="00355936" w:rsidRPr="00AF76C6">
          <w:rPr>
            <w:rFonts w:ascii="Times New Roman" w:hAnsi="Times New Roman" w:cs="Times New Roman"/>
            <w:color w:val="0000FF"/>
            <w:u w:val="single"/>
          </w:rPr>
          <w:t>About Hagens Berman</w:t>
        </w:r>
      </w:hyperlink>
      <w:r w:rsidR="00355936" w:rsidRPr="00AF76C6">
        <w:rPr>
          <w:rFonts w:ascii="Times New Roman" w:hAnsi="Times New Roman" w:cs="Times New Roman"/>
        </w:rPr>
        <w:br/>
      </w:r>
      <w:r w:rsidR="00E020F1" w:rsidRPr="00AF76C6">
        <w:rPr>
          <w:rFonts w:ascii="Times New Roman" w:hAnsi="Times New Roman" w:cs="Times New Roman"/>
        </w:rPr>
        <w:t>Hagens Berman is a nation</w:t>
      </w:r>
      <w:r w:rsidR="0018300A" w:rsidRPr="00AF76C6">
        <w:rPr>
          <w:rFonts w:ascii="Times New Roman" w:hAnsi="Times New Roman" w:cs="Times New Roman"/>
        </w:rPr>
        <w:t>al</w:t>
      </w:r>
      <w:r w:rsidR="00E020F1" w:rsidRPr="00AF76C6">
        <w:rPr>
          <w:rFonts w:ascii="Times New Roman" w:hAnsi="Times New Roman" w:cs="Times New Roman"/>
        </w:rPr>
        <w:t xml:space="preserve"> law firm </w:t>
      </w:r>
      <w:r w:rsidR="00AF41DC" w:rsidRPr="00AF76C6">
        <w:rPr>
          <w:rFonts w:ascii="Times New Roman" w:hAnsi="Times New Roman" w:cs="Times New Roman"/>
        </w:rPr>
        <w:t>with nine offices in eight cities around the</w:t>
      </w:r>
      <w:r w:rsidR="00C20857">
        <w:rPr>
          <w:rFonts w:ascii="Times New Roman" w:hAnsi="Times New Roman" w:cs="Times New Roman"/>
        </w:rPr>
        <w:t xml:space="preserve"> country and eighty attorneys. </w:t>
      </w:r>
      <w:r w:rsidR="00AF41DC" w:rsidRPr="00AF76C6">
        <w:rPr>
          <w:rFonts w:ascii="Times New Roman" w:hAnsi="Times New Roman" w:cs="Times New Roman"/>
        </w:rPr>
        <w:t xml:space="preserve">The firm represents </w:t>
      </w:r>
      <w:r w:rsidR="00E020F1" w:rsidRPr="00AF76C6">
        <w:rPr>
          <w:rFonts w:ascii="Times New Roman" w:hAnsi="Times New Roman" w:cs="Times New Roman"/>
        </w:rPr>
        <w:t>investors, whistleblowers, workers and consumers in complex litigation.</w:t>
      </w:r>
      <w:r w:rsidR="00C20857">
        <w:rPr>
          <w:rFonts w:ascii="Times New Roman" w:hAnsi="Times New Roman" w:cs="Times New Roman"/>
        </w:rPr>
        <w:t xml:space="preserve"> </w:t>
      </w:r>
      <w:r w:rsidR="00E020F1" w:rsidRPr="00AF76C6">
        <w:rPr>
          <w:rFonts w:ascii="Times New Roman" w:hAnsi="Times New Roman" w:cs="Times New Roman"/>
        </w:rPr>
        <w:t xml:space="preserve">More about the firm and its successes is located at </w:t>
      </w:r>
      <w:hyperlink r:id="rId27" w:history="1">
        <w:r w:rsidR="00E020F1" w:rsidRPr="00AF76C6">
          <w:rPr>
            <w:rStyle w:val="Hyperlink"/>
            <w:rFonts w:ascii="Times New Roman" w:hAnsi="Times New Roman" w:cs="Times New Roman"/>
          </w:rPr>
          <w:t>hbsslaw.com</w:t>
        </w:r>
      </w:hyperlink>
      <w:r w:rsidR="00E020F1" w:rsidRPr="00AF76C6">
        <w:rPr>
          <w:rFonts w:ascii="Times New Roman" w:hAnsi="Times New Roman" w:cs="Times New Roman"/>
        </w:rPr>
        <w:t xml:space="preserve">. For the latest news visit our </w:t>
      </w:r>
      <w:hyperlink r:id="rId28" w:history="1">
        <w:r w:rsidR="00E020F1" w:rsidRPr="00AF76C6">
          <w:rPr>
            <w:rFonts w:ascii="Times New Roman" w:hAnsi="Times New Roman" w:cs="Times New Roman"/>
            <w:color w:val="0000FF"/>
            <w:u w:val="single"/>
          </w:rPr>
          <w:t>newsroom</w:t>
        </w:r>
      </w:hyperlink>
      <w:r w:rsidR="00E020F1" w:rsidRPr="00AF76C6">
        <w:rPr>
          <w:rFonts w:ascii="Times New Roman" w:hAnsi="Times New Roman" w:cs="Times New Roman"/>
        </w:rPr>
        <w:t xml:space="preserve"> or follow us on Twitter at </w:t>
      </w:r>
      <w:hyperlink r:id="rId29" w:history="1">
        <w:r w:rsidR="00E020F1" w:rsidRPr="00AF76C6">
          <w:rPr>
            <w:rFonts w:ascii="Times New Roman" w:hAnsi="Times New Roman" w:cs="Times New Roman"/>
            <w:color w:val="0000FF"/>
            <w:u w:val="single"/>
          </w:rPr>
          <w:t>@classactionlaw</w:t>
        </w:r>
      </w:hyperlink>
      <w:r w:rsidR="00E020F1" w:rsidRPr="00AF76C6">
        <w:rPr>
          <w:rFonts w:ascii="Times New Roman" w:hAnsi="Times New Roman" w:cs="Times New Roman"/>
        </w:rPr>
        <w:t>.</w:t>
      </w:r>
    </w:p>
    <w:p w14:paraId="07F9DC57" w14:textId="77777777" w:rsidR="00FD6D33" w:rsidRPr="00AF76C6" w:rsidRDefault="00FD6D33" w:rsidP="00AF76C6">
      <w:pPr>
        <w:spacing w:after="0" w:line="240" w:lineRule="auto"/>
        <w:rPr>
          <w:rFonts w:ascii="Times New Roman" w:hAnsi="Times New Roman" w:cs="Times New Roman"/>
        </w:rPr>
      </w:pPr>
    </w:p>
    <w:sectPr w:rsidR="00FD6D33" w:rsidRPr="00AF76C6"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A20BF" w14:textId="77777777" w:rsidR="00A04ABF" w:rsidRDefault="00A04ABF" w:rsidP="00D579AD">
      <w:pPr>
        <w:spacing w:after="0" w:line="240" w:lineRule="auto"/>
      </w:pPr>
      <w:r>
        <w:separator/>
      </w:r>
    </w:p>
  </w:endnote>
  <w:endnote w:type="continuationSeparator" w:id="0">
    <w:p w14:paraId="6C035FD1" w14:textId="77777777" w:rsidR="00A04ABF" w:rsidRDefault="00A04ABF"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44516" w14:textId="77777777" w:rsidR="00A04ABF" w:rsidRDefault="00A04ABF" w:rsidP="00D579AD">
      <w:pPr>
        <w:spacing w:after="0" w:line="240" w:lineRule="auto"/>
      </w:pPr>
      <w:r>
        <w:separator/>
      </w:r>
    </w:p>
  </w:footnote>
  <w:footnote w:type="continuationSeparator" w:id="0">
    <w:p w14:paraId="7998687F" w14:textId="77777777" w:rsidR="00A04ABF" w:rsidRDefault="00A04ABF"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50C3"/>
    <w:rsid w:val="00006124"/>
    <w:rsid w:val="00007028"/>
    <w:rsid w:val="00010043"/>
    <w:rsid w:val="00011D6C"/>
    <w:rsid w:val="00013CFC"/>
    <w:rsid w:val="00015FC9"/>
    <w:rsid w:val="0001604C"/>
    <w:rsid w:val="000168A3"/>
    <w:rsid w:val="00016B1B"/>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73F46"/>
    <w:rsid w:val="00074B85"/>
    <w:rsid w:val="00080448"/>
    <w:rsid w:val="00081737"/>
    <w:rsid w:val="000823DC"/>
    <w:rsid w:val="0008459A"/>
    <w:rsid w:val="0008476F"/>
    <w:rsid w:val="0008484F"/>
    <w:rsid w:val="000878A4"/>
    <w:rsid w:val="00087D6F"/>
    <w:rsid w:val="00090289"/>
    <w:rsid w:val="000918BA"/>
    <w:rsid w:val="0009615E"/>
    <w:rsid w:val="00097834"/>
    <w:rsid w:val="000A0B55"/>
    <w:rsid w:val="000A1C38"/>
    <w:rsid w:val="000A34AE"/>
    <w:rsid w:val="000A4877"/>
    <w:rsid w:val="000B05FC"/>
    <w:rsid w:val="000B317E"/>
    <w:rsid w:val="000B57AC"/>
    <w:rsid w:val="000B5E31"/>
    <w:rsid w:val="000B6214"/>
    <w:rsid w:val="000B7072"/>
    <w:rsid w:val="000B72E1"/>
    <w:rsid w:val="000C05BF"/>
    <w:rsid w:val="000C3AAF"/>
    <w:rsid w:val="000C485E"/>
    <w:rsid w:val="000C5289"/>
    <w:rsid w:val="000C6BB4"/>
    <w:rsid w:val="000C6E62"/>
    <w:rsid w:val="000D09B6"/>
    <w:rsid w:val="000D1136"/>
    <w:rsid w:val="000D128D"/>
    <w:rsid w:val="000D22DC"/>
    <w:rsid w:val="000D3058"/>
    <w:rsid w:val="000D4040"/>
    <w:rsid w:val="000E016F"/>
    <w:rsid w:val="000E1E75"/>
    <w:rsid w:val="000E3AF7"/>
    <w:rsid w:val="000E4015"/>
    <w:rsid w:val="000E65DA"/>
    <w:rsid w:val="000E68D6"/>
    <w:rsid w:val="000F08D0"/>
    <w:rsid w:val="000F3358"/>
    <w:rsid w:val="000F3BB4"/>
    <w:rsid w:val="000F3C62"/>
    <w:rsid w:val="000F4D1D"/>
    <w:rsid w:val="0010076D"/>
    <w:rsid w:val="001018C9"/>
    <w:rsid w:val="00104267"/>
    <w:rsid w:val="00104BFB"/>
    <w:rsid w:val="00112AAB"/>
    <w:rsid w:val="00113359"/>
    <w:rsid w:val="00115A73"/>
    <w:rsid w:val="00115CFC"/>
    <w:rsid w:val="00116AEA"/>
    <w:rsid w:val="001218AD"/>
    <w:rsid w:val="00121F53"/>
    <w:rsid w:val="001234AB"/>
    <w:rsid w:val="001239BC"/>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52420"/>
    <w:rsid w:val="00152703"/>
    <w:rsid w:val="00154506"/>
    <w:rsid w:val="00155CDF"/>
    <w:rsid w:val="0016072E"/>
    <w:rsid w:val="00163227"/>
    <w:rsid w:val="0016334A"/>
    <w:rsid w:val="00163B1A"/>
    <w:rsid w:val="00164CD7"/>
    <w:rsid w:val="00170B4E"/>
    <w:rsid w:val="00172F05"/>
    <w:rsid w:val="00173894"/>
    <w:rsid w:val="001740A2"/>
    <w:rsid w:val="0017463E"/>
    <w:rsid w:val="00175592"/>
    <w:rsid w:val="001762B1"/>
    <w:rsid w:val="00180C3C"/>
    <w:rsid w:val="00181102"/>
    <w:rsid w:val="001812A7"/>
    <w:rsid w:val="00181395"/>
    <w:rsid w:val="0018176B"/>
    <w:rsid w:val="00181AF2"/>
    <w:rsid w:val="001826D2"/>
    <w:rsid w:val="0018300A"/>
    <w:rsid w:val="00183411"/>
    <w:rsid w:val="001860B9"/>
    <w:rsid w:val="001868BC"/>
    <w:rsid w:val="00187D42"/>
    <w:rsid w:val="00190695"/>
    <w:rsid w:val="00190C07"/>
    <w:rsid w:val="00192E65"/>
    <w:rsid w:val="00193BAD"/>
    <w:rsid w:val="00193CC8"/>
    <w:rsid w:val="00194275"/>
    <w:rsid w:val="001A067F"/>
    <w:rsid w:val="001A0CCF"/>
    <w:rsid w:val="001A2190"/>
    <w:rsid w:val="001A4650"/>
    <w:rsid w:val="001A47AA"/>
    <w:rsid w:val="001A4985"/>
    <w:rsid w:val="001A5F96"/>
    <w:rsid w:val="001A73E7"/>
    <w:rsid w:val="001B1E54"/>
    <w:rsid w:val="001B2DC1"/>
    <w:rsid w:val="001B34E6"/>
    <w:rsid w:val="001B3F10"/>
    <w:rsid w:val="001B506D"/>
    <w:rsid w:val="001B7A7D"/>
    <w:rsid w:val="001C0987"/>
    <w:rsid w:val="001C3F35"/>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48AF"/>
    <w:rsid w:val="001F4B9B"/>
    <w:rsid w:val="002023B0"/>
    <w:rsid w:val="00203918"/>
    <w:rsid w:val="00203C2A"/>
    <w:rsid w:val="00204264"/>
    <w:rsid w:val="002105FC"/>
    <w:rsid w:val="00212446"/>
    <w:rsid w:val="00213395"/>
    <w:rsid w:val="00213DE0"/>
    <w:rsid w:val="002144EB"/>
    <w:rsid w:val="0021452C"/>
    <w:rsid w:val="00220DFF"/>
    <w:rsid w:val="002222F3"/>
    <w:rsid w:val="002241F0"/>
    <w:rsid w:val="00224253"/>
    <w:rsid w:val="00231E18"/>
    <w:rsid w:val="00234E4A"/>
    <w:rsid w:val="00235C57"/>
    <w:rsid w:val="00235C6F"/>
    <w:rsid w:val="00236A1A"/>
    <w:rsid w:val="00242393"/>
    <w:rsid w:val="002454CF"/>
    <w:rsid w:val="00246217"/>
    <w:rsid w:val="0024736D"/>
    <w:rsid w:val="00252BC2"/>
    <w:rsid w:val="00252F24"/>
    <w:rsid w:val="00253ADB"/>
    <w:rsid w:val="00254CC8"/>
    <w:rsid w:val="00255076"/>
    <w:rsid w:val="00262DB0"/>
    <w:rsid w:val="00264A2B"/>
    <w:rsid w:val="002665FB"/>
    <w:rsid w:val="0026755E"/>
    <w:rsid w:val="0026783B"/>
    <w:rsid w:val="00270470"/>
    <w:rsid w:val="00271D92"/>
    <w:rsid w:val="00271DBD"/>
    <w:rsid w:val="0027310E"/>
    <w:rsid w:val="00273F40"/>
    <w:rsid w:val="00274F3F"/>
    <w:rsid w:val="00276D32"/>
    <w:rsid w:val="00277379"/>
    <w:rsid w:val="00280EC3"/>
    <w:rsid w:val="0028108E"/>
    <w:rsid w:val="00281269"/>
    <w:rsid w:val="0028191A"/>
    <w:rsid w:val="002819BB"/>
    <w:rsid w:val="00282A25"/>
    <w:rsid w:val="0028449A"/>
    <w:rsid w:val="00286AF8"/>
    <w:rsid w:val="002871DB"/>
    <w:rsid w:val="0028742B"/>
    <w:rsid w:val="00287572"/>
    <w:rsid w:val="0029192C"/>
    <w:rsid w:val="002919F3"/>
    <w:rsid w:val="00292FD8"/>
    <w:rsid w:val="002930DA"/>
    <w:rsid w:val="0029548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1CF"/>
    <w:rsid w:val="002B256C"/>
    <w:rsid w:val="002B34B3"/>
    <w:rsid w:val="002B3AEA"/>
    <w:rsid w:val="002B67F8"/>
    <w:rsid w:val="002C04FA"/>
    <w:rsid w:val="002C078B"/>
    <w:rsid w:val="002C1EAC"/>
    <w:rsid w:val="002C2131"/>
    <w:rsid w:val="002C288C"/>
    <w:rsid w:val="002C495D"/>
    <w:rsid w:val="002C5F5C"/>
    <w:rsid w:val="002C65A5"/>
    <w:rsid w:val="002C691B"/>
    <w:rsid w:val="002C6DCF"/>
    <w:rsid w:val="002D0146"/>
    <w:rsid w:val="002D11AC"/>
    <w:rsid w:val="002D1C09"/>
    <w:rsid w:val="002D1F91"/>
    <w:rsid w:val="002D3C46"/>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465D"/>
    <w:rsid w:val="0030739E"/>
    <w:rsid w:val="003126FD"/>
    <w:rsid w:val="00315D05"/>
    <w:rsid w:val="00316425"/>
    <w:rsid w:val="003168E2"/>
    <w:rsid w:val="00321B9B"/>
    <w:rsid w:val="00321C6A"/>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51BDF"/>
    <w:rsid w:val="00351CE3"/>
    <w:rsid w:val="003540E3"/>
    <w:rsid w:val="00355448"/>
    <w:rsid w:val="00355936"/>
    <w:rsid w:val="00355F66"/>
    <w:rsid w:val="00356788"/>
    <w:rsid w:val="00357142"/>
    <w:rsid w:val="00357997"/>
    <w:rsid w:val="00357F9F"/>
    <w:rsid w:val="00361589"/>
    <w:rsid w:val="00361941"/>
    <w:rsid w:val="00362A6E"/>
    <w:rsid w:val="00367529"/>
    <w:rsid w:val="00371848"/>
    <w:rsid w:val="00372D34"/>
    <w:rsid w:val="00372F09"/>
    <w:rsid w:val="00374804"/>
    <w:rsid w:val="00376553"/>
    <w:rsid w:val="00376C48"/>
    <w:rsid w:val="003804F6"/>
    <w:rsid w:val="00381196"/>
    <w:rsid w:val="003812F8"/>
    <w:rsid w:val="00382170"/>
    <w:rsid w:val="003829E3"/>
    <w:rsid w:val="003858FB"/>
    <w:rsid w:val="0038667C"/>
    <w:rsid w:val="003869C8"/>
    <w:rsid w:val="0038756A"/>
    <w:rsid w:val="00387BCE"/>
    <w:rsid w:val="00390CBC"/>
    <w:rsid w:val="0039696E"/>
    <w:rsid w:val="00397EA9"/>
    <w:rsid w:val="003A1F05"/>
    <w:rsid w:val="003A21A3"/>
    <w:rsid w:val="003A29C6"/>
    <w:rsid w:val="003A2B81"/>
    <w:rsid w:val="003A34D4"/>
    <w:rsid w:val="003A4CEB"/>
    <w:rsid w:val="003A4E6B"/>
    <w:rsid w:val="003A55B9"/>
    <w:rsid w:val="003A5F27"/>
    <w:rsid w:val="003A68D0"/>
    <w:rsid w:val="003A72C7"/>
    <w:rsid w:val="003A7916"/>
    <w:rsid w:val="003B1161"/>
    <w:rsid w:val="003B2610"/>
    <w:rsid w:val="003B3A8C"/>
    <w:rsid w:val="003B433C"/>
    <w:rsid w:val="003B49EC"/>
    <w:rsid w:val="003B5CF8"/>
    <w:rsid w:val="003B5EDA"/>
    <w:rsid w:val="003B6FE0"/>
    <w:rsid w:val="003C1277"/>
    <w:rsid w:val="003C33DF"/>
    <w:rsid w:val="003C4DE7"/>
    <w:rsid w:val="003D0313"/>
    <w:rsid w:val="003D0ED3"/>
    <w:rsid w:val="003D2A56"/>
    <w:rsid w:val="003D4FE2"/>
    <w:rsid w:val="003E2F3A"/>
    <w:rsid w:val="003E3432"/>
    <w:rsid w:val="003E43E4"/>
    <w:rsid w:val="003E5BB7"/>
    <w:rsid w:val="003E68F8"/>
    <w:rsid w:val="003E76D4"/>
    <w:rsid w:val="003F0B9F"/>
    <w:rsid w:val="003F1180"/>
    <w:rsid w:val="003F5001"/>
    <w:rsid w:val="003F5679"/>
    <w:rsid w:val="003F61E9"/>
    <w:rsid w:val="003F744C"/>
    <w:rsid w:val="003F7FCD"/>
    <w:rsid w:val="00404AC4"/>
    <w:rsid w:val="00404FFD"/>
    <w:rsid w:val="00406378"/>
    <w:rsid w:val="00406C3A"/>
    <w:rsid w:val="004113E4"/>
    <w:rsid w:val="004149A2"/>
    <w:rsid w:val="004203DB"/>
    <w:rsid w:val="0042190E"/>
    <w:rsid w:val="004235A7"/>
    <w:rsid w:val="00423A7A"/>
    <w:rsid w:val="00423CB6"/>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5242E"/>
    <w:rsid w:val="004537BC"/>
    <w:rsid w:val="004538DD"/>
    <w:rsid w:val="00455261"/>
    <w:rsid w:val="00455CB4"/>
    <w:rsid w:val="00460585"/>
    <w:rsid w:val="00461280"/>
    <w:rsid w:val="00465307"/>
    <w:rsid w:val="0046626B"/>
    <w:rsid w:val="00467A64"/>
    <w:rsid w:val="00470AEE"/>
    <w:rsid w:val="00471BFC"/>
    <w:rsid w:val="004727AC"/>
    <w:rsid w:val="00472ED9"/>
    <w:rsid w:val="004735B3"/>
    <w:rsid w:val="0047524A"/>
    <w:rsid w:val="00475941"/>
    <w:rsid w:val="004767C4"/>
    <w:rsid w:val="00480693"/>
    <w:rsid w:val="00481E9B"/>
    <w:rsid w:val="00484AB2"/>
    <w:rsid w:val="0048635F"/>
    <w:rsid w:val="0048756D"/>
    <w:rsid w:val="00487623"/>
    <w:rsid w:val="00487C84"/>
    <w:rsid w:val="00487D17"/>
    <w:rsid w:val="00490AF2"/>
    <w:rsid w:val="00491D40"/>
    <w:rsid w:val="00491DD7"/>
    <w:rsid w:val="00492CEB"/>
    <w:rsid w:val="004931D0"/>
    <w:rsid w:val="0049368B"/>
    <w:rsid w:val="00493F2D"/>
    <w:rsid w:val="004A1D5B"/>
    <w:rsid w:val="004A2BD4"/>
    <w:rsid w:val="004A3339"/>
    <w:rsid w:val="004A43A5"/>
    <w:rsid w:val="004A525F"/>
    <w:rsid w:val="004A5C8B"/>
    <w:rsid w:val="004A5D60"/>
    <w:rsid w:val="004A7F94"/>
    <w:rsid w:val="004B24BA"/>
    <w:rsid w:val="004B6E7A"/>
    <w:rsid w:val="004C0D9C"/>
    <w:rsid w:val="004C1024"/>
    <w:rsid w:val="004C13E0"/>
    <w:rsid w:val="004C4826"/>
    <w:rsid w:val="004C5D19"/>
    <w:rsid w:val="004C6E75"/>
    <w:rsid w:val="004C7B93"/>
    <w:rsid w:val="004C7C21"/>
    <w:rsid w:val="004D01BB"/>
    <w:rsid w:val="004D065F"/>
    <w:rsid w:val="004D0880"/>
    <w:rsid w:val="004D16D8"/>
    <w:rsid w:val="004D2F27"/>
    <w:rsid w:val="004D33D1"/>
    <w:rsid w:val="004D4483"/>
    <w:rsid w:val="004D4561"/>
    <w:rsid w:val="004D5394"/>
    <w:rsid w:val="004D68F8"/>
    <w:rsid w:val="004E0D61"/>
    <w:rsid w:val="004E1AA6"/>
    <w:rsid w:val="004E3126"/>
    <w:rsid w:val="004E32E1"/>
    <w:rsid w:val="004E53CD"/>
    <w:rsid w:val="004F097E"/>
    <w:rsid w:val="004F184D"/>
    <w:rsid w:val="004F1AB0"/>
    <w:rsid w:val="004F1CE7"/>
    <w:rsid w:val="004F1CFB"/>
    <w:rsid w:val="004F262F"/>
    <w:rsid w:val="004F34A0"/>
    <w:rsid w:val="004F46BF"/>
    <w:rsid w:val="004F69F0"/>
    <w:rsid w:val="004F6B73"/>
    <w:rsid w:val="005008F7"/>
    <w:rsid w:val="00501B3C"/>
    <w:rsid w:val="005032EC"/>
    <w:rsid w:val="00503CAD"/>
    <w:rsid w:val="00504F35"/>
    <w:rsid w:val="00506E2F"/>
    <w:rsid w:val="00511560"/>
    <w:rsid w:val="00511899"/>
    <w:rsid w:val="00511E9F"/>
    <w:rsid w:val="005131F5"/>
    <w:rsid w:val="005142C3"/>
    <w:rsid w:val="00515805"/>
    <w:rsid w:val="00515DEA"/>
    <w:rsid w:val="005179EA"/>
    <w:rsid w:val="005216E8"/>
    <w:rsid w:val="00522A83"/>
    <w:rsid w:val="00525CE4"/>
    <w:rsid w:val="00526A60"/>
    <w:rsid w:val="00526C1B"/>
    <w:rsid w:val="0053033A"/>
    <w:rsid w:val="0053108F"/>
    <w:rsid w:val="00532942"/>
    <w:rsid w:val="0053638A"/>
    <w:rsid w:val="005377FF"/>
    <w:rsid w:val="00545793"/>
    <w:rsid w:val="00546578"/>
    <w:rsid w:val="00550898"/>
    <w:rsid w:val="00550B38"/>
    <w:rsid w:val="00552687"/>
    <w:rsid w:val="00553A65"/>
    <w:rsid w:val="0055432A"/>
    <w:rsid w:val="005543E5"/>
    <w:rsid w:val="00556CD2"/>
    <w:rsid w:val="00565A31"/>
    <w:rsid w:val="00565CF5"/>
    <w:rsid w:val="00570A07"/>
    <w:rsid w:val="00571E79"/>
    <w:rsid w:val="005724F6"/>
    <w:rsid w:val="005726C3"/>
    <w:rsid w:val="0057309E"/>
    <w:rsid w:val="0057780B"/>
    <w:rsid w:val="00583BD6"/>
    <w:rsid w:val="00583FBD"/>
    <w:rsid w:val="005855E7"/>
    <w:rsid w:val="00585ADC"/>
    <w:rsid w:val="00585CF1"/>
    <w:rsid w:val="00585D8A"/>
    <w:rsid w:val="00587405"/>
    <w:rsid w:val="0059445A"/>
    <w:rsid w:val="005947C8"/>
    <w:rsid w:val="00595442"/>
    <w:rsid w:val="00596B68"/>
    <w:rsid w:val="005975D5"/>
    <w:rsid w:val="005A0809"/>
    <w:rsid w:val="005A092D"/>
    <w:rsid w:val="005A0B20"/>
    <w:rsid w:val="005A2908"/>
    <w:rsid w:val="005A308F"/>
    <w:rsid w:val="005A32AF"/>
    <w:rsid w:val="005A3C0C"/>
    <w:rsid w:val="005A57DA"/>
    <w:rsid w:val="005A646E"/>
    <w:rsid w:val="005A6D6A"/>
    <w:rsid w:val="005A6FAC"/>
    <w:rsid w:val="005A72E2"/>
    <w:rsid w:val="005B31A6"/>
    <w:rsid w:val="005B3B40"/>
    <w:rsid w:val="005B3C42"/>
    <w:rsid w:val="005B4030"/>
    <w:rsid w:val="005B4104"/>
    <w:rsid w:val="005B4431"/>
    <w:rsid w:val="005B636A"/>
    <w:rsid w:val="005B63F2"/>
    <w:rsid w:val="005C098E"/>
    <w:rsid w:val="005C466E"/>
    <w:rsid w:val="005C596C"/>
    <w:rsid w:val="005C59CE"/>
    <w:rsid w:val="005C6F6A"/>
    <w:rsid w:val="005C76CC"/>
    <w:rsid w:val="005D1DE6"/>
    <w:rsid w:val="005D41C2"/>
    <w:rsid w:val="005D4B1D"/>
    <w:rsid w:val="005D79E2"/>
    <w:rsid w:val="005D7A17"/>
    <w:rsid w:val="005E0B81"/>
    <w:rsid w:val="005E0D82"/>
    <w:rsid w:val="005E4C7E"/>
    <w:rsid w:val="005E6836"/>
    <w:rsid w:val="005F213C"/>
    <w:rsid w:val="00600A93"/>
    <w:rsid w:val="00601692"/>
    <w:rsid w:val="00601F89"/>
    <w:rsid w:val="00604C35"/>
    <w:rsid w:val="00606D20"/>
    <w:rsid w:val="006107F9"/>
    <w:rsid w:val="0061529B"/>
    <w:rsid w:val="00616C10"/>
    <w:rsid w:val="006203CA"/>
    <w:rsid w:val="00620C49"/>
    <w:rsid w:val="00620E71"/>
    <w:rsid w:val="00621693"/>
    <w:rsid w:val="00623F81"/>
    <w:rsid w:val="006249A3"/>
    <w:rsid w:val="0062780E"/>
    <w:rsid w:val="0063003E"/>
    <w:rsid w:val="0063033A"/>
    <w:rsid w:val="00631E86"/>
    <w:rsid w:val="0063279B"/>
    <w:rsid w:val="00634456"/>
    <w:rsid w:val="00634FB6"/>
    <w:rsid w:val="006355D0"/>
    <w:rsid w:val="00635D89"/>
    <w:rsid w:val="006420C0"/>
    <w:rsid w:val="006430A7"/>
    <w:rsid w:val="00643374"/>
    <w:rsid w:val="00644FC7"/>
    <w:rsid w:val="006455C3"/>
    <w:rsid w:val="00650155"/>
    <w:rsid w:val="00651E31"/>
    <w:rsid w:val="006547AA"/>
    <w:rsid w:val="0065628B"/>
    <w:rsid w:val="00656F34"/>
    <w:rsid w:val="0066432E"/>
    <w:rsid w:val="0066449F"/>
    <w:rsid w:val="006645E1"/>
    <w:rsid w:val="00664662"/>
    <w:rsid w:val="006655EB"/>
    <w:rsid w:val="00666926"/>
    <w:rsid w:val="006672EE"/>
    <w:rsid w:val="006706ED"/>
    <w:rsid w:val="0067193C"/>
    <w:rsid w:val="00680137"/>
    <w:rsid w:val="0068345E"/>
    <w:rsid w:val="00683463"/>
    <w:rsid w:val="00685DB6"/>
    <w:rsid w:val="00685F37"/>
    <w:rsid w:val="0069005F"/>
    <w:rsid w:val="00691561"/>
    <w:rsid w:val="00692EA0"/>
    <w:rsid w:val="00693705"/>
    <w:rsid w:val="006938EA"/>
    <w:rsid w:val="006A5DDE"/>
    <w:rsid w:val="006B00B4"/>
    <w:rsid w:val="006B3C27"/>
    <w:rsid w:val="006B4093"/>
    <w:rsid w:val="006B6AFD"/>
    <w:rsid w:val="006B7456"/>
    <w:rsid w:val="006B76B4"/>
    <w:rsid w:val="006C24E6"/>
    <w:rsid w:val="006C267E"/>
    <w:rsid w:val="006C2F1C"/>
    <w:rsid w:val="006C4E7E"/>
    <w:rsid w:val="006D148D"/>
    <w:rsid w:val="006D15E1"/>
    <w:rsid w:val="006D2336"/>
    <w:rsid w:val="006D3939"/>
    <w:rsid w:val="006D5270"/>
    <w:rsid w:val="006D5E0F"/>
    <w:rsid w:val="006D6072"/>
    <w:rsid w:val="006D607D"/>
    <w:rsid w:val="006D66BB"/>
    <w:rsid w:val="006E1D1B"/>
    <w:rsid w:val="006E1EB1"/>
    <w:rsid w:val="006E26DC"/>
    <w:rsid w:val="006E2E44"/>
    <w:rsid w:val="006E2E48"/>
    <w:rsid w:val="006E381C"/>
    <w:rsid w:val="006E4881"/>
    <w:rsid w:val="006E4D5E"/>
    <w:rsid w:val="006E52B7"/>
    <w:rsid w:val="006E6EB5"/>
    <w:rsid w:val="006E7D7E"/>
    <w:rsid w:val="006F0D9F"/>
    <w:rsid w:val="006F11CA"/>
    <w:rsid w:val="006F21D3"/>
    <w:rsid w:val="006F26BA"/>
    <w:rsid w:val="006F4CF5"/>
    <w:rsid w:val="007000EC"/>
    <w:rsid w:val="00703BB9"/>
    <w:rsid w:val="00703E4F"/>
    <w:rsid w:val="00704FE9"/>
    <w:rsid w:val="007115AE"/>
    <w:rsid w:val="00712F88"/>
    <w:rsid w:val="00713F9E"/>
    <w:rsid w:val="0071467B"/>
    <w:rsid w:val="00716B05"/>
    <w:rsid w:val="00717231"/>
    <w:rsid w:val="007202D1"/>
    <w:rsid w:val="00720808"/>
    <w:rsid w:val="00721CA0"/>
    <w:rsid w:val="00726562"/>
    <w:rsid w:val="00726669"/>
    <w:rsid w:val="00730016"/>
    <w:rsid w:val="007348B0"/>
    <w:rsid w:val="0073533A"/>
    <w:rsid w:val="00736C3D"/>
    <w:rsid w:val="00736DA5"/>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2A73"/>
    <w:rsid w:val="007634CC"/>
    <w:rsid w:val="00766808"/>
    <w:rsid w:val="00767366"/>
    <w:rsid w:val="00770DB9"/>
    <w:rsid w:val="007758F2"/>
    <w:rsid w:val="00775A53"/>
    <w:rsid w:val="00776366"/>
    <w:rsid w:val="00776926"/>
    <w:rsid w:val="00781D18"/>
    <w:rsid w:val="00782837"/>
    <w:rsid w:val="0078677C"/>
    <w:rsid w:val="00786A60"/>
    <w:rsid w:val="00790219"/>
    <w:rsid w:val="00791A78"/>
    <w:rsid w:val="00792733"/>
    <w:rsid w:val="007942B2"/>
    <w:rsid w:val="00794FB5"/>
    <w:rsid w:val="007961A5"/>
    <w:rsid w:val="0079707B"/>
    <w:rsid w:val="007A0616"/>
    <w:rsid w:val="007A4244"/>
    <w:rsid w:val="007A4388"/>
    <w:rsid w:val="007A4F51"/>
    <w:rsid w:val="007A5BA8"/>
    <w:rsid w:val="007A6BD3"/>
    <w:rsid w:val="007B0A30"/>
    <w:rsid w:val="007B53D4"/>
    <w:rsid w:val="007B79A3"/>
    <w:rsid w:val="007C077C"/>
    <w:rsid w:val="007C2D2F"/>
    <w:rsid w:val="007C47D4"/>
    <w:rsid w:val="007D01E8"/>
    <w:rsid w:val="007D1951"/>
    <w:rsid w:val="007D2E2F"/>
    <w:rsid w:val="007D683F"/>
    <w:rsid w:val="007E0BFD"/>
    <w:rsid w:val="007E1324"/>
    <w:rsid w:val="007E2E4A"/>
    <w:rsid w:val="007E5971"/>
    <w:rsid w:val="007E5B05"/>
    <w:rsid w:val="007F334C"/>
    <w:rsid w:val="007F555D"/>
    <w:rsid w:val="007F5C99"/>
    <w:rsid w:val="008027BF"/>
    <w:rsid w:val="00802E42"/>
    <w:rsid w:val="008031C3"/>
    <w:rsid w:val="00804994"/>
    <w:rsid w:val="00807011"/>
    <w:rsid w:val="00807C9F"/>
    <w:rsid w:val="00811D27"/>
    <w:rsid w:val="00816475"/>
    <w:rsid w:val="00816795"/>
    <w:rsid w:val="008172DB"/>
    <w:rsid w:val="0081787C"/>
    <w:rsid w:val="00822FCB"/>
    <w:rsid w:val="00825255"/>
    <w:rsid w:val="00832197"/>
    <w:rsid w:val="008327BE"/>
    <w:rsid w:val="00834A27"/>
    <w:rsid w:val="008379D7"/>
    <w:rsid w:val="00840E57"/>
    <w:rsid w:val="00841266"/>
    <w:rsid w:val="008454E1"/>
    <w:rsid w:val="008466F6"/>
    <w:rsid w:val="0085039C"/>
    <w:rsid w:val="00851015"/>
    <w:rsid w:val="0085442E"/>
    <w:rsid w:val="0085525A"/>
    <w:rsid w:val="0086253B"/>
    <w:rsid w:val="008628F7"/>
    <w:rsid w:val="00865917"/>
    <w:rsid w:val="00865EB6"/>
    <w:rsid w:val="00866ED2"/>
    <w:rsid w:val="00866F93"/>
    <w:rsid w:val="0086702D"/>
    <w:rsid w:val="008679B1"/>
    <w:rsid w:val="0087139C"/>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26E9"/>
    <w:rsid w:val="008A5C19"/>
    <w:rsid w:val="008B0CF5"/>
    <w:rsid w:val="008B2CCF"/>
    <w:rsid w:val="008B5524"/>
    <w:rsid w:val="008B664E"/>
    <w:rsid w:val="008C3D02"/>
    <w:rsid w:val="008C5D0F"/>
    <w:rsid w:val="008C67D2"/>
    <w:rsid w:val="008C6BE7"/>
    <w:rsid w:val="008D3305"/>
    <w:rsid w:val="008D47CE"/>
    <w:rsid w:val="008D65AA"/>
    <w:rsid w:val="008D7A02"/>
    <w:rsid w:val="008E180B"/>
    <w:rsid w:val="008E2D33"/>
    <w:rsid w:val="008E304F"/>
    <w:rsid w:val="008E311C"/>
    <w:rsid w:val="008E380A"/>
    <w:rsid w:val="008E4B02"/>
    <w:rsid w:val="008E4F1C"/>
    <w:rsid w:val="008E5353"/>
    <w:rsid w:val="008E53D3"/>
    <w:rsid w:val="008E5A5E"/>
    <w:rsid w:val="008E7A80"/>
    <w:rsid w:val="008E7FAA"/>
    <w:rsid w:val="008F3B55"/>
    <w:rsid w:val="008F44E5"/>
    <w:rsid w:val="008F54C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145D4"/>
    <w:rsid w:val="009159CD"/>
    <w:rsid w:val="00923D72"/>
    <w:rsid w:val="0092485C"/>
    <w:rsid w:val="00926C5E"/>
    <w:rsid w:val="00927477"/>
    <w:rsid w:val="009307CB"/>
    <w:rsid w:val="009323EB"/>
    <w:rsid w:val="00935890"/>
    <w:rsid w:val="00936BA4"/>
    <w:rsid w:val="0093738A"/>
    <w:rsid w:val="00940E4C"/>
    <w:rsid w:val="0094271B"/>
    <w:rsid w:val="0094382A"/>
    <w:rsid w:val="00946959"/>
    <w:rsid w:val="0094751E"/>
    <w:rsid w:val="00950B23"/>
    <w:rsid w:val="00956E2E"/>
    <w:rsid w:val="00961471"/>
    <w:rsid w:val="00963048"/>
    <w:rsid w:val="0096724F"/>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A645D"/>
    <w:rsid w:val="009B0FAB"/>
    <w:rsid w:val="009B1FFE"/>
    <w:rsid w:val="009B37E3"/>
    <w:rsid w:val="009B52BE"/>
    <w:rsid w:val="009B69C4"/>
    <w:rsid w:val="009C2C0A"/>
    <w:rsid w:val="009C37CB"/>
    <w:rsid w:val="009C3A2A"/>
    <w:rsid w:val="009C4B22"/>
    <w:rsid w:val="009C6439"/>
    <w:rsid w:val="009C6CE8"/>
    <w:rsid w:val="009C7C70"/>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6D3"/>
    <w:rsid w:val="00A003B5"/>
    <w:rsid w:val="00A04ABF"/>
    <w:rsid w:val="00A059FC"/>
    <w:rsid w:val="00A06430"/>
    <w:rsid w:val="00A073A1"/>
    <w:rsid w:val="00A07FAB"/>
    <w:rsid w:val="00A110BC"/>
    <w:rsid w:val="00A11EB9"/>
    <w:rsid w:val="00A12309"/>
    <w:rsid w:val="00A12BBF"/>
    <w:rsid w:val="00A13222"/>
    <w:rsid w:val="00A160F7"/>
    <w:rsid w:val="00A17679"/>
    <w:rsid w:val="00A20381"/>
    <w:rsid w:val="00A20F3D"/>
    <w:rsid w:val="00A20FA1"/>
    <w:rsid w:val="00A21B66"/>
    <w:rsid w:val="00A25ABD"/>
    <w:rsid w:val="00A265D1"/>
    <w:rsid w:val="00A322FE"/>
    <w:rsid w:val="00A325DD"/>
    <w:rsid w:val="00A33ED4"/>
    <w:rsid w:val="00A3426F"/>
    <w:rsid w:val="00A34388"/>
    <w:rsid w:val="00A3573C"/>
    <w:rsid w:val="00A35C97"/>
    <w:rsid w:val="00A362B1"/>
    <w:rsid w:val="00A3786B"/>
    <w:rsid w:val="00A42DF5"/>
    <w:rsid w:val="00A45352"/>
    <w:rsid w:val="00A4579A"/>
    <w:rsid w:val="00A50612"/>
    <w:rsid w:val="00A551E1"/>
    <w:rsid w:val="00A55298"/>
    <w:rsid w:val="00A560CF"/>
    <w:rsid w:val="00A566D0"/>
    <w:rsid w:val="00A57CF5"/>
    <w:rsid w:val="00A61BF7"/>
    <w:rsid w:val="00A61D84"/>
    <w:rsid w:val="00A623DB"/>
    <w:rsid w:val="00A64C32"/>
    <w:rsid w:val="00A659F7"/>
    <w:rsid w:val="00A66DB6"/>
    <w:rsid w:val="00A671DE"/>
    <w:rsid w:val="00A70102"/>
    <w:rsid w:val="00A70DCA"/>
    <w:rsid w:val="00A71815"/>
    <w:rsid w:val="00A71916"/>
    <w:rsid w:val="00A744E1"/>
    <w:rsid w:val="00A766C5"/>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3115"/>
    <w:rsid w:val="00AA3C1A"/>
    <w:rsid w:val="00AA4335"/>
    <w:rsid w:val="00AA4B57"/>
    <w:rsid w:val="00AA59E8"/>
    <w:rsid w:val="00AA5D3B"/>
    <w:rsid w:val="00AA60EC"/>
    <w:rsid w:val="00AA6D90"/>
    <w:rsid w:val="00AA707C"/>
    <w:rsid w:val="00AB119F"/>
    <w:rsid w:val="00AB1CDE"/>
    <w:rsid w:val="00AB4B19"/>
    <w:rsid w:val="00AB4F56"/>
    <w:rsid w:val="00AB52E3"/>
    <w:rsid w:val="00AB5E76"/>
    <w:rsid w:val="00AB72D8"/>
    <w:rsid w:val="00AB7F78"/>
    <w:rsid w:val="00AC0869"/>
    <w:rsid w:val="00AC11E5"/>
    <w:rsid w:val="00AC3414"/>
    <w:rsid w:val="00AC379E"/>
    <w:rsid w:val="00AC457C"/>
    <w:rsid w:val="00AC5299"/>
    <w:rsid w:val="00AC6474"/>
    <w:rsid w:val="00AD1692"/>
    <w:rsid w:val="00AD4213"/>
    <w:rsid w:val="00AD6FA9"/>
    <w:rsid w:val="00AE0513"/>
    <w:rsid w:val="00AE08B1"/>
    <w:rsid w:val="00AE181E"/>
    <w:rsid w:val="00AE1E7D"/>
    <w:rsid w:val="00AE7413"/>
    <w:rsid w:val="00AF02BB"/>
    <w:rsid w:val="00AF0E77"/>
    <w:rsid w:val="00AF127C"/>
    <w:rsid w:val="00AF2B22"/>
    <w:rsid w:val="00AF41DC"/>
    <w:rsid w:val="00AF4F4A"/>
    <w:rsid w:val="00AF671A"/>
    <w:rsid w:val="00AF70FC"/>
    <w:rsid w:val="00AF748F"/>
    <w:rsid w:val="00AF76C6"/>
    <w:rsid w:val="00AF778C"/>
    <w:rsid w:val="00AF7D75"/>
    <w:rsid w:val="00B0003B"/>
    <w:rsid w:val="00B02908"/>
    <w:rsid w:val="00B03569"/>
    <w:rsid w:val="00B04B98"/>
    <w:rsid w:val="00B05A4F"/>
    <w:rsid w:val="00B067DC"/>
    <w:rsid w:val="00B069A7"/>
    <w:rsid w:val="00B06EF1"/>
    <w:rsid w:val="00B070FB"/>
    <w:rsid w:val="00B134BF"/>
    <w:rsid w:val="00B16A27"/>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9BB"/>
    <w:rsid w:val="00B66AFB"/>
    <w:rsid w:val="00B67A18"/>
    <w:rsid w:val="00B67ADA"/>
    <w:rsid w:val="00B73692"/>
    <w:rsid w:val="00B81709"/>
    <w:rsid w:val="00B826F3"/>
    <w:rsid w:val="00B85086"/>
    <w:rsid w:val="00B91272"/>
    <w:rsid w:val="00B9175E"/>
    <w:rsid w:val="00B91976"/>
    <w:rsid w:val="00B966DB"/>
    <w:rsid w:val="00B96C82"/>
    <w:rsid w:val="00B96DE7"/>
    <w:rsid w:val="00B9722C"/>
    <w:rsid w:val="00B97E1E"/>
    <w:rsid w:val="00BA13EB"/>
    <w:rsid w:val="00BA172D"/>
    <w:rsid w:val="00BA2176"/>
    <w:rsid w:val="00BA3106"/>
    <w:rsid w:val="00BA4074"/>
    <w:rsid w:val="00BA4D2A"/>
    <w:rsid w:val="00BA693D"/>
    <w:rsid w:val="00BB11AB"/>
    <w:rsid w:val="00BB1A36"/>
    <w:rsid w:val="00BB2B58"/>
    <w:rsid w:val="00BB3068"/>
    <w:rsid w:val="00BB3A12"/>
    <w:rsid w:val="00BB7549"/>
    <w:rsid w:val="00BC5118"/>
    <w:rsid w:val="00BC7FB8"/>
    <w:rsid w:val="00BD1096"/>
    <w:rsid w:val="00BD1872"/>
    <w:rsid w:val="00BD2221"/>
    <w:rsid w:val="00BD36BD"/>
    <w:rsid w:val="00BD42C1"/>
    <w:rsid w:val="00BD5A75"/>
    <w:rsid w:val="00BD7B10"/>
    <w:rsid w:val="00BE129D"/>
    <w:rsid w:val="00BE36B0"/>
    <w:rsid w:val="00BE5B0F"/>
    <w:rsid w:val="00BE60ED"/>
    <w:rsid w:val="00BE696F"/>
    <w:rsid w:val="00BF13AA"/>
    <w:rsid w:val="00BF2A92"/>
    <w:rsid w:val="00BF49F5"/>
    <w:rsid w:val="00BF523B"/>
    <w:rsid w:val="00BF6985"/>
    <w:rsid w:val="00C01C0D"/>
    <w:rsid w:val="00C0228F"/>
    <w:rsid w:val="00C02CC2"/>
    <w:rsid w:val="00C051ED"/>
    <w:rsid w:val="00C067F0"/>
    <w:rsid w:val="00C10D6F"/>
    <w:rsid w:val="00C116CE"/>
    <w:rsid w:val="00C1360E"/>
    <w:rsid w:val="00C14655"/>
    <w:rsid w:val="00C20857"/>
    <w:rsid w:val="00C21355"/>
    <w:rsid w:val="00C21ED8"/>
    <w:rsid w:val="00C22E2F"/>
    <w:rsid w:val="00C238DB"/>
    <w:rsid w:val="00C2399B"/>
    <w:rsid w:val="00C23A29"/>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190E"/>
    <w:rsid w:val="00C52B65"/>
    <w:rsid w:val="00C53359"/>
    <w:rsid w:val="00C53B58"/>
    <w:rsid w:val="00C57BE3"/>
    <w:rsid w:val="00C6061A"/>
    <w:rsid w:val="00C6168F"/>
    <w:rsid w:val="00C6614D"/>
    <w:rsid w:val="00C6647E"/>
    <w:rsid w:val="00C707AD"/>
    <w:rsid w:val="00C70A56"/>
    <w:rsid w:val="00C71BB4"/>
    <w:rsid w:val="00C735E9"/>
    <w:rsid w:val="00C73779"/>
    <w:rsid w:val="00C76645"/>
    <w:rsid w:val="00C80508"/>
    <w:rsid w:val="00C83FD4"/>
    <w:rsid w:val="00C8472C"/>
    <w:rsid w:val="00C91798"/>
    <w:rsid w:val="00C92C2E"/>
    <w:rsid w:val="00C95570"/>
    <w:rsid w:val="00C965BD"/>
    <w:rsid w:val="00C96AEB"/>
    <w:rsid w:val="00C96AF4"/>
    <w:rsid w:val="00C9736C"/>
    <w:rsid w:val="00CA03FC"/>
    <w:rsid w:val="00CA10C9"/>
    <w:rsid w:val="00CA14A5"/>
    <w:rsid w:val="00CA3685"/>
    <w:rsid w:val="00CA4A21"/>
    <w:rsid w:val="00CA4BB8"/>
    <w:rsid w:val="00CA529E"/>
    <w:rsid w:val="00CA7E67"/>
    <w:rsid w:val="00CB1830"/>
    <w:rsid w:val="00CB24B0"/>
    <w:rsid w:val="00CB785C"/>
    <w:rsid w:val="00CC09CC"/>
    <w:rsid w:val="00CC3E49"/>
    <w:rsid w:val="00CC67E5"/>
    <w:rsid w:val="00CD000A"/>
    <w:rsid w:val="00CD165F"/>
    <w:rsid w:val="00CD1EFE"/>
    <w:rsid w:val="00CD2ECF"/>
    <w:rsid w:val="00CD3561"/>
    <w:rsid w:val="00CD405E"/>
    <w:rsid w:val="00CD415B"/>
    <w:rsid w:val="00CD7139"/>
    <w:rsid w:val="00CD7B8C"/>
    <w:rsid w:val="00CE2169"/>
    <w:rsid w:val="00CE6977"/>
    <w:rsid w:val="00CE7EAF"/>
    <w:rsid w:val="00CF3C7B"/>
    <w:rsid w:val="00CF7713"/>
    <w:rsid w:val="00CF7F35"/>
    <w:rsid w:val="00D01B0D"/>
    <w:rsid w:val="00D03E9B"/>
    <w:rsid w:val="00D04B64"/>
    <w:rsid w:val="00D05678"/>
    <w:rsid w:val="00D07F1E"/>
    <w:rsid w:val="00D11282"/>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7B67"/>
    <w:rsid w:val="00D41C52"/>
    <w:rsid w:val="00D427DA"/>
    <w:rsid w:val="00D44026"/>
    <w:rsid w:val="00D447C2"/>
    <w:rsid w:val="00D44A30"/>
    <w:rsid w:val="00D45D79"/>
    <w:rsid w:val="00D517ED"/>
    <w:rsid w:val="00D519C1"/>
    <w:rsid w:val="00D51FCB"/>
    <w:rsid w:val="00D52C07"/>
    <w:rsid w:val="00D537D9"/>
    <w:rsid w:val="00D53B60"/>
    <w:rsid w:val="00D5532B"/>
    <w:rsid w:val="00D563E8"/>
    <w:rsid w:val="00D579AD"/>
    <w:rsid w:val="00D579DF"/>
    <w:rsid w:val="00D60D3C"/>
    <w:rsid w:val="00D6145B"/>
    <w:rsid w:val="00D61F3D"/>
    <w:rsid w:val="00D624D8"/>
    <w:rsid w:val="00D63B62"/>
    <w:rsid w:val="00D65210"/>
    <w:rsid w:val="00D65A65"/>
    <w:rsid w:val="00D6698E"/>
    <w:rsid w:val="00D7038D"/>
    <w:rsid w:val="00D72886"/>
    <w:rsid w:val="00D74086"/>
    <w:rsid w:val="00D749AE"/>
    <w:rsid w:val="00D76420"/>
    <w:rsid w:val="00D76B1E"/>
    <w:rsid w:val="00D76F89"/>
    <w:rsid w:val="00D77531"/>
    <w:rsid w:val="00D8029E"/>
    <w:rsid w:val="00D81873"/>
    <w:rsid w:val="00D82683"/>
    <w:rsid w:val="00D82CA5"/>
    <w:rsid w:val="00D8313B"/>
    <w:rsid w:val="00D850EF"/>
    <w:rsid w:val="00D85418"/>
    <w:rsid w:val="00D86376"/>
    <w:rsid w:val="00D869F4"/>
    <w:rsid w:val="00D86A95"/>
    <w:rsid w:val="00D86F33"/>
    <w:rsid w:val="00D931A0"/>
    <w:rsid w:val="00D94A62"/>
    <w:rsid w:val="00D94C41"/>
    <w:rsid w:val="00D95D82"/>
    <w:rsid w:val="00D97289"/>
    <w:rsid w:val="00DA0E17"/>
    <w:rsid w:val="00DA324B"/>
    <w:rsid w:val="00DA37DE"/>
    <w:rsid w:val="00DA3D38"/>
    <w:rsid w:val="00DA559B"/>
    <w:rsid w:val="00DA6FA4"/>
    <w:rsid w:val="00DA785B"/>
    <w:rsid w:val="00DB09C1"/>
    <w:rsid w:val="00DB3620"/>
    <w:rsid w:val="00DB3663"/>
    <w:rsid w:val="00DB4E6A"/>
    <w:rsid w:val="00DB5450"/>
    <w:rsid w:val="00DB6042"/>
    <w:rsid w:val="00DB7673"/>
    <w:rsid w:val="00DC0E12"/>
    <w:rsid w:val="00DC0FF9"/>
    <w:rsid w:val="00DC1D1C"/>
    <w:rsid w:val="00DC2D33"/>
    <w:rsid w:val="00DC6F60"/>
    <w:rsid w:val="00DC7728"/>
    <w:rsid w:val="00DD2715"/>
    <w:rsid w:val="00DD3DFC"/>
    <w:rsid w:val="00DD4EA2"/>
    <w:rsid w:val="00DD71C8"/>
    <w:rsid w:val="00DE22CD"/>
    <w:rsid w:val="00DE232A"/>
    <w:rsid w:val="00DE38F6"/>
    <w:rsid w:val="00DE5629"/>
    <w:rsid w:val="00DF137D"/>
    <w:rsid w:val="00DF3DAA"/>
    <w:rsid w:val="00DF73E4"/>
    <w:rsid w:val="00E007AC"/>
    <w:rsid w:val="00E01326"/>
    <w:rsid w:val="00E020F1"/>
    <w:rsid w:val="00E043B3"/>
    <w:rsid w:val="00E049A5"/>
    <w:rsid w:val="00E05909"/>
    <w:rsid w:val="00E1044E"/>
    <w:rsid w:val="00E1047E"/>
    <w:rsid w:val="00E121ED"/>
    <w:rsid w:val="00E13612"/>
    <w:rsid w:val="00E17515"/>
    <w:rsid w:val="00E207AF"/>
    <w:rsid w:val="00E255EF"/>
    <w:rsid w:val="00E272B0"/>
    <w:rsid w:val="00E32F9D"/>
    <w:rsid w:val="00E330A9"/>
    <w:rsid w:val="00E336ED"/>
    <w:rsid w:val="00E342C8"/>
    <w:rsid w:val="00E345D7"/>
    <w:rsid w:val="00E356F1"/>
    <w:rsid w:val="00E36546"/>
    <w:rsid w:val="00E407AE"/>
    <w:rsid w:val="00E41F5B"/>
    <w:rsid w:val="00E45D3D"/>
    <w:rsid w:val="00E467F6"/>
    <w:rsid w:val="00E46C24"/>
    <w:rsid w:val="00E51710"/>
    <w:rsid w:val="00E518E2"/>
    <w:rsid w:val="00E52A00"/>
    <w:rsid w:val="00E538B7"/>
    <w:rsid w:val="00E54EA0"/>
    <w:rsid w:val="00E55052"/>
    <w:rsid w:val="00E56A89"/>
    <w:rsid w:val="00E56D4A"/>
    <w:rsid w:val="00E614F3"/>
    <w:rsid w:val="00E621C6"/>
    <w:rsid w:val="00E634D4"/>
    <w:rsid w:val="00E63F5D"/>
    <w:rsid w:val="00E66ACF"/>
    <w:rsid w:val="00E70B5A"/>
    <w:rsid w:val="00E74339"/>
    <w:rsid w:val="00E75201"/>
    <w:rsid w:val="00E765DB"/>
    <w:rsid w:val="00E76977"/>
    <w:rsid w:val="00E76BA8"/>
    <w:rsid w:val="00E76CFE"/>
    <w:rsid w:val="00E776E1"/>
    <w:rsid w:val="00E813C4"/>
    <w:rsid w:val="00E81704"/>
    <w:rsid w:val="00E848A8"/>
    <w:rsid w:val="00E84AA0"/>
    <w:rsid w:val="00E8514F"/>
    <w:rsid w:val="00E857C9"/>
    <w:rsid w:val="00E86563"/>
    <w:rsid w:val="00E90F1D"/>
    <w:rsid w:val="00E9204D"/>
    <w:rsid w:val="00E928E9"/>
    <w:rsid w:val="00E94B80"/>
    <w:rsid w:val="00E956F8"/>
    <w:rsid w:val="00E960A9"/>
    <w:rsid w:val="00EA0B2B"/>
    <w:rsid w:val="00EA1539"/>
    <w:rsid w:val="00EA2AA9"/>
    <w:rsid w:val="00EA6013"/>
    <w:rsid w:val="00EA6735"/>
    <w:rsid w:val="00EA722F"/>
    <w:rsid w:val="00EA758E"/>
    <w:rsid w:val="00EB010A"/>
    <w:rsid w:val="00EB0E05"/>
    <w:rsid w:val="00EB16D2"/>
    <w:rsid w:val="00EB4701"/>
    <w:rsid w:val="00EB5D57"/>
    <w:rsid w:val="00EB6456"/>
    <w:rsid w:val="00EB79DA"/>
    <w:rsid w:val="00EC22D4"/>
    <w:rsid w:val="00EC310D"/>
    <w:rsid w:val="00EC5880"/>
    <w:rsid w:val="00EC6109"/>
    <w:rsid w:val="00EC7442"/>
    <w:rsid w:val="00EC76F7"/>
    <w:rsid w:val="00ED4F54"/>
    <w:rsid w:val="00ED52F3"/>
    <w:rsid w:val="00ED5383"/>
    <w:rsid w:val="00ED67EC"/>
    <w:rsid w:val="00ED6FC8"/>
    <w:rsid w:val="00ED7401"/>
    <w:rsid w:val="00EE0278"/>
    <w:rsid w:val="00EE0658"/>
    <w:rsid w:val="00EE21FE"/>
    <w:rsid w:val="00EE319C"/>
    <w:rsid w:val="00EE556E"/>
    <w:rsid w:val="00EE6761"/>
    <w:rsid w:val="00EE7088"/>
    <w:rsid w:val="00EF085E"/>
    <w:rsid w:val="00EF16E6"/>
    <w:rsid w:val="00EF1A88"/>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5A71"/>
    <w:rsid w:val="00F27A85"/>
    <w:rsid w:val="00F31E78"/>
    <w:rsid w:val="00F339E3"/>
    <w:rsid w:val="00F34452"/>
    <w:rsid w:val="00F344BA"/>
    <w:rsid w:val="00F358AC"/>
    <w:rsid w:val="00F36044"/>
    <w:rsid w:val="00F37DE6"/>
    <w:rsid w:val="00F41C5B"/>
    <w:rsid w:val="00F42C6A"/>
    <w:rsid w:val="00F43516"/>
    <w:rsid w:val="00F43844"/>
    <w:rsid w:val="00F45931"/>
    <w:rsid w:val="00F47952"/>
    <w:rsid w:val="00F47F86"/>
    <w:rsid w:val="00F554CF"/>
    <w:rsid w:val="00F5558E"/>
    <w:rsid w:val="00F56824"/>
    <w:rsid w:val="00F56F28"/>
    <w:rsid w:val="00F5764B"/>
    <w:rsid w:val="00F606D1"/>
    <w:rsid w:val="00F60825"/>
    <w:rsid w:val="00F66206"/>
    <w:rsid w:val="00F6625A"/>
    <w:rsid w:val="00F67DAC"/>
    <w:rsid w:val="00F7098E"/>
    <w:rsid w:val="00F7163F"/>
    <w:rsid w:val="00F7245B"/>
    <w:rsid w:val="00F749F7"/>
    <w:rsid w:val="00F809AA"/>
    <w:rsid w:val="00F8130B"/>
    <w:rsid w:val="00F815D8"/>
    <w:rsid w:val="00F8477D"/>
    <w:rsid w:val="00F855A1"/>
    <w:rsid w:val="00F86B92"/>
    <w:rsid w:val="00F8731B"/>
    <w:rsid w:val="00F904C7"/>
    <w:rsid w:val="00F940BD"/>
    <w:rsid w:val="00F96134"/>
    <w:rsid w:val="00F961D9"/>
    <w:rsid w:val="00F96485"/>
    <w:rsid w:val="00FA053C"/>
    <w:rsid w:val="00FA0AEE"/>
    <w:rsid w:val="00FA144A"/>
    <w:rsid w:val="00FA1AA0"/>
    <w:rsid w:val="00FA3E73"/>
    <w:rsid w:val="00FA44B5"/>
    <w:rsid w:val="00FA4D1A"/>
    <w:rsid w:val="00FA6190"/>
    <w:rsid w:val="00FA79FA"/>
    <w:rsid w:val="00FB1B00"/>
    <w:rsid w:val="00FB222D"/>
    <w:rsid w:val="00FB3CA4"/>
    <w:rsid w:val="00FB3F92"/>
    <w:rsid w:val="00FB416A"/>
    <w:rsid w:val="00FC016C"/>
    <w:rsid w:val="00FC4AD3"/>
    <w:rsid w:val="00FC5731"/>
    <w:rsid w:val="00FC59DC"/>
    <w:rsid w:val="00FC5C96"/>
    <w:rsid w:val="00FD3A4C"/>
    <w:rsid w:val="00FD3E83"/>
    <w:rsid w:val="00FD4804"/>
    <w:rsid w:val="00FD558F"/>
    <w:rsid w:val="00FD6D33"/>
    <w:rsid w:val="00FD7E04"/>
    <w:rsid w:val="00FE1BFF"/>
    <w:rsid w:val="00FE5BC4"/>
    <w:rsid w:val="00FE70F1"/>
    <w:rsid w:val="00FF1D0A"/>
    <w:rsid w:val="00FF2202"/>
    <w:rsid w:val="00FF24B4"/>
    <w:rsid w:val="00FF28FF"/>
    <w:rsid w:val="00FF2FB3"/>
    <w:rsid w:val="00FF48C9"/>
    <w:rsid w:val="00FF58F1"/>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36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kndi" TargetMode="External"/><Relationship Id="rId18" Type="http://schemas.openxmlformats.org/officeDocument/2006/relationships/hyperlink" Target="http://www.hbsslaw.com/investor-fraud/KNDI" TargetMode="External"/><Relationship Id="rId26" Type="http://schemas.openxmlformats.org/officeDocument/2006/relationships/hyperlink" Target="https://www.hbsslaw.com/about-us" TargetMode="External"/><Relationship Id="rId3" Type="http://schemas.openxmlformats.org/officeDocument/2006/relationships/customXml" Target="../customXml/item2.xml"/><Relationship Id="rId21" Type="http://schemas.openxmlformats.org/officeDocument/2006/relationships/hyperlink" Target="mailto:NAK@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KNDI@hbsslaw.com" TargetMode="External"/><Relationship Id="rId25"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KNDI" TargetMode="External"/><Relationship Id="rId20" Type="http://schemas.openxmlformats.org/officeDocument/2006/relationships/hyperlink" Target="http://www.hbsslaw.com/investor-fraud/NAK" TargetMode="External"/><Relationship Id="rId29" Type="http://schemas.openxmlformats.org/officeDocument/2006/relationships/hyperlink" Target="https://twitter.com/classactionlaw"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AK@hbsslaw.com" TargetMode="External"/><Relationship Id="rId5" Type="http://schemas.openxmlformats.org/officeDocument/2006/relationships/customXml" Target="../customXml/item4.xml"/><Relationship Id="rId15" Type="http://schemas.openxmlformats.org/officeDocument/2006/relationships/hyperlink" Target="mailto:" TargetMode="External"/><Relationship Id="rId23" Type="http://schemas.openxmlformats.org/officeDocument/2006/relationships/hyperlink" Target="mailto:KNDI@hbsslaw.com" TargetMode="External"/><Relationship Id="rId28" Type="http://schemas.openxmlformats.org/officeDocument/2006/relationships/hyperlink" Target="http://www.hbsslaw.com/cases/pressreleases"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ak" TargetMode="External"/><Relationship Id="rId22" Type="http://schemas.openxmlformats.org/officeDocument/2006/relationships/hyperlink" Target="http://www.hbsslaw.com/investor-fraud/NAK" TargetMode="External"/><Relationship Id="rId27" Type="http://schemas.openxmlformats.org/officeDocument/2006/relationships/hyperlink" Target="http://www.hbsslaw.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41A75E83-336F-4E49-BDC8-19667DB6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DF083-CD75-464F-8680-E94EBC7A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5453</Characters>
  <Application>Microsoft Office Word</Application>
  <DocSecurity>0</DocSecurity>
  <Lines>111</Lines>
  <Paragraphs>54</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2021-01-21T23:19:00Z</dcterms:created>
  <dcterms:modified xsi:type="dcterms:W3CDTF">2021-01-21T23:22:00Z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