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7917E" w14:textId="7F073CAC" w:rsidR="00B8384B" w:rsidRPr="00B8384B" w:rsidRDefault="00B8384B" w:rsidP="00B8384B">
      <w:r w:rsidRPr="00B8384B">
        <w:fldChar w:fldCharType="begin"/>
      </w:r>
      <w:r w:rsidR="00D64912">
        <w:instrText xml:space="preserve"> INCLUDEPICTURE "C:\\var\\folders\\p8\\9b1mvbqs489dkwbw62r25x5c0000gp\\T\\com.microsoft.Word\\WebArchiveCopyPasteTempFiles\\SPO-e1621391568939.jpg" \* MERGEFORMAT </w:instrText>
      </w:r>
      <w:r w:rsidRPr="00B8384B">
        <w:fldChar w:fldCharType="separate"/>
      </w:r>
      <w:r w:rsidRPr="00B8384B">
        <w:fldChar w:fldCharType="end"/>
      </w:r>
    </w:p>
    <w:p w14:paraId="2ED98160" w14:textId="48D547A5" w:rsidR="008817F4" w:rsidRDefault="008817F4" w:rsidP="008817F4"/>
    <w:p w14:paraId="38F60BD8" w14:textId="165C3DA5" w:rsidR="008817F4" w:rsidRDefault="008817F4" w:rsidP="008817F4">
      <w:pPr>
        <w:jc w:val="right"/>
        <w:rPr>
          <w:rFonts w:ascii="Helvetica" w:hAnsi="Helvetica"/>
          <w:b/>
          <w:sz w:val="28"/>
          <w:szCs w:val="28"/>
        </w:rPr>
      </w:pPr>
      <w:r>
        <w:rPr>
          <w:rFonts w:ascii="Helvetica" w:hAnsi="Helvetica"/>
          <w:b/>
          <w:color w:val="000000" w:themeColor="text1"/>
          <w:sz w:val="28"/>
          <w:szCs w:val="28"/>
          <w:shd w:val="clear" w:color="auto" w:fill="FFFFFF"/>
        </w:rPr>
        <w:t>Press Release</w:t>
      </w:r>
    </w:p>
    <w:p w14:paraId="05A1D5E6" w14:textId="77777777" w:rsidR="008817F4" w:rsidRDefault="008817F4" w:rsidP="00160B3C">
      <w:pPr>
        <w:rPr>
          <w:rFonts w:ascii="Helvetica" w:hAnsi="Helvetica"/>
          <w:b/>
          <w:sz w:val="28"/>
          <w:szCs w:val="28"/>
        </w:rPr>
      </w:pPr>
    </w:p>
    <w:p w14:paraId="217D6F0C" w14:textId="37E25CEF" w:rsidR="00160B3C" w:rsidRDefault="009E16D4" w:rsidP="00160B3C">
      <w:pPr>
        <w:rPr>
          <w:rFonts w:ascii="Helvetica" w:hAnsi="Helvetica"/>
          <w:b/>
          <w:sz w:val="28"/>
          <w:szCs w:val="28"/>
        </w:rPr>
      </w:pPr>
      <w:r w:rsidRPr="009E16D4">
        <w:rPr>
          <w:rFonts w:ascii="Helvetica" w:hAnsi="Helvetica"/>
          <w:b/>
          <w:sz w:val="28"/>
          <w:szCs w:val="28"/>
        </w:rPr>
        <w:t>SPO Networks, Inc. (</w:t>
      </w:r>
      <w:r w:rsidR="000D500C" w:rsidRPr="009E16D4">
        <w:rPr>
          <w:rFonts w:ascii="Helvetica" w:hAnsi="Helvetica"/>
          <w:b/>
          <w:sz w:val="28"/>
          <w:szCs w:val="28"/>
        </w:rPr>
        <w:t>SPOI</w:t>
      </w:r>
      <w:r w:rsidRPr="009E16D4">
        <w:rPr>
          <w:rFonts w:ascii="Helvetica" w:hAnsi="Helvetica"/>
          <w:b/>
          <w:sz w:val="28"/>
          <w:szCs w:val="28"/>
        </w:rPr>
        <w:t xml:space="preserve">) </w:t>
      </w:r>
      <w:r w:rsidR="007A4684">
        <w:rPr>
          <w:rFonts w:ascii="Helvetica" w:hAnsi="Helvetica"/>
          <w:b/>
          <w:sz w:val="28"/>
          <w:szCs w:val="28"/>
        </w:rPr>
        <w:t xml:space="preserve">Receives Pre-Orders </w:t>
      </w:r>
      <w:proofErr w:type="gramStart"/>
      <w:r w:rsidR="007A4684">
        <w:rPr>
          <w:rFonts w:ascii="Helvetica" w:hAnsi="Helvetica"/>
          <w:b/>
          <w:sz w:val="28"/>
          <w:szCs w:val="28"/>
        </w:rPr>
        <w:t>From</w:t>
      </w:r>
      <w:proofErr w:type="gramEnd"/>
      <w:r w:rsidR="007A4684">
        <w:rPr>
          <w:rFonts w:ascii="Helvetica" w:hAnsi="Helvetica"/>
          <w:b/>
          <w:sz w:val="28"/>
          <w:szCs w:val="28"/>
        </w:rPr>
        <w:t xml:space="preserve"> Ten Dispensaries For Company’s Proprietary Strain Of Cannabis Seeds; First Delivery Scheduled On August 1, 2021 – Revenues To Follow </w:t>
      </w:r>
    </w:p>
    <w:p w14:paraId="4E19B723" w14:textId="4B93A995" w:rsidR="007A4684" w:rsidRPr="007A4684" w:rsidRDefault="007A4684" w:rsidP="009E16D4">
      <w:pPr>
        <w:rPr>
          <w:rFonts w:ascii="Helvetica" w:hAnsi="Helvetica"/>
          <w:bCs/>
          <w:i/>
          <w:iCs/>
          <w:color w:val="000000" w:themeColor="text1"/>
        </w:rPr>
      </w:pPr>
    </w:p>
    <w:p w14:paraId="3FEFB5E6" w14:textId="7CDC0DC8" w:rsidR="00D3091B" w:rsidRPr="00E77C7C" w:rsidRDefault="007A4684" w:rsidP="00D3091B">
      <w:pPr>
        <w:rPr>
          <w:rFonts w:ascii="Arial" w:hAnsi="Arial" w:cs="Arial"/>
          <w:bCs/>
          <w:i/>
          <w:iCs/>
          <w:color w:val="000000" w:themeColor="text1"/>
          <w:sz w:val="28"/>
          <w:szCs w:val="28"/>
        </w:rPr>
      </w:pPr>
      <w:r w:rsidRPr="00E77C7C">
        <w:rPr>
          <w:rFonts w:ascii="Arial" w:hAnsi="Arial" w:cs="Arial"/>
          <w:bCs/>
          <w:i/>
          <w:iCs/>
          <w:color w:val="000000" w:themeColor="text1"/>
          <w:sz w:val="28"/>
          <w:szCs w:val="28"/>
        </w:rPr>
        <w:t xml:space="preserve">Company Is Entering </w:t>
      </w:r>
      <w:proofErr w:type="gramStart"/>
      <w:r w:rsidRPr="00E77C7C">
        <w:rPr>
          <w:rFonts w:ascii="Arial" w:hAnsi="Arial" w:cs="Arial"/>
          <w:bCs/>
          <w:i/>
          <w:iCs/>
          <w:color w:val="000000" w:themeColor="text1"/>
          <w:sz w:val="28"/>
          <w:szCs w:val="28"/>
        </w:rPr>
        <w:t>The</w:t>
      </w:r>
      <w:proofErr w:type="gramEnd"/>
      <w:r w:rsidRPr="00E77C7C">
        <w:rPr>
          <w:rFonts w:ascii="Arial" w:hAnsi="Arial" w:cs="Arial"/>
          <w:bCs/>
          <w:i/>
          <w:iCs/>
          <w:color w:val="000000" w:themeColor="text1"/>
          <w:sz w:val="28"/>
          <w:szCs w:val="28"/>
        </w:rPr>
        <w:t xml:space="preserve"> </w:t>
      </w:r>
      <w:r w:rsidRPr="00395007">
        <w:rPr>
          <w:rFonts w:ascii="Arial" w:hAnsi="Arial" w:cs="Arial"/>
          <w:bCs/>
          <w:i/>
          <w:iCs/>
          <w:color w:val="000000" w:themeColor="text1"/>
          <w:sz w:val="28"/>
          <w:szCs w:val="28"/>
        </w:rPr>
        <w:t>Global </w:t>
      </w:r>
      <w:r w:rsidRPr="00E77C7C">
        <w:rPr>
          <w:rFonts w:ascii="Arial" w:hAnsi="Arial" w:cs="Arial"/>
          <w:bCs/>
          <w:i/>
          <w:iCs/>
          <w:color w:val="000000" w:themeColor="text1"/>
          <w:sz w:val="28"/>
          <w:szCs w:val="28"/>
        </w:rPr>
        <w:t xml:space="preserve">Cannabis Seeds Market Which Is Expected To Reach </w:t>
      </w:r>
      <w:r w:rsidRPr="00395007">
        <w:rPr>
          <w:rFonts w:ascii="Arial" w:hAnsi="Arial" w:cs="Arial"/>
          <w:bCs/>
          <w:i/>
          <w:iCs/>
          <w:color w:val="000000" w:themeColor="text1"/>
          <w:sz w:val="28"/>
          <w:szCs w:val="28"/>
        </w:rPr>
        <w:t xml:space="preserve">USD </w:t>
      </w:r>
      <w:r w:rsidRPr="00E77C7C">
        <w:rPr>
          <w:rFonts w:ascii="Arial" w:hAnsi="Arial" w:cs="Arial"/>
          <w:bCs/>
          <w:i/>
          <w:iCs/>
          <w:color w:val="000000" w:themeColor="text1"/>
          <w:sz w:val="28"/>
          <w:szCs w:val="28"/>
        </w:rPr>
        <w:t>723.77 Million By 2027</w:t>
      </w:r>
      <w:r w:rsidR="00306D86" w:rsidRPr="00E77C7C">
        <w:rPr>
          <w:rFonts w:ascii="Arial" w:hAnsi="Arial" w:cs="Arial"/>
          <w:spacing w:val="8"/>
          <w:sz w:val="28"/>
          <w:szCs w:val="28"/>
        </w:rPr>
        <w:br/>
      </w:r>
    </w:p>
    <w:p w14:paraId="334C11D1" w14:textId="073DB020" w:rsidR="005B5EF4" w:rsidRPr="00E77C7C" w:rsidRDefault="003B3C7C" w:rsidP="00D97880">
      <w:pPr>
        <w:rPr>
          <w:rFonts w:ascii="Arial" w:hAnsi="Arial" w:cs="Arial"/>
          <w:color w:val="000000" w:themeColor="text1"/>
          <w:spacing w:val="8"/>
        </w:rPr>
      </w:pPr>
      <w:r w:rsidRPr="00E77C7C">
        <w:rPr>
          <w:rFonts w:ascii="Arial" w:hAnsi="Arial" w:cs="Arial"/>
          <w:color w:val="000000" w:themeColor="text1"/>
          <w:spacing w:val="8"/>
        </w:rPr>
        <w:t>F</w:t>
      </w:r>
      <w:r w:rsidR="00B8384B" w:rsidRPr="00E77C7C">
        <w:rPr>
          <w:rFonts w:ascii="Arial" w:hAnsi="Arial" w:cs="Arial"/>
          <w:color w:val="000000" w:themeColor="text1"/>
          <w:spacing w:val="8"/>
        </w:rPr>
        <w:t>armington</w:t>
      </w:r>
      <w:r w:rsidR="00D3091B" w:rsidRPr="00E77C7C">
        <w:rPr>
          <w:rFonts w:ascii="Arial" w:hAnsi="Arial" w:cs="Arial"/>
          <w:color w:val="000000" w:themeColor="text1"/>
          <w:spacing w:val="8"/>
        </w:rPr>
        <w:t>,</w:t>
      </w:r>
      <w:r w:rsidR="00B8384B" w:rsidRPr="00E77C7C">
        <w:rPr>
          <w:rFonts w:ascii="Arial" w:hAnsi="Arial" w:cs="Arial"/>
          <w:color w:val="000000" w:themeColor="text1"/>
          <w:spacing w:val="8"/>
        </w:rPr>
        <w:t xml:space="preserve"> AR</w:t>
      </w:r>
      <w:r w:rsidR="00D3091B" w:rsidRPr="00E77C7C">
        <w:rPr>
          <w:rFonts w:ascii="Arial" w:hAnsi="Arial" w:cs="Arial"/>
          <w:color w:val="000000" w:themeColor="text1"/>
          <w:spacing w:val="8"/>
        </w:rPr>
        <w:t xml:space="preserve">, </w:t>
      </w:r>
      <w:r w:rsidR="00B8384B" w:rsidRPr="00E77C7C">
        <w:rPr>
          <w:rFonts w:ascii="Arial" w:hAnsi="Arial" w:cs="Arial"/>
          <w:color w:val="000000" w:themeColor="text1"/>
          <w:spacing w:val="8"/>
        </w:rPr>
        <w:t>June</w:t>
      </w:r>
      <w:r w:rsidR="00A01403">
        <w:rPr>
          <w:rFonts w:ascii="Arial" w:hAnsi="Arial" w:cs="Arial"/>
          <w:color w:val="000000" w:themeColor="text1"/>
          <w:spacing w:val="8"/>
        </w:rPr>
        <w:t xml:space="preserve"> 23,</w:t>
      </w:r>
      <w:r w:rsidR="00B8384B" w:rsidRPr="00E77C7C">
        <w:rPr>
          <w:rFonts w:ascii="Arial" w:hAnsi="Arial" w:cs="Arial"/>
          <w:color w:val="000000" w:themeColor="text1"/>
          <w:spacing w:val="8"/>
        </w:rPr>
        <w:t xml:space="preserve"> 2021</w:t>
      </w:r>
      <w:r w:rsidR="00D3091B" w:rsidRPr="00E77C7C">
        <w:rPr>
          <w:rFonts w:ascii="Arial" w:hAnsi="Arial" w:cs="Arial"/>
          <w:color w:val="000000" w:themeColor="text1"/>
          <w:spacing w:val="8"/>
        </w:rPr>
        <w:t xml:space="preserve"> – </w:t>
      </w:r>
      <w:r w:rsidR="00B8384B" w:rsidRPr="00E77C7C">
        <w:rPr>
          <w:rFonts w:ascii="Arial" w:hAnsi="Arial" w:cs="Arial"/>
          <w:color w:val="000000" w:themeColor="text1"/>
          <w:spacing w:val="8"/>
        </w:rPr>
        <w:t>SPO Networks, Inc.</w:t>
      </w:r>
      <w:r w:rsidR="00D3091B" w:rsidRPr="00E77C7C">
        <w:rPr>
          <w:rFonts w:ascii="Arial" w:hAnsi="Arial" w:cs="Arial"/>
          <w:color w:val="000000" w:themeColor="text1"/>
          <w:spacing w:val="8"/>
        </w:rPr>
        <w:t xml:space="preserve"> (</w:t>
      </w:r>
      <w:r w:rsidR="000D500C" w:rsidRPr="00E77C7C">
        <w:rPr>
          <w:rFonts w:ascii="Arial" w:hAnsi="Arial" w:cs="Arial"/>
          <w:color w:val="000000" w:themeColor="text1"/>
          <w:spacing w:val="8"/>
        </w:rPr>
        <w:t>OTC:SPOI</w:t>
      </w:r>
      <w:r w:rsidR="00D3091B" w:rsidRPr="00E77C7C">
        <w:rPr>
          <w:rFonts w:ascii="Arial" w:hAnsi="Arial" w:cs="Arial"/>
          <w:color w:val="000000" w:themeColor="text1"/>
          <w:spacing w:val="8"/>
        </w:rPr>
        <w:t>) (“</w:t>
      </w:r>
      <w:r w:rsidR="00B8384B" w:rsidRPr="00E77C7C">
        <w:rPr>
          <w:rFonts w:ascii="Arial" w:hAnsi="Arial" w:cs="Arial"/>
          <w:color w:val="000000" w:themeColor="text1"/>
          <w:spacing w:val="8"/>
        </w:rPr>
        <w:t>SPOI</w:t>
      </w:r>
      <w:r w:rsidR="00D3091B" w:rsidRPr="00E77C7C">
        <w:rPr>
          <w:rFonts w:ascii="Arial" w:hAnsi="Arial" w:cs="Arial"/>
          <w:color w:val="000000" w:themeColor="text1"/>
          <w:spacing w:val="8"/>
        </w:rPr>
        <w:t>” or the “</w:t>
      </w:r>
      <w:r w:rsidR="00CE6029" w:rsidRPr="00E77C7C">
        <w:rPr>
          <w:rFonts w:ascii="Arial" w:hAnsi="Arial" w:cs="Arial"/>
          <w:color w:val="000000" w:themeColor="text1"/>
          <w:spacing w:val="8"/>
        </w:rPr>
        <w:t>C</w:t>
      </w:r>
      <w:r w:rsidR="00D3091B" w:rsidRPr="00E77C7C">
        <w:rPr>
          <w:rFonts w:ascii="Arial" w:hAnsi="Arial" w:cs="Arial"/>
          <w:color w:val="000000" w:themeColor="text1"/>
          <w:spacing w:val="8"/>
        </w:rPr>
        <w:t xml:space="preserve">ompany“), </w:t>
      </w:r>
      <w:r w:rsidR="005B5EF4" w:rsidRPr="005B5EF4">
        <w:rPr>
          <w:rFonts w:ascii="Arial" w:hAnsi="Arial" w:cs="Arial"/>
          <w:color w:val="000000" w:themeColor="text1"/>
          <w:spacing w:val="8"/>
        </w:rPr>
        <w:t xml:space="preserve">a publicly-traded company that is actively exploring potential acquisitions and opportunities in diversified industries, including </w:t>
      </w:r>
      <w:r w:rsidR="005B5EF4" w:rsidRPr="00E77C7C">
        <w:rPr>
          <w:rFonts w:ascii="Arial" w:hAnsi="Arial" w:cs="Arial"/>
          <w:color w:val="000000" w:themeColor="text1"/>
          <w:spacing w:val="8"/>
        </w:rPr>
        <w:t xml:space="preserve">an established revenue generating waste/recycling subsidiary plus a newly launched </w:t>
      </w:r>
      <w:r w:rsidR="005B5EF4" w:rsidRPr="005B5EF4">
        <w:rPr>
          <w:rFonts w:ascii="Arial" w:hAnsi="Arial" w:cs="Arial"/>
          <w:color w:val="000000" w:themeColor="text1"/>
          <w:spacing w:val="8"/>
        </w:rPr>
        <w:t>medical and recreational cannabis and genetic seed operation</w:t>
      </w:r>
      <w:r w:rsidR="00CE2D17" w:rsidRPr="00E77C7C">
        <w:rPr>
          <w:rFonts w:ascii="Arial" w:hAnsi="Arial" w:cs="Arial"/>
          <w:color w:val="000000" w:themeColor="text1"/>
          <w:spacing w:val="8"/>
        </w:rPr>
        <w:t>s</w:t>
      </w:r>
      <w:r w:rsidR="005B5EF4" w:rsidRPr="00E77C7C">
        <w:rPr>
          <w:rFonts w:ascii="Arial" w:hAnsi="Arial" w:cs="Arial"/>
          <w:color w:val="000000" w:themeColor="text1"/>
          <w:spacing w:val="8"/>
        </w:rPr>
        <w:t xml:space="preserve"> entity</w:t>
      </w:r>
      <w:r w:rsidR="005B5EF4" w:rsidRPr="005B5EF4">
        <w:rPr>
          <w:rFonts w:ascii="Arial" w:hAnsi="Arial" w:cs="Arial"/>
          <w:color w:val="000000" w:themeColor="text1"/>
          <w:spacing w:val="8"/>
        </w:rPr>
        <w:t xml:space="preserve"> with the expectation of rapid expansion in the cannabis industry</w:t>
      </w:r>
      <w:r w:rsidR="005B5EF4" w:rsidRPr="00E77C7C">
        <w:rPr>
          <w:rFonts w:ascii="Arial" w:hAnsi="Arial" w:cs="Arial"/>
          <w:color w:val="000000" w:themeColor="text1"/>
          <w:spacing w:val="8"/>
        </w:rPr>
        <w:t xml:space="preserve"> </w:t>
      </w:r>
      <w:r w:rsidR="00CE2D17" w:rsidRPr="00E77C7C">
        <w:rPr>
          <w:rFonts w:ascii="Arial" w:hAnsi="Arial" w:cs="Arial"/>
          <w:color w:val="000000" w:themeColor="text1"/>
          <w:spacing w:val="8"/>
        </w:rPr>
        <w:t>utilizing a proprietary</w:t>
      </w:r>
      <w:r w:rsidR="005B5EF4" w:rsidRPr="00E77C7C">
        <w:rPr>
          <w:rFonts w:ascii="Arial" w:hAnsi="Arial" w:cs="Arial"/>
          <w:color w:val="000000" w:themeColor="text1"/>
          <w:spacing w:val="8"/>
        </w:rPr>
        <w:t xml:space="preserve"> vertical market from cultivation facilities, to wholesale and retail dispensaries</w:t>
      </w:r>
      <w:r w:rsidR="00CE2D17" w:rsidRPr="00E77C7C">
        <w:rPr>
          <w:rFonts w:ascii="Arial" w:hAnsi="Arial" w:cs="Arial"/>
          <w:color w:val="000000" w:themeColor="text1"/>
          <w:spacing w:val="8"/>
        </w:rPr>
        <w:t xml:space="preserve">, today announced that </w:t>
      </w:r>
      <w:r w:rsidR="00D60F57" w:rsidRPr="00E77C7C">
        <w:rPr>
          <w:rFonts w:ascii="Arial" w:hAnsi="Arial" w:cs="Arial"/>
          <w:color w:val="000000" w:themeColor="text1"/>
          <w:spacing w:val="8"/>
        </w:rPr>
        <w:t>it has received its initial pre-order for delivery of its proprietary strain of certified cannabis seeds. The pre-order came from a chain of 10 dispensaries in Colorado.</w:t>
      </w:r>
    </w:p>
    <w:p w14:paraId="079730E8" w14:textId="4E3BE728" w:rsidR="00D60F57" w:rsidRPr="00E77C7C" w:rsidRDefault="00D60F57" w:rsidP="005B5EF4">
      <w:pPr>
        <w:spacing w:line="276" w:lineRule="auto"/>
        <w:rPr>
          <w:rFonts w:ascii="Arial" w:hAnsi="Arial" w:cs="Arial"/>
          <w:color w:val="000000" w:themeColor="text1"/>
          <w:spacing w:val="8"/>
        </w:rPr>
      </w:pPr>
    </w:p>
    <w:p w14:paraId="4BF94798" w14:textId="0CDC2B02" w:rsidR="0059135F" w:rsidRPr="00E77C7C" w:rsidRDefault="008C16CB" w:rsidP="0059135F">
      <w:pPr>
        <w:rPr>
          <w:rFonts w:ascii="Arial" w:hAnsi="Arial" w:cs="Arial"/>
          <w:color w:val="000000" w:themeColor="text1"/>
          <w:shd w:val="clear" w:color="auto" w:fill="FFFFFF"/>
        </w:rPr>
      </w:pPr>
      <w:r w:rsidRPr="00E77C7C">
        <w:rPr>
          <w:rFonts w:ascii="Arial" w:hAnsi="Arial" w:cs="Arial"/>
          <w:color w:val="000000" w:themeColor="text1"/>
          <w:spacing w:val="8"/>
        </w:rPr>
        <w:t>A report from Data Bridge markets said that:</w:t>
      </w:r>
      <w:r w:rsidR="0059135F" w:rsidRPr="00E77C7C">
        <w:rPr>
          <w:rFonts w:ascii="Arial" w:hAnsi="Arial" w:cs="Arial"/>
          <w:color w:val="000000" w:themeColor="text1"/>
          <w:spacing w:val="8"/>
        </w:rPr>
        <w:t>”</w:t>
      </w:r>
      <w:r w:rsidR="0059135F" w:rsidRPr="00E77C7C">
        <w:rPr>
          <w:rFonts w:ascii="Arial" w:hAnsi="Arial" w:cs="Arial"/>
          <w:color w:val="000000" w:themeColor="text1"/>
          <w:shd w:val="clear" w:color="auto" w:fill="FFFFFF"/>
        </w:rPr>
        <w:t xml:space="preserve"> </w:t>
      </w:r>
      <w:r w:rsidR="0059135F" w:rsidRPr="00395007">
        <w:rPr>
          <w:rFonts w:ascii="Arial" w:hAnsi="Arial" w:cs="Arial"/>
          <w:color w:val="000000" w:themeColor="text1"/>
          <w:shd w:val="clear" w:color="auto" w:fill="FFFFFF"/>
        </w:rPr>
        <w:t>Global </w:t>
      </w:r>
      <w:r w:rsidR="0059135F" w:rsidRPr="00395007">
        <w:rPr>
          <w:rFonts w:ascii="Arial" w:hAnsi="Arial" w:cs="Arial"/>
          <w:b/>
          <w:bCs/>
          <w:color w:val="000000" w:themeColor="text1"/>
        </w:rPr>
        <w:t>cannabis seeds market</w:t>
      </w:r>
      <w:r w:rsidR="0059135F" w:rsidRPr="00395007">
        <w:rPr>
          <w:rFonts w:ascii="Arial" w:hAnsi="Arial" w:cs="Arial"/>
          <w:color w:val="000000" w:themeColor="text1"/>
          <w:shd w:val="clear" w:color="auto" w:fill="FFFFFF"/>
        </w:rPr>
        <w:t> is expected to gain </w:t>
      </w:r>
      <w:r w:rsidR="0059135F" w:rsidRPr="00395007">
        <w:rPr>
          <w:rFonts w:ascii="Arial" w:hAnsi="Arial" w:cs="Arial"/>
          <w:color w:val="000000" w:themeColor="text1"/>
        </w:rPr>
        <w:t>market growth</w:t>
      </w:r>
      <w:r w:rsidR="0059135F" w:rsidRPr="00395007">
        <w:rPr>
          <w:rFonts w:ascii="Arial" w:hAnsi="Arial" w:cs="Arial"/>
          <w:color w:val="000000" w:themeColor="text1"/>
          <w:shd w:val="clear" w:color="auto" w:fill="FFFFFF"/>
        </w:rPr>
        <w:t> in the forecast period of 2020 to 2027. Data Bridge </w:t>
      </w:r>
      <w:r w:rsidR="0059135F" w:rsidRPr="00395007">
        <w:rPr>
          <w:rFonts w:ascii="Arial" w:hAnsi="Arial" w:cs="Arial"/>
          <w:color w:val="000000" w:themeColor="text1"/>
        </w:rPr>
        <w:t>Market</w:t>
      </w:r>
      <w:r w:rsidR="0059135F" w:rsidRPr="00395007">
        <w:rPr>
          <w:rFonts w:ascii="Arial" w:hAnsi="Arial" w:cs="Arial"/>
          <w:color w:val="000000" w:themeColor="text1"/>
          <w:shd w:val="clear" w:color="auto" w:fill="FFFFFF"/>
        </w:rPr>
        <w:t> Research analyses that the </w:t>
      </w:r>
      <w:r w:rsidR="0059135F" w:rsidRPr="00395007">
        <w:rPr>
          <w:rFonts w:ascii="Arial" w:hAnsi="Arial" w:cs="Arial"/>
          <w:color w:val="000000" w:themeColor="text1"/>
        </w:rPr>
        <w:t>market</w:t>
      </w:r>
      <w:r w:rsidR="0059135F" w:rsidRPr="00395007">
        <w:rPr>
          <w:rFonts w:ascii="Arial" w:hAnsi="Arial" w:cs="Arial"/>
          <w:color w:val="000000" w:themeColor="text1"/>
          <w:shd w:val="clear" w:color="auto" w:fill="FFFFFF"/>
        </w:rPr>
        <w:t> is growing with the CAGR of 14.5% in the forecast period of 2020 to 2027 and is expected to reach USD 723.77 million by 2027.</w:t>
      </w:r>
      <w:r w:rsidR="0059135F" w:rsidRPr="00E77C7C">
        <w:rPr>
          <w:rFonts w:ascii="Arial" w:hAnsi="Arial" w:cs="Arial"/>
          <w:color w:val="000000" w:themeColor="text1"/>
          <w:shd w:val="clear" w:color="auto" w:fill="FFFFFF"/>
        </w:rPr>
        <w:t xml:space="preserve"> Highly legalized region and demand for the cannabis seeds are high hence revenue generation is also high which is helping the market to grow in the region.</w:t>
      </w:r>
    </w:p>
    <w:p w14:paraId="353C6EC2" w14:textId="77777777" w:rsidR="0059135F" w:rsidRPr="00E77C7C" w:rsidRDefault="0059135F" w:rsidP="0059135F">
      <w:pPr>
        <w:rPr>
          <w:rFonts w:ascii="Arial" w:hAnsi="Arial" w:cs="Arial"/>
          <w:color w:val="000000" w:themeColor="text1"/>
          <w:shd w:val="clear" w:color="auto" w:fill="FFFFFF"/>
        </w:rPr>
      </w:pPr>
    </w:p>
    <w:p w14:paraId="6A71C877" w14:textId="77777777" w:rsidR="0059135F" w:rsidRPr="00E77C7C" w:rsidRDefault="0059135F" w:rsidP="0059135F">
      <w:pPr>
        <w:rPr>
          <w:rFonts w:ascii="Arial" w:hAnsi="Arial" w:cs="Arial"/>
          <w:color w:val="000000" w:themeColor="text1"/>
          <w:shd w:val="clear" w:color="auto" w:fill="FFFFFF"/>
        </w:rPr>
      </w:pPr>
      <w:r w:rsidRPr="00395007">
        <w:rPr>
          <w:rFonts w:ascii="Arial" w:hAnsi="Arial" w:cs="Arial"/>
          <w:color w:val="000000" w:themeColor="text1"/>
          <w:shd w:val="clear" w:color="auto" w:fill="FFFFFF"/>
        </w:rPr>
        <w:t>The cannabis seeds market is growing tremendously in the U.S. with the legalization of cannabis in 33 out of 50 states.</w:t>
      </w:r>
    </w:p>
    <w:p w14:paraId="2A245BB7" w14:textId="77777777" w:rsidR="0059135F" w:rsidRPr="00395007" w:rsidRDefault="0059135F" w:rsidP="0059135F">
      <w:pPr>
        <w:rPr>
          <w:rFonts w:ascii="Arial" w:hAnsi="Arial" w:cs="Arial"/>
          <w:color w:val="000000" w:themeColor="text1"/>
          <w:shd w:val="clear" w:color="auto" w:fill="FFFFFF"/>
        </w:rPr>
      </w:pPr>
    </w:p>
    <w:p w14:paraId="4FDF5731" w14:textId="77777777" w:rsidR="0059135F" w:rsidRPr="00E77C7C" w:rsidRDefault="0059135F" w:rsidP="0059135F">
      <w:pPr>
        <w:rPr>
          <w:rFonts w:ascii="Arial" w:hAnsi="Arial" w:cs="Arial"/>
          <w:color w:val="000000" w:themeColor="text1"/>
        </w:rPr>
      </w:pPr>
      <w:r w:rsidRPr="00395007">
        <w:rPr>
          <w:rFonts w:ascii="Arial" w:hAnsi="Arial" w:cs="Arial"/>
          <w:color w:val="000000" w:themeColor="text1"/>
        </w:rPr>
        <w:t xml:space="preserve">On the basis of distribution channel, the cannabis seeds market is segmented into </w:t>
      </w:r>
      <w:proofErr w:type="gramStart"/>
      <w:r w:rsidRPr="00395007">
        <w:rPr>
          <w:rFonts w:ascii="Arial" w:hAnsi="Arial" w:cs="Arial"/>
          <w:color w:val="000000" w:themeColor="text1"/>
        </w:rPr>
        <w:t>store based</w:t>
      </w:r>
      <w:proofErr w:type="gramEnd"/>
      <w:r w:rsidRPr="00395007">
        <w:rPr>
          <w:rFonts w:ascii="Arial" w:hAnsi="Arial" w:cs="Arial"/>
          <w:color w:val="000000" w:themeColor="text1"/>
        </w:rPr>
        <w:t xml:space="preserve"> retailing and online/e-commerce retailing. In 2020, </w:t>
      </w:r>
      <w:proofErr w:type="gramStart"/>
      <w:r w:rsidRPr="00395007">
        <w:rPr>
          <w:rFonts w:ascii="Arial" w:hAnsi="Arial" w:cs="Arial"/>
          <w:color w:val="000000" w:themeColor="text1"/>
        </w:rPr>
        <w:t>store based</w:t>
      </w:r>
      <w:proofErr w:type="gramEnd"/>
      <w:r w:rsidRPr="00395007">
        <w:rPr>
          <w:rFonts w:ascii="Arial" w:hAnsi="Arial" w:cs="Arial"/>
          <w:color w:val="000000" w:themeColor="text1"/>
        </w:rPr>
        <w:t xml:space="preserve"> retailing segment is dominating as people find it easy to purchase from stores and they can check the quality of products they are purchasing. However, in future online retailing will increase as people are shifting towards online shopping as they find it convenient. </w:t>
      </w:r>
    </w:p>
    <w:p w14:paraId="4620D93A" w14:textId="77777777" w:rsidR="0059135F" w:rsidRPr="00395007" w:rsidRDefault="0059135F" w:rsidP="00D97880">
      <w:pPr>
        <w:rPr>
          <w:rFonts w:ascii="Arial" w:hAnsi="Arial" w:cs="Arial"/>
          <w:color w:val="000000" w:themeColor="text1"/>
        </w:rPr>
      </w:pPr>
    </w:p>
    <w:p w14:paraId="753A6B85" w14:textId="2103F87F" w:rsidR="0059135F" w:rsidRPr="00395007" w:rsidRDefault="0059135F" w:rsidP="00D97880">
      <w:pPr>
        <w:rPr>
          <w:rFonts w:ascii="Arial" w:hAnsi="Arial" w:cs="Arial"/>
          <w:color w:val="000000" w:themeColor="text1"/>
        </w:rPr>
      </w:pPr>
      <w:r w:rsidRPr="00395007">
        <w:rPr>
          <w:rFonts w:ascii="Arial" w:hAnsi="Arial" w:cs="Arial"/>
          <w:color w:val="000000" w:themeColor="text1"/>
        </w:rPr>
        <w:t>On the basis of type of vendors, the cannabis seeds market is segmented into resellers, breeders and seeds manufacturing companies. In 2020, resellers segment is dominating as there are a large number of resellers as compared to breeders and seeds companies. Moreover, the growers prefer to purchase the seeds from seeds banks as they have a larger variety.</w:t>
      </w:r>
      <w:r w:rsidRPr="00E77C7C">
        <w:rPr>
          <w:rFonts w:ascii="Arial" w:hAnsi="Arial" w:cs="Arial"/>
          <w:color w:val="000000" w:themeColor="text1"/>
        </w:rPr>
        <w:t>”</w:t>
      </w:r>
      <w:r w:rsidRPr="00E77C7C">
        <w:rPr>
          <w:rStyle w:val="FootnoteReference"/>
          <w:rFonts w:ascii="Arial" w:hAnsi="Arial" w:cs="Arial"/>
          <w:color w:val="000000" w:themeColor="text1"/>
        </w:rPr>
        <w:footnoteReference w:id="1"/>
      </w:r>
    </w:p>
    <w:p w14:paraId="69150D7B" w14:textId="77777777" w:rsidR="00CE2D17" w:rsidRPr="00E77C7C" w:rsidRDefault="00CE2D17" w:rsidP="00D97880">
      <w:pPr>
        <w:rPr>
          <w:rFonts w:ascii="Arial" w:hAnsi="Arial" w:cs="Arial"/>
          <w:color w:val="000000" w:themeColor="text1"/>
          <w:spacing w:val="8"/>
        </w:rPr>
      </w:pPr>
    </w:p>
    <w:p w14:paraId="57C4AE34" w14:textId="296EB5AB" w:rsidR="00D60F57" w:rsidRPr="00E77C7C" w:rsidRDefault="00CE2D17" w:rsidP="00D97880">
      <w:pPr>
        <w:rPr>
          <w:rFonts w:ascii="Arial" w:hAnsi="Arial" w:cs="Arial"/>
          <w:color w:val="000000" w:themeColor="text1"/>
          <w:spacing w:val="8"/>
        </w:rPr>
      </w:pPr>
      <w:r w:rsidRPr="00E77C7C">
        <w:rPr>
          <w:rFonts w:ascii="Arial" w:hAnsi="Arial" w:cs="Arial"/>
          <w:color w:val="000000" w:themeColor="text1"/>
          <w:spacing w:val="8"/>
        </w:rPr>
        <w:t>Tom Smith, the Company’s CEO, said: “</w:t>
      </w:r>
      <w:r w:rsidR="00D60F57" w:rsidRPr="00E77C7C">
        <w:rPr>
          <w:rFonts w:ascii="Arial" w:hAnsi="Arial" w:cs="Arial"/>
          <w:color w:val="000000" w:themeColor="text1"/>
          <w:spacing w:val="8"/>
        </w:rPr>
        <w:t>We are both eager and ready to enter this market, and to begin generating our first revenues in this sector. Initially, the revenues we will be receiving will be wholesale sales to the dispensaries. Dispensaries usually charge approximately 3 seeds for $50 and work on a 50% margin. We will also be opening our own dispensaries in multiple jurisdictions</w:t>
      </w:r>
      <w:r w:rsidR="00C3004F" w:rsidRPr="00E77C7C">
        <w:rPr>
          <w:rFonts w:ascii="Arial" w:hAnsi="Arial" w:cs="Arial"/>
          <w:color w:val="000000" w:themeColor="text1"/>
          <w:spacing w:val="8"/>
        </w:rPr>
        <w:t xml:space="preserve"> and acquiring more cultivation properties/operations in several U.S. states</w:t>
      </w:r>
      <w:r w:rsidR="00D97880" w:rsidRPr="00E77C7C">
        <w:rPr>
          <w:rFonts w:ascii="Arial" w:hAnsi="Arial" w:cs="Arial"/>
          <w:color w:val="000000" w:themeColor="text1"/>
          <w:spacing w:val="8"/>
        </w:rPr>
        <w:t xml:space="preserve"> to further expand our revenue base.”</w:t>
      </w:r>
    </w:p>
    <w:p w14:paraId="56963B0E" w14:textId="77777777" w:rsidR="00801A04" w:rsidRPr="009E16D4" w:rsidRDefault="00801A04" w:rsidP="00DD32DA">
      <w:pPr>
        <w:rPr>
          <w:rFonts w:ascii="Arial" w:hAnsi="Arial" w:cs="Arial"/>
          <w:color w:val="000000" w:themeColor="text1"/>
          <w:spacing w:val="8"/>
        </w:rPr>
      </w:pPr>
    </w:p>
    <w:p w14:paraId="151B6F99" w14:textId="77777777" w:rsidR="00801A04" w:rsidRPr="009E16D4" w:rsidRDefault="00801A04" w:rsidP="009E16D4">
      <w:pPr>
        <w:rPr>
          <w:rFonts w:ascii="Arial" w:hAnsi="Arial" w:cs="Arial"/>
          <w:color w:val="000000" w:themeColor="text1"/>
          <w:spacing w:val="8"/>
        </w:rPr>
      </w:pPr>
    </w:p>
    <w:p w14:paraId="21904174" w14:textId="667F85DB" w:rsidR="00C808F4" w:rsidRPr="00D3091B" w:rsidRDefault="00801A04" w:rsidP="00DD32DA">
      <w:pPr>
        <w:rPr>
          <w:rFonts w:ascii="Arial" w:hAnsi="Arial" w:cs="Arial"/>
          <w:caps/>
          <w:spacing w:val="8"/>
        </w:rPr>
      </w:pPr>
      <w:r w:rsidRPr="009E16D4">
        <w:rPr>
          <w:rFonts w:ascii="Arial" w:hAnsi="Arial" w:cs="Arial"/>
          <w:color w:val="000000" w:themeColor="text1"/>
          <w:spacing w:val="8"/>
        </w:rPr>
        <w:t xml:space="preserve"> </w:t>
      </w:r>
    </w:p>
    <w:p w14:paraId="266A9277" w14:textId="02B996A8" w:rsidR="00B8384B" w:rsidRPr="00E77C7C" w:rsidRDefault="00B8384B" w:rsidP="00E77C7C">
      <w:pPr>
        <w:rPr>
          <w:rFonts w:ascii="Arial" w:hAnsi="Arial" w:cs="Arial"/>
          <w:b/>
          <w:bCs/>
          <w:color w:val="000000" w:themeColor="text1"/>
          <w:spacing w:val="8"/>
        </w:rPr>
      </w:pPr>
      <w:r w:rsidRPr="00E77C7C">
        <w:rPr>
          <w:rFonts w:ascii="Arial" w:hAnsi="Arial" w:cs="Arial"/>
          <w:b/>
          <w:bCs/>
          <w:color w:val="000000" w:themeColor="text1"/>
          <w:spacing w:val="8"/>
        </w:rPr>
        <w:t>SPO Networks, Inc.</w:t>
      </w:r>
    </w:p>
    <w:p w14:paraId="0724AD02" w14:textId="77777777" w:rsidR="00B8384B" w:rsidRPr="00E77C7C" w:rsidRDefault="00B8384B" w:rsidP="00E77C7C">
      <w:pPr>
        <w:rPr>
          <w:rFonts w:ascii="Arial" w:hAnsi="Arial" w:cs="Arial"/>
          <w:b/>
          <w:bCs/>
          <w:color w:val="000000" w:themeColor="text1"/>
          <w:spacing w:val="8"/>
        </w:rPr>
      </w:pPr>
    </w:p>
    <w:p w14:paraId="3F8574A6" w14:textId="77777777" w:rsidR="00B8384B" w:rsidRPr="00E77C7C" w:rsidRDefault="00B8384B" w:rsidP="00E77C7C">
      <w:pPr>
        <w:rPr>
          <w:rFonts w:ascii="Arial" w:hAnsi="Arial" w:cs="Arial"/>
          <w:color w:val="000000" w:themeColor="text1"/>
        </w:rPr>
      </w:pPr>
      <w:r w:rsidRPr="00E77C7C">
        <w:rPr>
          <w:rFonts w:ascii="Arial" w:hAnsi="Arial" w:cs="Arial"/>
          <w:color w:val="000000" w:themeColor="text1"/>
          <w:shd w:val="clear" w:color="auto" w:fill="FFFFFF"/>
        </w:rPr>
        <w:t>SPO Networks, Inc. is actively exploring potential acquisitions and opportunities in diversified industries, including solid waste, scrap metal recycling and demolition with special waste remediation. Additionally, SPO maintains the belief that patients and customers have a right to high quality, economical, and clinically-validated cannabis products. Towards this, SPO aims at medical and recreational cannabis and genetic seed operations with the expectation of rapid expansion in the cannabis industry. SPO is developing its cultivation facilities for extraction operations, wholesaling of cannabis and cannabis extracts in Colorado to licensed retailers and wholesalers. Eventually, the goal is to expand to retail product manufacturing and dispensary operations in several states, allowing SPO to offer a pricing strategy that will be attractive to consumers large and small.</w:t>
      </w:r>
    </w:p>
    <w:p w14:paraId="1FBCCCC8" w14:textId="77777777" w:rsidR="00B8384B" w:rsidRDefault="00B8384B" w:rsidP="00696B10">
      <w:pPr>
        <w:rPr>
          <w:rFonts w:ascii="Arial" w:hAnsi="Arial" w:cs="Arial"/>
          <w:spacing w:val="8"/>
        </w:rPr>
      </w:pPr>
    </w:p>
    <w:p w14:paraId="7A7FC074" w14:textId="3D4D658A" w:rsidR="00696B10" w:rsidRDefault="00B8384B" w:rsidP="00696B10">
      <w:pPr>
        <w:rPr>
          <w:rFonts w:ascii="Arial" w:hAnsi="Arial" w:cs="Arial"/>
          <w:spacing w:val="8"/>
        </w:rPr>
      </w:pPr>
      <w:r>
        <w:rPr>
          <w:rFonts w:ascii="Arial" w:hAnsi="Arial" w:cs="Arial"/>
          <w:spacing w:val="8"/>
        </w:rPr>
        <w:t>F</w:t>
      </w:r>
      <w:r w:rsidR="00696B10" w:rsidRPr="00696B10">
        <w:rPr>
          <w:rFonts w:ascii="Arial" w:hAnsi="Arial" w:cs="Arial"/>
          <w:spacing w:val="8"/>
        </w:rPr>
        <w:t xml:space="preserve">or more </w:t>
      </w:r>
      <w:r w:rsidRPr="00696B10">
        <w:rPr>
          <w:rFonts w:ascii="Arial" w:hAnsi="Arial" w:cs="Arial"/>
          <w:spacing w:val="8"/>
        </w:rPr>
        <w:t>information,</w:t>
      </w:r>
      <w:r w:rsidR="00696B10" w:rsidRPr="00696B10">
        <w:rPr>
          <w:rFonts w:ascii="Arial" w:hAnsi="Arial" w:cs="Arial"/>
          <w:spacing w:val="8"/>
        </w:rPr>
        <w:t xml:space="preserve"> </w:t>
      </w:r>
      <w:r>
        <w:rPr>
          <w:rFonts w:ascii="Arial" w:hAnsi="Arial" w:cs="Arial"/>
          <w:spacing w:val="8"/>
        </w:rPr>
        <w:t>please go to:</w:t>
      </w:r>
      <w:r w:rsidRPr="00B8384B">
        <w:t xml:space="preserve"> </w:t>
      </w:r>
      <w:hyperlink r:id="rId7" w:history="1">
        <w:r w:rsidRPr="00533018">
          <w:rPr>
            <w:rStyle w:val="Hyperlink"/>
            <w:rFonts w:ascii="Arial" w:hAnsi="Arial" w:cs="Arial"/>
            <w:spacing w:val="8"/>
          </w:rPr>
          <w:t>https://www.spoinow.com</w:t>
        </w:r>
      </w:hyperlink>
      <w:r>
        <w:rPr>
          <w:rFonts w:ascii="Arial" w:hAnsi="Arial" w:cs="Arial"/>
          <w:spacing w:val="8"/>
        </w:rPr>
        <w:t xml:space="preserve"> </w:t>
      </w:r>
      <w:r w:rsidR="00696B10" w:rsidRPr="00696B10">
        <w:rPr>
          <w:rFonts w:ascii="Arial" w:hAnsi="Arial" w:cs="Arial"/>
          <w:spacing w:val="8"/>
        </w:rPr>
        <w:t>.</w:t>
      </w:r>
    </w:p>
    <w:p w14:paraId="55272916" w14:textId="77777777" w:rsidR="00EC6AF7" w:rsidRPr="00696B10" w:rsidRDefault="00EC6AF7" w:rsidP="00696B10">
      <w:pPr>
        <w:rPr>
          <w:rFonts w:ascii="Arial" w:hAnsi="Arial" w:cs="Arial"/>
          <w:spacing w:val="8"/>
        </w:rPr>
      </w:pPr>
    </w:p>
    <w:p w14:paraId="354BF7CD" w14:textId="77777777" w:rsidR="00696B10" w:rsidRDefault="00696B10" w:rsidP="00696B10">
      <w:pPr>
        <w:rPr>
          <w:rFonts w:ascii="Arial" w:hAnsi="Arial" w:cs="Arial"/>
          <w:spacing w:val="8"/>
        </w:rPr>
      </w:pPr>
    </w:p>
    <w:p w14:paraId="79FFBFF2" w14:textId="77777777" w:rsidR="00A01403" w:rsidRDefault="00A01403" w:rsidP="00696B10">
      <w:pPr>
        <w:rPr>
          <w:rFonts w:ascii="Arial" w:hAnsi="Arial" w:cs="Arial"/>
          <w:spacing w:val="8"/>
        </w:rPr>
      </w:pPr>
    </w:p>
    <w:p w14:paraId="64EDB217" w14:textId="77777777" w:rsidR="00A01403" w:rsidRDefault="00A01403" w:rsidP="00696B10">
      <w:pPr>
        <w:rPr>
          <w:rFonts w:ascii="Arial" w:hAnsi="Arial" w:cs="Arial"/>
          <w:spacing w:val="8"/>
        </w:rPr>
      </w:pPr>
    </w:p>
    <w:p w14:paraId="3E6E539B" w14:textId="63739A27" w:rsidR="00696B10" w:rsidRPr="00696B10" w:rsidRDefault="00696B10" w:rsidP="00696B10">
      <w:pPr>
        <w:rPr>
          <w:rFonts w:ascii="Arial" w:hAnsi="Arial" w:cs="Arial"/>
          <w:spacing w:val="8"/>
        </w:rPr>
      </w:pPr>
      <w:bookmarkStart w:id="0" w:name="_GoBack"/>
      <w:bookmarkEnd w:id="0"/>
      <w:r w:rsidRPr="00696B10">
        <w:rPr>
          <w:rFonts w:ascii="Arial" w:hAnsi="Arial" w:cs="Arial"/>
          <w:spacing w:val="8"/>
        </w:rPr>
        <w:t>FORWARD-LOOKING STATEMENTS:</w:t>
      </w:r>
    </w:p>
    <w:p w14:paraId="7D442B94" w14:textId="77777777" w:rsidR="00B8384B" w:rsidRDefault="00B8384B" w:rsidP="00696B10">
      <w:pPr>
        <w:rPr>
          <w:rFonts w:ascii="Arial" w:hAnsi="Arial" w:cs="Arial"/>
          <w:spacing w:val="8"/>
        </w:rPr>
      </w:pPr>
    </w:p>
    <w:p w14:paraId="298A3CDF" w14:textId="1099F477" w:rsidR="00696B10" w:rsidRPr="00696B10" w:rsidRDefault="00696B10" w:rsidP="00696B10">
      <w:pPr>
        <w:rPr>
          <w:rFonts w:ascii="Arial" w:hAnsi="Arial" w:cs="Arial"/>
          <w:spacing w:val="8"/>
        </w:rPr>
      </w:pPr>
      <w:r w:rsidRPr="00696B10">
        <w:rPr>
          <w:rFonts w:ascii="Arial" w:hAnsi="Arial" w:cs="Arial"/>
          <w:spacing w:val="8"/>
        </w:rPr>
        <w:t>This press release contains forward-looking statements as defined within Section 27A of the Securities Act of 1933, as amended, and Section 21E of the Securities Exchange Act of 1934, as amended. These statements relate to future events, including our ability to raise capital, or to our future financial performance, and involve known and unknown risks, uncertainties and other factors that may cause our actual results, levels of activity, performance, or achievements to be materially different from any future results, levels of activity, performance or achievements expressed or implied by these forward-looking statements. You should not place undue reliance on forward-looking statements since they involve known and unknown risks, uncertainties and other factors which are, in some cases, beyond our control and which could, and likely will, materially affect actual results, levels of activity, performance or achievements. Any forward-looking statement reflects our current views with respect to future events and is subject to these and other risks, uncertainties and assumptions relating to our operations, results of operations, growth strategy and liquidity. We assume no obligation to publicly update or revise these forward-looking statements for any reason, or to update the reasons actual results could differ materially from those anticipated in these forward-looking statements, even if new information becomes available in the future.</w:t>
      </w:r>
    </w:p>
    <w:p w14:paraId="374E0F81" w14:textId="77777777" w:rsidR="00696B10" w:rsidRPr="00696B10" w:rsidRDefault="00696B10" w:rsidP="00696B10">
      <w:pPr>
        <w:rPr>
          <w:rFonts w:ascii="Arial" w:hAnsi="Arial" w:cs="Arial"/>
          <w:spacing w:val="8"/>
        </w:rPr>
      </w:pPr>
    </w:p>
    <w:p w14:paraId="48B58F32" w14:textId="1F34A22D" w:rsidR="00696B10" w:rsidRPr="00696B10" w:rsidRDefault="00696B10" w:rsidP="00696B10">
      <w:pPr>
        <w:rPr>
          <w:rFonts w:ascii="Arial" w:hAnsi="Arial" w:cs="Arial"/>
          <w:spacing w:val="8"/>
        </w:rPr>
      </w:pPr>
      <w:r w:rsidRPr="00696B10">
        <w:rPr>
          <w:rFonts w:ascii="Arial" w:hAnsi="Arial" w:cs="Arial"/>
          <w:spacing w:val="8"/>
        </w:rPr>
        <w:t xml:space="preserve">For a discussion of these risks and uncertainties, please see our filings with the OTC Markets Group Inc. Our public filings with the OTC Markets Group Inc are available from commercial document retrieval services and at the website maintained by the OTC Markets at </w:t>
      </w:r>
      <w:hyperlink r:id="rId8" w:history="1">
        <w:r w:rsidR="00B8384B" w:rsidRPr="00B8384B">
          <w:rPr>
            <w:rStyle w:val="Hyperlink"/>
            <w:rFonts w:ascii="Arial" w:hAnsi="Arial" w:cs="Arial"/>
            <w:spacing w:val="8"/>
            <w:sz w:val="22"/>
            <w:szCs w:val="22"/>
          </w:rPr>
          <w:t>https://www.otcmarkets.com/stock/SPOI/disclosure</w:t>
        </w:r>
      </w:hyperlink>
      <w:r w:rsidR="00B8384B">
        <w:rPr>
          <w:rFonts w:ascii="Arial" w:hAnsi="Arial" w:cs="Arial"/>
          <w:spacing w:val="8"/>
        </w:rPr>
        <w:t xml:space="preserve"> </w:t>
      </w:r>
    </w:p>
    <w:p w14:paraId="161378F5" w14:textId="77777777" w:rsidR="00EC6AF7" w:rsidRDefault="00EC6AF7" w:rsidP="00696B10">
      <w:pPr>
        <w:rPr>
          <w:rFonts w:ascii="Arial" w:hAnsi="Arial" w:cs="Arial"/>
          <w:spacing w:val="8"/>
        </w:rPr>
      </w:pPr>
    </w:p>
    <w:p w14:paraId="1098A460" w14:textId="413E4F45" w:rsidR="00EC6AF7" w:rsidRDefault="00696B10" w:rsidP="00696B10">
      <w:pPr>
        <w:rPr>
          <w:rFonts w:ascii="Arial" w:hAnsi="Arial" w:cs="Arial"/>
          <w:spacing w:val="8"/>
        </w:rPr>
      </w:pPr>
      <w:r w:rsidRPr="00696B10">
        <w:rPr>
          <w:rFonts w:ascii="Arial" w:hAnsi="Arial" w:cs="Arial"/>
          <w:spacing w:val="8"/>
        </w:rPr>
        <w:t xml:space="preserve">Contact: </w:t>
      </w:r>
    </w:p>
    <w:p w14:paraId="0E73E961" w14:textId="0FCCE384" w:rsidR="00B8384B" w:rsidRDefault="00B8384B" w:rsidP="00696B10">
      <w:pPr>
        <w:rPr>
          <w:rFonts w:ascii="Arial" w:hAnsi="Arial" w:cs="Arial"/>
          <w:spacing w:val="8"/>
        </w:rPr>
      </w:pPr>
    </w:p>
    <w:p w14:paraId="327B8154" w14:textId="77777777" w:rsidR="00B8384B" w:rsidRDefault="008D10CE" w:rsidP="00B8384B">
      <w:hyperlink r:id="rId9" w:tgtFrame="_blank" w:history="1">
        <w:r w:rsidR="00B8384B">
          <w:rPr>
            <w:rStyle w:val="Hyperlink"/>
            <w:rFonts w:ascii="Helvetica" w:hAnsi="Helvetica"/>
            <w:color w:val="444444"/>
            <w:sz w:val="22"/>
            <w:szCs w:val="22"/>
          </w:rPr>
          <w:t>www.spoinow.com</w:t>
        </w:r>
      </w:hyperlink>
    </w:p>
    <w:p w14:paraId="471D4470" w14:textId="77777777" w:rsidR="00B8384B" w:rsidRDefault="00B8384B" w:rsidP="00B8384B">
      <w:pPr>
        <w:pStyle w:val="NormalWeb"/>
        <w:spacing w:before="0" w:beforeAutospacing="0" w:after="0" w:afterAutospacing="0" w:line="360" w:lineRule="atLeast"/>
        <w:rPr>
          <w:rFonts w:ascii="Helvetica" w:hAnsi="Helvetica"/>
          <w:color w:val="444444"/>
          <w:sz w:val="22"/>
          <w:szCs w:val="22"/>
        </w:rPr>
      </w:pPr>
      <w:r>
        <w:rPr>
          <w:rFonts w:ascii="Helvetica" w:hAnsi="Helvetica"/>
          <w:color w:val="444444"/>
          <w:sz w:val="22"/>
          <w:szCs w:val="22"/>
        </w:rPr>
        <w:t>479-443-6000</w:t>
      </w:r>
    </w:p>
    <w:p w14:paraId="48D75D1F" w14:textId="77777777" w:rsidR="00B8384B" w:rsidRDefault="008D10CE" w:rsidP="00B8384B">
      <w:hyperlink r:id="rId10" w:tgtFrame="_blank" w:history="1">
        <w:r w:rsidR="00B8384B">
          <w:rPr>
            <w:rStyle w:val="Hyperlink"/>
            <w:rFonts w:ascii="Helvetica" w:hAnsi="Helvetica"/>
            <w:color w:val="444444"/>
            <w:sz w:val="22"/>
            <w:szCs w:val="22"/>
          </w:rPr>
          <w:t>info@spoinow.com</w:t>
        </w:r>
      </w:hyperlink>
    </w:p>
    <w:p w14:paraId="4240F80C" w14:textId="5178CDEF" w:rsidR="00B8384B" w:rsidRDefault="00B8384B" w:rsidP="00696B10">
      <w:pPr>
        <w:rPr>
          <w:rFonts w:ascii="Arial" w:hAnsi="Arial" w:cs="Arial"/>
          <w:spacing w:val="8"/>
        </w:rPr>
      </w:pPr>
    </w:p>
    <w:p w14:paraId="543702F8" w14:textId="77777777" w:rsidR="00EC6AF7" w:rsidRPr="00696B10" w:rsidRDefault="00EC6AF7" w:rsidP="00696B10">
      <w:pPr>
        <w:rPr>
          <w:rFonts w:ascii="Arial" w:hAnsi="Arial" w:cs="Arial"/>
          <w:spacing w:val="8"/>
        </w:rPr>
      </w:pPr>
    </w:p>
    <w:p w14:paraId="38799A8F" w14:textId="47D24079" w:rsidR="00B8384B" w:rsidRDefault="00696B10" w:rsidP="00B8384B">
      <w:pPr>
        <w:rPr>
          <w:rFonts w:ascii="Arial" w:hAnsi="Arial" w:cs="Arial"/>
          <w:b/>
          <w:bCs/>
          <w:color w:val="000000" w:themeColor="text1"/>
          <w:spacing w:val="8"/>
        </w:rPr>
      </w:pPr>
      <w:r w:rsidRPr="00696B10">
        <w:rPr>
          <w:rFonts w:ascii="Arial" w:hAnsi="Arial" w:cs="Arial"/>
          <w:spacing w:val="8"/>
        </w:rPr>
        <w:t>SOURCE</w:t>
      </w:r>
      <w:r w:rsidR="00B8384B">
        <w:rPr>
          <w:rFonts w:ascii="Arial" w:hAnsi="Arial" w:cs="Arial"/>
          <w:spacing w:val="8"/>
        </w:rPr>
        <w:t>:</w:t>
      </w:r>
      <w:r w:rsidRPr="00696B10">
        <w:rPr>
          <w:rFonts w:ascii="Arial" w:hAnsi="Arial" w:cs="Arial"/>
          <w:spacing w:val="8"/>
        </w:rPr>
        <w:t xml:space="preserve"> </w:t>
      </w:r>
      <w:r w:rsidR="00B8384B" w:rsidRPr="00B8384B">
        <w:rPr>
          <w:rFonts w:ascii="Arial" w:hAnsi="Arial" w:cs="Arial"/>
          <w:b/>
          <w:bCs/>
          <w:color w:val="000000" w:themeColor="text1"/>
          <w:spacing w:val="8"/>
        </w:rPr>
        <w:t>SPO Networks, Inc</w:t>
      </w:r>
    </w:p>
    <w:p w14:paraId="6D433EEF" w14:textId="77777777" w:rsidR="00395007" w:rsidRPr="00D3091B" w:rsidRDefault="00395007" w:rsidP="00696B10">
      <w:pPr>
        <w:rPr>
          <w:rFonts w:ascii="Arial" w:hAnsi="Arial" w:cs="Arial"/>
        </w:rPr>
      </w:pPr>
    </w:p>
    <w:sectPr w:rsidR="00395007" w:rsidRPr="00D3091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AB89B" w14:textId="77777777" w:rsidR="008D10CE" w:rsidRDefault="008D10CE" w:rsidP="0059135F">
      <w:r>
        <w:separator/>
      </w:r>
    </w:p>
  </w:endnote>
  <w:endnote w:type="continuationSeparator" w:id="0">
    <w:p w14:paraId="41FF9FDD" w14:textId="77777777" w:rsidR="008D10CE" w:rsidRDefault="008D10CE" w:rsidP="00591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F2CEB" w14:textId="77777777" w:rsidR="008D10CE" w:rsidRDefault="008D10CE" w:rsidP="0059135F">
      <w:r>
        <w:separator/>
      </w:r>
    </w:p>
  </w:footnote>
  <w:footnote w:type="continuationSeparator" w:id="0">
    <w:p w14:paraId="6D7B1CA7" w14:textId="77777777" w:rsidR="008D10CE" w:rsidRDefault="008D10CE" w:rsidP="0059135F">
      <w:r>
        <w:continuationSeparator/>
      </w:r>
    </w:p>
  </w:footnote>
  <w:footnote w:id="1">
    <w:p w14:paraId="53926B1F" w14:textId="77777777" w:rsidR="0059135F" w:rsidRPr="0059135F" w:rsidRDefault="0059135F" w:rsidP="0059135F">
      <w:pPr>
        <w:rPr>
          <w:rFonts w:asciiTheme="minorHAnsi" w:hAnsiTheme="minorHAnsi" w:cstheme="minorHAnsi"/>
          <w:b/>
          <w:bCs/>
          <w:color w:val="000000" w:themeColor="text1"/>
          <w:spacing w:val="8"/>
          <w:sz w:val="20"/>
          <w:szCs w:val="20"/>
        </w:rPr>
      </w:pPr>
      <w:r>
        <w:rPr>
          <w:rStyle w:val="FootnoteReference"/>
        </w:rPr>
        <w:footnoteRef/>
      </w:r>
      <w:r>
        <w:t xml:space="preserve"> </w:t>
      </w:r>
      <w:hyperlink r:id="rId1" w:history="1">
        <w:r w:rsidRPr="0059135F">
          <w:rPr>
            <w:rStyle w:val="Hyperlink"/>
            <w:rFonts w:asciiTheme="minorHAnsi" w:hAnsiTheme="minorHAnsi" w:cstheme="minorHAnsi"/>
            <w:b/>
            <w:bCs/>
            <w:spacing w:val="8"/>
            <w:sz w:val="20"/>
            <w:szCs w:val="20"/>
          </w:rPr>
          <w:t>https://www.databridgemarketresearch.com/reports/global-cannabis-seeds-market</w:t>
        </w:r>
      </w:hyperlink>
      <w:r w:rsidRPr="0059135F">
        <w:rPr>
          <w:rFonts w:asciiTheme="minorHAnsi" w:hAnsiTheme="minorHAnsi" w:cstheme="minorHAnsi"/>
          <w:b/>
          <w:bCs/>
          <w:color w:val="000000" w:themeColor="text1"/>
          <w:spacing w:val="8"/>
          <w:sz w:val="20"/>
          <w:szCs w:val="20"/>
        </w:rPr>
        <w:t xml:space="preserve"> </w:t>
      </w:r>
    </w:p>
    <w:p w14:paraId="3060EE70" w14:textId="3324799A" w:rsidR="0059135F" w:rsidRDefault="005913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EC1EE" w14:textId="1173266D" w:rsidR="00A01403" w:rsidRDefault="00A01403" w:rsidP="00A01403">
    <w:pPr>
      <w:pStyle w:val="Header"/>
      <w:jc w:val="center"/>
    </w:pPr>
    <w:r w:rsidRPr="00A01403">
      <w:rPr>
        <w:noProof/>
      </w:rPr>
      <w:drawing>
        <wp:inline distT="0" distB="0" distL="0" distR="0" wp14:anchorId="02676F20" wp14:editId="63C180B2">
          <wp:extent cx="19050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4741"/>
    <w:multiLevelType w:val="multilevel"/>
    <w:tmpl w:val="9BAA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518B9"/>
    <w:multiLevelType w:val="hybridMultilevel"/>
    <w:tmpl w:val="6C625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F401A6"/>
    <w:multiLevelType w:val="multilevel"/>
    <w:tmpl w:val="C1B4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7B593E"/>
    <w:multiLevelType w:val="multilevel"/>
    <w:tmpl w:val="B0B0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213F67"/>
    <w:multiLevelType w:val="multilevel"/>
    <w:tmpl w:val="1DC0B22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42"/>
    <w:rsid w:val="00015D51"/>
    <w:rsid w:val="000346FA"/>
    <w:rsid w:val="00073959"/>
    <w:rsid w:val="0009364E"/>
    <w:rsid w:val="000D02BB"/>
    <w:rsid w:val="000D500C"/>
    <w:rsid w:val="001208D9"/>
    <w:rsid w:val="00146E78"/>
    <w:rsid w:val="001534DB"/>
    <w:rsid w:val="00160B3C"/>
    <w:rsid w:val="001D6CCE"/>
    <w:rsid w:val="0023457C"/>
    <w:rsid w:val="00235779"/>
    <w:rsid w:val="002846F2"/>
    <w:rsid w:val="003013E8"/>
    <w:rsid w:val="00306D86"/>
    <w:rsid w:val="00395007"/>
    <w:rsid w:val="003B3C7C"/>
    <w:rsid w:val="004C78CC"/>
    <w:rsid w:val="00515E9C"/>
    <w:rsid w:val="0059135F"/>
    <w:rsid w:val="00593564"/>
    <w:rsid w:val="005B5EF4"/>
    <w:rsid w:val="006509E8"/>
    <w:rsid w:val="00696B10"/>
    <w:rsid w:val="007063C2"/>
    <w:rsid w:val="00712A7C"/>
    <w:rsid w:val="00766613"/>
    <w:rsid w:val="007A4684"/>
    <w:rsid w:val="00801A04"/>
    <w:rsid w:val="00830E41"/>
    <w:rsid w:val="008817F4"/>
    <w:rsid w:val="008C16CB"/>
    <w:rsid w:val="008D10CE"/>
    <w:rsid w:val="009411F4"/>
    <w:rsid w:val="009514C7"/>
    <w:rsid w:val="00956262"/>
    <w:rsid w:val="009B0F42"/>
    <w:rsid w:val="009C1036"/>
    <w:rsid w:val="009E16D4"/>
    <w:rsid w:val="00A01403"/>
    <w:rsid w:val="00A03F45"/>
    <w:rsid w:val="00A1793E"/>
    <w:rsid w:val="00A6002A"/>
    <w:rsid w:val="00A7517D"/>
    <w:rsid w:val="00AD4B65"/>
    <w:rsid w:val="00B8384B"/>
    <w:rsid w:val="00BC47FF"/>
    <w:rsid w:val="00BF1335"/>
    <w:rsid w:val="00C10450"/>
    <w:rsid w:val="00C3004F"/>
    <w:rsid w:val="00C808F4"/>
    <w:rsid w:val="00CE2D17"/>
    <w:rsid w:val="00CE6029"/>
    <w:rsid w:val="00D1180D"/>
    <w:rsid w:val="00D3091B"/>
    <w:rsid w:val="00D60F57"/>
    <w:rsid w:val="00D64912"/>
    <w:rsid w:val="00D97880"/>
    <w:rsid w:val="00DA3FFD"/>
    <w:rsid w:val="00DD32DA"/>
    <w:rsid w:val="00E04B46"/>
    <w:rsid w:val="00E16062"/>
    <w:rsid w:val="00E77C7C"/>
    <w:rsid w:val="00EC6AF7"/>
    <w:rsid w:val="00EF6036"/>
    <w:rsid w:val="00F90755"/>
    <w:rsid w:val="00FF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B85C"/>
  <w15:chartTrackingRefBased/>
  <w15:docId w15:val="{391F3659-7900-4944-B3B4-55288340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309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3091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C808F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F42"/>
    <w:pPr>
      <w:ind w:left="720"/>
      <w:contextualSpacing/>
    </w:pPr>
  </w:style>
  <w:style w:type="character" w:customStyle="1" w:styleId="Heading2Char">
    <w:name w:val="Heading 2 Char"/>
    <w:basedOn w:val="DefaultParagraphFont"/>
    <w:link w:val="Heading2"/>
    <w:uiPriority w:val="9"/>
    <w:rsid w:val="00D3091B"/>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3091B"/>
    <w:rPr>
      <w:color w:val="0000FF"/>
      <w:u w:val="single"/>
    </w:rPr>
  </w:style>
  <w:style w:type="paragraph" w:styleId="NormalWeb">
    <w:name w:val="Normal (Web)"/>
    <w:basedOn w:val="Normal"/>
    <w:uiPriority w:val="99"/>
    <w:semiHidden/>
    <w:unhideWhenUsed/>
    <w:rsid w:val="00D3091B"/>
    <w:pPr>
      <w:spacing w:before="100" w:beforeAutospacing="1" w:after="100" w:afterAutospacing="1"/>
    </w:pPr>
  </w:style>
  <w:style w:type="character" w:styleId="Strong">
    <w:name w:val="Strong"/>
    <w:basedOn w:val="DefaultParagraphFont"/>
    <w:uiPriority w:val="22"/>
    <w:qFormat/>
    <w:rsid w:val="00D3091B"/>
    <w:rPr>
      <w:b/>
      <w:bCs/>
    </w:rPr>
  </w:style>
  <w:style w:type="character" w:styleId="Emphasis">
    <w:name w:val="Emphasis"/>
    <w:basedOn w:val="DefaultParagraphFont"/>
    <w:uiPriority w:val="20"/>
    <w:qFormat/>
    <w:rsid w:val="00D3091B"/>
    <w:rPr>
      <w:i/>
      <w:iCs/>
    </w:rPr>
  </w:style>
  <w:style w:type="character" w:customStyle="1" w:styleId="Heading1Char">
    <w:name w:val="Heading 1 Char"/>
    <w:basedOn w:val="DefaultParagraphFont"/>
    <w:link w:val="Heading1"/>
    <w:uiPriority w:val="9"/>
    <w:rsid w:val="00D3091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C808F4"/>
  </w:style>
  <w:style w:type="character" w:styleId="UnresolvedMention">
    <w:name w:val="Unresolved Mention"/>
    <w:basedOn w:val="DefaultParagraphFont"/>
    <w:uiPriority w:val="99"/>
    <w:semiHidden/>
    <w:unhideWhenUsed/>
    <w:rsid w:val="00C808F4"/>
    <w:rPr>
      <w:color w:val="605E5C"/>
      <w:shd w:val="clear" w:color="auto" w:fill="E1DFDD"/>
    </w:rPr>
  </w:style>
  <w:style w:type="character" w:customStyle="1" w:styleId="Heading3Char">
    <w:name w:val="Heading 3 Char"/>
    <w:basedOn w:val="DefaultParagraphFont"/>
    <w:link w:val="Heading3"/>
    <w:uiPriority w:val="9"/>
    <w:semiHidden/>
    <w:rsid w:val="00C808F4"/>
    <w:rPr>
      <w:rFonts w:asciiTheme="majorHAnsi" w:eastAsiaTheme="majorEastAsia" w:hAnsiTheme="majorHAnsi" w:cstheme="majorBidi"/>
      <w:color w:val="1F3763" w:themeColor="accent1" w:themeShade="7F"/>
      <w:sz w:val="24"/>
      <w:szCs w:val="24"/>
    </w:rPr>
  </w:style>
  <w:style w:type="paragraph" w:customStyle="1" w:styleId="componentslistitem1k5je">
    <w:name w:val="components__listitem__1k5je"/>
    <w:basedOn w:val="Normal"/>
    <w:rsid w:val="00C808F4"/>
    <w:pPr>
      <w:spacing w:before="100" w:beforeAutospacing="1" w:after="100" w:afterAutospacing="1"/>
    </w:pPr>
  </w:style>
  <w:style w:type="character" w:styleId="FollowedHyperlink">
    <w:name w:val="FollowedHyperlink"/>
    <w:basedOn w:val="DefaultParagraphFont"/>
    <w:uiPriority w:val="99"/>
    <w:semiHidden/>
    <w:unhideWhenUsed/>
    <w:rsid w:val="008817F4"/>
    <w:rPr>
      <w:color w:val="954F72" w:themeColor="followedHyperlink"/>
      <w:u w:val="single"/>
    </w:rPr>
  </w:style>
  <w:style w:type="paragraph" w:styleId="BalloonText">
    <w:name w:val="Balloon Text"/>
    <w:basedOn w:val="Normal"/>
    <w:link w:val="BalloonTextChar"/>
    <w:uiPriority w:val="99"/>
    <w:semiHidden/>
    <w:unhideWhenUsed/>
    <w:rsid w:val="00EF6036"/>
    <w:rPr>
      <w:sz w:val="18"/>
      <w:szCs w:val="18"/>
    </w:rPr>
  </w:style>
  <w:style w:type="character" w:customStyle="1" w:styleId="BalloonTextChar">
    <w:name w:val="Balloon Text Char"/>
    <w:basedOn w:val="DefaultParagraphFont"/>
    <w:link w:val="BalloonText"/>
    <w:uiPriority w:val="99"/>
    <w:semiHidden/>
    <w:rsid w:val="00EF6036"/>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59135F"/>
    <w:rPr>
      <w:sz w:val="20"/>
      <w:szCs w:val="20"/>
    </w:rPr>
  </w:style>
  <w:style w:type="character" w:customStyle="1" w:styleId="FootnoteTextChar">
    <w:name w:val="Footnote Text Char"/>
    <w:basedOn w:val="DefaultParagraphFont"/>
    <w:link w:val="FootnoteText"/>
    <w:uiPriority w:val="99"/>
    <w:semiHidden/>
    <w:rsid w:val="0059135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9135F"/>
    <w:rPr>
      <w:vertAlign w:val="superscript"/>
    </w:rPr>
  </w:style>
  <w:style w:type="paragraph" w:styleId="Header">
    <w:name w:val="header"/>
    <w:basedOn w:val="Normal"/>
    <w:link w:val="HeaderChar"/>
    <w:uiPriority w:val="99"/>
    <w:unhideWhenUsed/>
    <w:rsid w:val="00A01403"/>
    <w:pPr>
      <w:tabs>
        <w:tab w:val="center" w:pos="4680"/>
        <w:tab w:val="right" w:pos="9360"/>
      </w:tabs>
    </w:pPr>
  </w:style>
  <w:style w:type="character" w:customStyle="1" w:styleId="HeaderChar">
    <w:name w:val="Header Char"/>
    <w:basedOn w:val="DefaultParagraphFont"/>
    <w:link w:val="Header"/>
    <w:uiPriority w:val="99"/>
    <w:rsid w:val="00A014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1403"/>
    <w:pPr>
      <w:tabs>
        <w:tab w:val="center" w:pos="4680"/>
        <w:tab w:val="right" w:pos="9360"/>
      </w:tabs>
    </w:pPr>
  </w:style>
  <w:style w:type="character" w:customStyle="1" w:styleId="FooterChar">
    <w:name w:val="Footer Char"/>
    <w:basedOn w:val="DefaultParagraphFont"/>
    <w:link w:val="Footer"/>
    <w:uiPriority w:val="99"/>
    <w:rsid w:val="00A0140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03699">
      <w:bodyDiv w:val="1"/>
      <w:marLeft w:val="0"/>
      <w:marRight w:val="0"/>
      <w:marTop w:val="0"/>
      <w:marBottom w:val="0"/>
      <w:divBdr>
        <w:top w:val="none" w:sz="0" w:space="0" w:color="auto"/>
        <w:left w:val="none" w:sz="0" w:space="0" w:color="auto"/>
        <w:bottom w:val="none" w:sz="0" w:space="0" w:color="auto"/>
        <w:right w:val="none" w:sz="0" w:space="0" w:color="auto"/>
      </w:divBdr>
      <w:divsChild>
        <w:div w:id="257645281">
          <w:marLeft w:val="0"/>
          <w:marRight w:val="0"/>
          <w:marTop w:val="0"/>
          <w:marBottom w:val="675"/>
          <w:divBdr>
            <w:top w:val="none" w:sz="0" w:space="0" w:color="auto"/>
            <w:left w:val="none" w:sz="0" w:space="0" w:color="auto"/>
            <w:bottom w:val="none" w:sz="0" w:space="0" w:color="auto"/>
            <w:right w:val="none" w:sz="0" w:space="0" w:color="auto"/>
          </w:divBdr>
          <w:divsChild>
            <w:div w:id="109518083">
              <w:marLeft w:val="0"/>
              <w:marRight w:val="0"/>
              <w:marTop w:val="0"/>
              <w:marBottom w:val="0"/>
              <w:divBdr>
                <w:top w:val="none" w:sz="0" w:space="0" w:color="auto"/>
                <w:left w:val="none" w:sz="0" w:space="0" w:color="auto"/>
                <w:bottom w:val="none" w:sz="0" w:space="0" w:color="auto"/>
                <w:right w:val="none" w:sz="0" w:space="0" w:color="auto"/>
              </w:divBdr>
              <w:divsChild>
                <w:div w:id="472066378">
                  <w:marLeft w:val="0"/>
                  <w:marRight w:val="0"/>
                  <w:marTop w:val="0"/>
                  <w:marBottom w:val="0"/>
                  <w:divBdr>
                    <w:top w:val="none" w:sz="0" w:space="0" w:color="auto"/>
                    <w:left w:val="none" w:sz="0" w:space="0" w:color="auto"/>
                    <w:bottom w:val="none" w:sz="0" w:space="0" w:color="auto"/>
                    <w:right w:val="none" w:sz="0" w:space="0" w:color="auto"/>
                  </w:divBdr>
                  <w:divsChild>
                    <w:div w:id="15627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07696">
          <w:marLeft w:val="0"/>
          <w:marRight w:val="0"/>
          <w:marTop w:val="0"/>
          <w:marBottom w:val="0"/>
          <w:divBdr>
            <w:top w:val="none" w:sz="0" w:space="0" w:color="auto"/>
            <w:left w:val="none" w:sz="0" w:space="0" w:color="auto"/>
            <w:bottom w:val="none" w:sz="0" w:space="0" w:color="auto"/>
            <w:right w:val="none" w:sz="0" w:space="0" w:color="auto"/>
          </w:divBdr>
        </w:div>
      </w:divsChild>
    </w:div>
    <w:div w:id="112722808">
      <w:bodyDiv w:val="1"/>
      <w:marLeft w:val="0"/>
      <w:marRight w:val="0"/>
      <w:marTop w:val="0"/>
      <w:marBottom w:val="0"/>
      <w:divBdr>
        <w:top w:val="none" w:sz="0" w:space="0" w:color="auto"/>
        <w:left w:val="none" w:sz="0" w:space="0" w:color="auto"/>
        <w:bottom w:val="none" w:sz="0" w:space="0" w:color="auto"/>
        <w:right w:val="none" w:sz="0" w:space="0" w:color="auto"/>
      </w:divBdr>
    </w:div>
    <w:div w:id="147137232">
      <w:bodyDiv w:val="1"/>
      <w:marLeft w:val="0"/>
      <w:marRight w:val="0"/>
      <w:marTop w:val="0"/>
      <w:marBottom w:val="0"/>
      <w:divBdr>
        <w:top w:val="none" w:sz="0" w:space="0" w:color="auto"/>
        <w:left w:val="none" w:sz="0" w:space="0" w:color="auto"/>
        <w:bottom w:val="none" w:sz="0" w:space="0" w:color="auto"/>
        <w:right w:val="none" w:sz="0" w:space="0" w:color="auto"/>
      </w:divBdr>
    </w:div>
    <w:div w:id="156266256">
      <w:bodyDiv w:val="1"/>
      <w:marLeft w:val="0"/>
      <w:marRight w:val="0"/>
      <w:marTop w:val="0"/>
      <w:marBottom w:val="0"/>
      <w:divBdr>
        <w:top w:val="none" w:sz="0" w:space="0" w:color="auto"/>
        <w:left w:val="none" w:sz="0" w:space="0" w:color="auto"/>
        <w:bottom w:val="none" w:sz="0" w:space="0" w:color="auto"/>
        <w:right w:val="none" w:sz="0" w:space="0" w:color="auto"/>
      </w:divBdr>
    </w:div>
    <w:div w:id="406611907">
      <w:bodyDiv w:val="1"/>
      <w:marLeft w:val="0"/>
      <w:marRight w:val="0"/>
      <w:marTop w:val="0"/>
      <w:marBottom w:val="0"/>
      <w:divBdr>
        <w:top w:val="none" w:sz="0" w:space="0" w:color="auto"/>
        <w:left w:val="none" w:sz="0" w:space="0" w:color="auto"/>
        <w:bottom w:val="none" w:sz="0" w:space="0" w:color="auto"/>
        <w:right w:val="none" w:sz="0" w:space="0" w:color="auto"/>
      </w:divBdr>
    </w:div>
    <w:div w:id="453329771">
      <w:bodyDiv w:val="1"/>
      <w:marLeft w:val="0"/>
      <w:marRight w:val="0"/>
      <w:marTop w:val="0"/>
      <w:marBottom w:val="0"/>
      <w:divBdr>
        <w:top w:val="none" w:sz="0" w:space="0" w:color="auto"/>
        <w:left w:val="none" w:sz="0" w:space="0" w:color="auto"/>
        <w:bottom w:val="none" w:sz="0" w:space="0" w:color="auto"/>
        <w:right w:val="none" w:sz="0" w:space="0" w:color="auto"/>
      </w:divBdr>
    </w:div>
    <w:div w:id="798493575">
      <w:bodyDiv w:val="1"/>
      <w:marLeft w:val="0"/>
      <w:marRight w:val="0"/>
      <w:marTop w:val="0"/>
      <w:marBottom w:val="0"/>
      <w:divBdr>
        <w:top w:val="none" w:sz="0" w:space="0" w:color="auto"/>
        <w:left w:val="none" w:sz="0" w:space="0" w:color="auto"/>
        <w:bottom w:val="none" w:sz="0" w:space="0" w:color="auto"/>
        <w:right w:val="none" w:sz="0" w:space="0" w:color="auto"/>
      </w:divBdr>
    </w:div>
    <w:div w:id="812017290">
      <w:bodyDiv w:val="1"/>
      <w:marLeft w:val="0"/>
      <w:marRight w:val="0"/>
      <w:marTop w:val="0"/>
      <w:marBottom w:val="0"/>
      <w:divBdr>
        <w:top w:val="none" w:sz="0" w:space="0" w:color="auto"/>
        <w:left w:val="none" w:sz="0" w:space="0" w:color="auto"/>
        <w:bottom w:val="none" w:sz="0" w:space="0" w:color="auto"/>
        <w:right w:val="none" w:sz="0" w:space="0" w:color="auto"/>
      </w:divBdr>
    </w:div>
    <w:div w:id="818423187">
      <w:bodyDiv w:val="1"/>
      <w:marLeft w:val="0"/>
      <w:marRight w:val="0"/>
      <w:marTop w:val="0"/>
      <w:marBottom w:val="0"/>
      <w:divBdr>
        <w:top w:val="none" w:sz="0" w:space="0" w:color="auto"/>
        <w:left w:val="none" w:sz="0" w:space="0" w:color="auto"/>
        <w:bottom w:val="none" w:sz="0" w:space="0" w:color="auto"/>
        <w:right w:val="none" w:sz="0" w:space="0" w:color="auto"/>
      </w:divBdr>
    </w:div>
    <w:div w:id="1007631199">
      <w:bodyDiv w:val="1"/>
      <w:marLeft w:val="0"/>
      <w:marRight w:val="0"/>
      <w:marTop w:val="0"/>
      <w:marBottom w:val="0"/>
      <w:divBdr>
        <w:top w:val="none" w:sz="0" w:space="0" w:color="auto"/>
        <w:left w:val="none" w:sz="0" w:space="0" w:color="auto"/>
        <w:bottom w:val="none" w:sz="0" w:space="0" w:color="auto"/>
        <w:right w:val="none" w:sz="0" w:space="0" w:color="auto"/>
      </w:divBdr>
    </w:div>
    <w:div w:id="1014571693">
      <w:bodyDiv w:val="1"/>
      <w:marLeft w:val="0"/>
      <w:marRight w:val="0"/>
      <w:marTop w:val="0"/>
      <w:marBottom w:val="0"/>
      <w:divBdr>
        <w:top w:val="none" w:sz="0" w:space="0" w:color="auto"/>
        <w:left w:val="none" w:sz="0" w:space="0" w:color="auto"/>
        <w:bottom w:val="none" w:sz="0" w:space="0" w:color="auto"/>
        <w:right w:val="none" w:sz="0" w:space="0" w:color="auto"/>
      </w:divBdr>
    </w:div>
    <w:div w:id="1030883760">
      <w:bodyDiv w:val="1"/>
      <w:marLeft w:val="0"/>
      <w:marRight w:val="0"/>
      <w:marTop w:val="0"/>
      <w:marBottom w:val="0"/>
      <w:divBdr>
        <w:top w:val="none" w:sz="0" w:space="0" w:color="auto"/>
        <w:left w:val="none" w:sz="0" w:space="0" w:color="auto"/>
        <w:bottom w:val="none" w:sz="0" w:space="0" w:color="auto"/>
        <w:right w:val="none" w:sz="0" w:space="0" w:color="auto"/>
      </w:divBdr>
    </w:div>
    <w:div w:id="1249730575">
      <w:bodyDiv w:val="1"/>
      <w:marLeft w:val="0"/>
      <w:marRight w:val="0"/>
      <w:marTop w:val="0"/>
      <w:marBottom w:val="0"/>
      <w:divBdr>
        <w:top w:val="none" w:sz="0" w:space="0" w:color="auto"/>
        <w:left w:val="none" w:sz="0" w:space="0" w:color="auto"/>
        <w:bottom w:val="none" w:sz="0" w:space="0" w:color="auto"/>
        <w:right w:val="none" w:sz="0" w:space="0" w:color="auto"/>
      </w:divBdr>
    </w:div>
    <w:div w:id="1415855808">
      <w:bodyDiv w:val="1"/>
      <w:marLeft w:val="0"/>
      <w:marRight w:val="0"/>
      <w:marTop w:val="0"/>
      <w:marBottom w:val="0"/>
      <w:divBdr>
        <w:top w:val="none" w:sz="0" w:space="0" w:color="auto"/>
        <w:left w:val="none" w:sz="0" w:space="0" w:color="auto"/>
        <w:bottom w:val="none" w:sz="0" w:space="0" w:color="auto"/>
        <w:right w:val="none" w:sz="0" w:space="0" w:color="auto"/>
      </w:divBdr>
    </w:div>
    <w:div w:id="1416783015">
      <w:bodyDiv w:val="1"/>
      <w:marLeft w:val="0"/>
      <w:marRight w:val="0"/>
      <w:marTop w:val="0"/>
      <w:marBottom w:val="0"/>
      <w:divBdr>
        <w:top w:val="none" w:sz="0" w:space="0" w:color="auto"/>
        <w:left w:val="none" w:sz="0" w:space="0" w:color="auto"/>
        <w:bottom w:val="none" w:sz="0" w:space="0" w:color="auto"/>
        <w:right w:val="none" w:sz="0" w:space="0" w:color="auto"/>
      </w:divBdr>
    </w:div>
    <w:div w:id="1441411174">
      <w:bodyDiv w:val="1"/>
      <w:marLeft w:val="0"/>
      <w:marRight w:val="0"/>
      <w:marTop w:val="0"/>
      <w:marBottom w:val="0"/>
      <w:divBdr>
        <w:top w:val="none" w:sz="0" w:space="0" w:color="auto"/>
        <w:left w:val="none" w:sz="0" w:space="0" w:color="auto"/>
        <w:bottom w:val="none" w:sz="0" w:space="0" w:color="auto"/>
        <w:right w:val="none" w:sz="0" w:space="0" w:color="auto"/>
      </w:divBdr>
    </w:div>
    <w:div w:id="1618370652">
      <w:bodyDiv w:val="1"/>
      <w:marLeft w:val="0"/>
      <w:marRight w:val="0"/>
      <w:marTop w:val="0"/>
      <w:marBottom w:val="0"/>
      <w:divBdr>
        <w:top w:val="none" w:sz="0" w:space="0" w:color="auto"/>
        <w:left w:val="none" w:sz="0" w:space="0" w:color="auto"/>
        <w:bottom w:val="none" w:sz="0" w:space="0" w:color="auto"/>
        <w:right w:val="none" w:sz="0" w:space="0" w:color="auto"/>
      </w:divBdr>
    </w:div>
    <w:div w:id="1619529966">
      <w:bodyDiv w:val="1"/>
      <w:marLeft w:val="0"/>
      <w:marRight w:val="0"/>
      <w:marTop w:val="0"/>
      <w:marBottom w:val="0"/>
      <w:divBdr>
        <w:top w:val="none" w:sz="0" w:space="0" w:color="auto"/>
        <w:left w:val="none" w:sz="0" w:space="0" w:color="auto"/>
        <w:bottom w:val="none" w:sz="0" w:space="0" w:color="auto"/>
        <w:right w:val="none" w:sz="0" w:space="0" w:color="auto"/>
      </w:divBdr>
    </w:div>
    <w:div w:id="1727681035">
      <w:bodyDiv w:val="1"/>
      <w:marLeft w:val="0"/>
      <w:marRight w:val="0"/>
      <w:marTop w:val="0"/>
      <w:marBottom w:val="0"/>
      <w:divBdr>
        <w:top w:val="none" w:sz="0" w:space="0" w:color="auto"/>
        <w:left w:val="none" w:sz="0" w:space="0" w:color="auto"/>
        <w:bottom w:val="none" w:sz="0" w:space="0" w:color="auto"/>
        <w:right w:val="none" w:sz="0" w:space="0" w:color="auto"/>
      </w:divBdr>
    </w:div>
    <w:div w:id="1852521555">
      <w:bodyDiv w:val="1"/>
      <w:marLeft w:val="0"/>
      <w:marRight w:val="0"/>
      <w:marTop w:val="0"/>
      <w:marBottom w:val="0"/>
      <w:divBdr>
        <w:top w:val="none" w:sz="0" w:space="0" w:color="auto"/>
        <w:left w:val="none" w:sz="0" w:space="0" w:color="auto"/>
        <w:bottom w:val="none" w:sz="0" w:space="0" w:color="auto"/>
        <w:right w:val="none" w:sz="0" w:space="0" w:color="auto"/>
      </w:divBdr>
    </w:div>
    <w:div w:id="1907179184">
      <w:bodyDiv w:val="1"/>
      <w:marLeft w:val="0"/>
      <w:marRight w:val="0"/>
      <w:marTop w:val="0"/>
      <w:marBottom w:val="0"/>
      <w:divBdr>
        <w:top w:val="none" w:sz="0" w:space="0" w:color="auto"/>
        <w:left w:val="none" w:sz="0" w:space="0" w:color="auto"/>
        <w:bottom w:val="none" w:sz="0" w:space="0" w:color="auto"/>
        <w:right w:val="none" w:sz="0" w:space="0" w:color="auto"/>
      </w:divBdr>
      <w:divsChild>
        <w:div w:id="1545215555">
          <w:marLeft w:val="0"/>
          <w:marRight w:val="0"/>
          <w:marTop w:val="0"/>
          <w:marBottom w:val="0"/>
          <w:divBdr>
            <w:top w:val="none" w:sz="0" w:space="0" w:color="auto"/>
            <w:left w:val="none" w:sz="0" w:space="0" w:color="auto"/>
            <w:bottom w:val="none" w:sz="0" w:space="0" w:color="auto"/>
            <w:right w:val="none" w:sz="0" w:space="0" w:color="auto"/>
          </w:divBdr>
          <w:divsChild>
            <w:div w:id="39015472">
              <w:marLeft w:val="0"/>
              <w:marRight w:val="0"/>
              <w:marTop w:val="0"/>
              <w:marBottom w:val="0"/>
              <w:divBdr>
                <w:top w:val="none" w:sz="0" w:space="0" w:color="auto"/>
                <w:left w:val="none" w:sz="0" w:space="0" w:color="auto"/>
                <w:bottom w:val="none" w:sz="0" w:space="0" w:color="auto"/>
                <w:right w:val="none" w:sz="0" w:space="0" w:color="auto"/>
              </w:divBdr>
              <w:divsChild>
                <w:div w:id="1078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87321">
      <w:bodyDiv w:val="1"/>
      <w:marLeft w:val="0"/>
      <w:marRight w:val="0"/>
      <w:marTop w:val="0"/>
      <w:marBottom w:val="0"/>
      <w:divBdr>
        <w:top w:val="none" w:sz="0" w:space="0" w:color="auto"/>
        <w:left w:val="none" w:sz="0" w:space="0" w:color="auto"/>
        <w:bottom w:val="none" w:sz="0" w:space="0" w:color="auto"/>
        <w:right w:val="none" w:sz="0" w:space="0" w:color="auto"/>
      </w:divBdr>
    </w:div>
    <w:div w:id="19349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tcmarkets.com/stock/SPOI/disclosu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oinow.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spoinow.com" TargetMode="External"/><Relationship Id="rId4" Type="http://schemas.openxmlformats.org/officeDocument/2006/relationships/webSettings" Target="webSettings.xml"/><Relationship Id="rId9" Type="http://schemas.openxmlformats.org/officeDocument/2006/relationships/hyperlink" Target="http://www.spoinow.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atabridgemarketresearch.com/reports/global-cannabis-seeds-mark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Burgos</dc:creator>
  <cp:keywords/>
  <dc:description/>
  <cp:lastModifiedBy>Tom Smith</cp:lastModifiedBy>
  <cp:revision>2</cp:revision>
  <cp:lastPrinted>2021-06-22T19:55:00Z</cp:lastPrinted>
  <dcterms:created xsi:type="dcterms:W3CDTF">2021-06-22T19:55:00Z</dcterms:created>
  <dcterms:modified xsi:type="dcterms:W3CDTF">2021-06-22T19:55:00Z</dcterms:modified>
</cp:coreProperties>
</file>