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6AED" w14:textId="31208C10" w:rsidR="0059572E" w:rsidRPr="005134D2" w:rsidRDefault="003F4CC6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b/>
          <w:bCs/>
          <w:color w:val="auto"/>
          <w:szCs w:val="22"/>
        </w:rPr>
      </w:pPr>
      <w:bookmarkStart w:id="0" w:name="_Hlk70082824"/>
      <w:r w:rsidRPr="005134D2">
        <w:rPr>
          <w:rFonts w:asciiTheme="minorHAnsi" w:hAnsiTheme="minorHAnsi" w:cstheme="minorHAnsi"/>
          <w:b/>
          <w:bCs/>
          <w:color w:val="auto"/>
          <w:szCs w:val="22"/>
        </w:rPr>
        <w:t>A</w:t>
      </w:r>
      <w:r w:rsidR="009C2C4A" w:rsidRPr="005134D2">
        <w:rPr>
          <w:rFonts w:asciiTheme="minorHAnsi" w:hAnsiTheme="minorHAnsi" w:cstheme="minorHAnsi"/>
          <w:b/>
          <w:bCs/>
          <w:color w:val="auto"/>
          <w:szCs w:val="22"/>
        </w:rPr>
        <w:t>LT</w:t>
      </w:r>
      <w:r w:rsidRPr="005134D2">
        <w:rPr>
          <w:rFonts w:asciiTheme="minorHAnsi" w:hAnsiTheme="minorHAnsi" w:cstheme="minorHAnsi"/>
          <w:b/>
          <w:bCs/>
          <w:color w:val="auto"/>
          <w:szCs w:val="22"/>
        </w:rPr>
        <w:t xml:space="preserve"> 5 Sigma </w:t>
      </w:r>
      <w:r w:rsidR="00B50FFE" w:rsidRPr="005134D2">
        <w:rPr>
          <w:rFonts w:asciiTheme="minorHAnsi" w:hAnsiTheme="minorHAnsi" w:cstheme="minorHAnsi"/>
          <w:b/>
          <w:bCs/>
          <w:color w:val="auto"/>
          <w:szCs w:val="22"/>
        </w:rPr>
        <w:t xml:space="preserve">Names </w:t>
      </w:r>
      <w:r w:rsidR="0059572E" w:rsidRPr="005134D2">
        <w:rPr>
          <w:rFonts w:asciiTheme="minorHAnsi" w:hAnsiTheme="minorHAnsi" w:cstheme="minorHAnsi"/>
          <w:b/>
          <w:bCs/>
          <w:color w:val="auto"/>
          <w:szCs w:val="22"/>
        </w:rPr>
        <w:t xml:space="preserve">Richard Groome as Executive Chairman </w:t>
      </w:r>
    </w:p>
    <w:p w14:paraId="60DE097A" w14:textId="77777777" w:rsidR="00FE54A8" w:rsidRPr="005134D2" w:rsidRDefault="00FE54A8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</w:rPr>
      </w:pPr>
    </w:p>
    <w:p w14:paraId="6D4FC3EE" w14:textId="4493E1F7" w:rsidR="003F4CC6" w:rsidRPr="005134D2" w:rsidRDefault="00B50FFE" w:rsidP="005134D2">
      <w:pPr>
        <w:pStyle w:val="Heading4"/>
        <w:numPr>
          <w:ilvl w:val="0"/>
          <w:numId w:val="0"/>
        </w:numPr>
        <w:tabs>
          <w:tab w:val="left" w:pos="0"/>
        </w:tabs>
        <w:spacing w:after="0"/>
        <w:jc w:val="left"/>
        <w:rPr>
          <w:rFonts w:asciiTheme="minorHAnsi" w:hAnsiTheme="minorHAnsi" w:cstheme="minorHAnsi"/>
          <w:color w:val="auto"/>
          <w:szCs w:val="22"/>
        </w:rPr>
      </w:pPr>
      <w:r w:rsidRPr="005134D2">
        <w:rPr>
          <w:rFonts w:asciiTheme="minorHAnsi" w:hAnsiTheme="minorHAnsi" w:cstheme="minorHAnsi"/>
          <w:color w:val="auto"/>
          <w:szCs w:val="22"/>
        </w:rPr>
        <w:t xml:space="preserve">Groome </w:t>
      </w:r>
      <w:r w:rsidR="000D4C1D" w:rsidRPr="005134D2">
        <w:rPr>
          <w:rFonts w:asciiTheme="minorHAnsi" w:hAnsiTheme="minorHAnsi" w:cstheme="minorHAnsi"/>
          <w:color w:val="auto"/>
          <w:szCs w:val="22"/>
        </w:rPr>
        <w:t>to lead growth and development of global business and s</w:t>
      </w:r>
      <w:r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>upport to clients worldwide including financial institutions, institutional investors</w:t>
      </w:r>
      <w:r w:rsidR="009C05FA"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>,</w:t>
      </w:r>
      <w:r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 xml:space="preserve"> and corporate clients</w:t>
      </w:r>
      <w:r w:rsidR="009C05FA"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>.</w:t>
      </w:r>
    </w:p>
    <w:p w14:paraId="370AC816" w14:textId="77777777" w:rsidR="00B50FFE" w:rsidRPr="005134D2" w:rsidRDefault="00B50FFE" w:rsidP="005134D2">
      <w:pPr>
        <w:pStyle w:val="Heading4"/>
        <w:numPr>
          <w:ilvl w:val="0"/>
          <w:numId w:val="0"/>
        </w:numPr>
        <w:tabs>
          <w:tab w:val="left" w:pos="0"/>
        </w:tabs>
        <w:spacing w:after="0"/>
        <w:jc w:val="left"/>
        <w:rPr>
          <w:rFonts w:asciiTheme="minorHAnsi" w:hAnsiTheme="minorHAnsi" w:cstheme="minorHAnsi"/>
          <w:color w:val="auto"/>
          <w:szCs w:val="22"/>
        </w:rPr>
      </w:pPr>
    </w:p>
    <w:p w14:paraId="678F54D8" w14:textId="28E406D2" w:rsidR="00CE2D73" w:rsidRPr="005134D2" w:rsidRDefault="009C05FA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</w:rPr>
      </w:pPr>
      <w:r w:rsidRPr="005134D2">
        <w:rPr>
          <w:rFonts w:asciiTheme="minorHAnsi" w:hAnsiTheme="minorHAnsi" w:cstheme="minorHAnsi"/>
          <w:color w:val="auto"/>
          <w:szCs w:val="22"/>
        </w:rPr>
        <w:t>New York</w:t>
      </w:r>
      <w:r w:rsidR="00CE2D73" w:rsidRPr="005134D2">
        <w:rPr>
          <w:rFonts w:asciiTheme="minorHAnsi" w:hAnsiTheme="minorHAnsi" w:cstheme="minorHAnsi"/>
          <w:color w:val="auto"/>
          <w:szCs w:val="22"/>
        </w:rPr>
        <w:t>, Ju</w:t>
      </w:r>
      <w:r w:rsidR="007E0BE6">
        <w:rPr>
          <w:rFonts w:asciiTheme="minorHAnsi" w:hAnsiTheme="minorHAnsi" w:cstheme="minorHAnsi"/>
          <w:color w:val="auto"/>
          <w:szCs w:val="22"/>
        </w:rPr>
        <w:t xml:space="preserve">ly </w:t>
      </w:r>
      <w:r w:rsidR="008B4BC7">
        <w:rPr>
          <w:rFonts w:asciiTheme="minorHAnsi" w:hAnsiTheme="minorHAnsi" w:cstheme="minorHAnsi"/>
          <w:color w:val="auto"/>
          <w:szCs w:val="22"/>
        </w:rPr>
        <w:t>7</w:t>
      </w:r>
      <w:r w:rsidR="007E0BE6">
        <w:rPr>
          <w:rFonts w:asciiTheme="minorHAnsi" w:hAnsiTheme="minorHAnsi" w:cstheme="minorHAnsi"/>
          <w:color w:val="auto"/>
          <w:szCs w:val="22"/>
        </w:rPr>
        <w:t xml:space="preserve">, </w:t>
      </w:r>
      <w:r w:rsidR="00CE2D73" w:rsidRPr="005134D2">
        <w:rPr>
          <w:rFonts w:asciiTheme="minorHAnsi" w:hAnsiTheme="minorHAnsi" w:cstheme="minorHAnsi"/>
          <w:color w:val="auto"/>
          <w:szCs w:val="22"/>
        </w:rPr>
        <w:t>2021</w:t>
      </w:r>
    </w:p>
    <w:p w14:paraId="7DA7F144" w14:textId="77777777" w:rsidR="00CE2D73" w:rsidRPr="005134D2" w:rsidRDefault="00CE2D73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</w:rPr>
      </w:pPr>
    </w:p>
    <w:p w14:paraId="5863F824" w14:textId="3011166A" w:rsidR="00B50FFE" w:rsidRPr="005134D2" w:rsidRDefault="0028735E" w:rsidP="005134D2">
      <w:pPr>
        <w:pStyle w:val="NormalWeb"/>
        <w:shd w:val="clear" w:color="auto" w:fill="FFFFFF"/>
        <w:spacing w:before="0" w:beforeAutospacing="0" w:after="0" w:afterAutospacing="0"/>
        <w:rPr>
          <w:rStyle w:val="Heading2Char"/>
          <w:rFonts w:asciiTheme="minorHAnsi" w:eastAsiaTheme="minorHAnsi" w:hAnsiTheme="minorHAnsi" w:cstheme="minorHAnsi"/>
          <w:color w:val="373737"/>
          <w:sz w:val="22"/>
          <w:szCs w:val="22"/>
        </w:rPr>
      </w:pPr>
      <w:r w:rsidRPr="005134D2">
        <w:rPr>
          <w:rFonts w:asciiTheme="minorHAnsi" w:hAnsiTheme="minorHAnsi" w:cstheme="minorHAnsi"/>
          <w:sz w:val="22"/>
          <w:szCs w:val="22"/>
        </w:rPr>
        <w:t>A</w:t>
      </w:r>
      <w:r w:rsidR="009C2C4A" w:rsidRPr="005134D2">
        <w:rPr>
          <w:rFonts w:asciiTheme="minorHAnsi" w:hAnsiTheme="minorHAnsi" w:cstheme="minorHAnsi"/>
          <w:sz w:val="22"/>
          <w:szCs w:val="22"/>
        </w:rPr>
        <w:t>LT</w:t>
      </w:r>
      <w:r w:rsidRPr="005134D2">
        <w:rPr>
          <w:rFonts w:asciiTheme="minorHAnsi" w:hAnsiTheme="minorHAnsi" w:cstheme="minorHAnsi"/>
          <w:sz w:val="22"/>
          <w:szCs w:val="22"/>
        </w:rPr>
        <w:t xml:space="preserve"> 5 Sigma Inc., </w:t>
      </w:r>
      <w:r w:rsidR="00CE2D73" w:rsidRPr="005134D2">
        <w:rPr>
          <w:rFonts w:asciiTheme="minorHAnsi" w:hAnsiTheme="minorHAnsi" w:cstheme="minorHAnsi"/>
          <w:sz w:val="22"/>
          <w:szCs w:val="22"/>
        </w:rPr>
        <w:t xml:space="preserve">a global fintech that provides next generation blockchain technologies for digital asset and trading platforms, </w:t>
      </w:r>
      <w:r w:rsidRPr="005134D2">
        <w:rPr>
          <w:rFonts w:asciiTheme="minorHAnsi" w:hAnsiTheme="minorHAnsi" w:cstheme="minorHAnsi"/>
          <w:sz w:val="22"/>
          <w:szCs w:val="22"/>
        </w:rPr>
        <w:t>announced today th</w:t>
      </w:r>
      <w:r w:rsidR="00CE2D73" w:rsidRPr="005134D2">
        <w:rPr>
          <w:rFonts w:asciiTheme="minorHAnsi" w:hAnsiTheme="minorHAnsi" w:cstheme="minorHAnsi"/>
          <w:sz w:val="22"/>
          <w:szCs w:val="22"/>
        </w:rPr>
        <w:t xml:space="preserve">e appointment of </w:t>
      </w:r>
      <w:r w:rsidR="0063694A" w:rsidRPr="005134D2">
        <w:rPr>
          <w:rFonts w:asciiTheme="minorHAnsi" w:hAnsiTheme="minorHAnsi" w:cstheme="minorHAnsi"/>
          <w:sz w:val="22"/>
          <w:szCs w:val="22"/>
        </w:rPr>
        <w:t>Richard Groome as Executive Chairman</w:t>
      </w:r>
      <w:r w:rsidR="00CE2D73" w:rsidRPr="005134D2">
        <w:rPr>
          <w:rFonts w:asciiTheme="minorHAnsi" w:hAnsiTheme="minorHAnsi" w:cstheme="minorHAnsi"/>
          <w:sz w:val="22"/>
          <w:szCs w:val="22"/>
        </w:rPr>
        <w:t>.</w:t>
      </w:r>
      <w:r w:rsidR="00B50FFE" w:rsidRPr="005134D2">
        <w:rPr>
          <w:rStyle w:val="Heading2Char"/>
          <w:rFonts w:asciiTheme="minorHAnsi" w:eastAsiaTheme="minorHAnsi" w:hAnsiTheme="minorHAnsi" w:cstheme="minorHAnsi"/>
          <w:color w:val="373737"/>
          <w:sz w:val="22"/>
          <w:szCs w:val="22"/>
        </w:rPr>
        <w:t xml:space="preserve"> </w:t>
      </w:r>
    </w:p>
    <w:p w14:paraId="1A95BBFF" w14:textId="77777777" w:rsidR="00B50FFE" w:rsidRPr="005134D2" w:rsidRDefault="00B50FFE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2"/>
          <w:szCs w:val="22"/>
        </w:rPr>
      </w:pPr>
    </w:p>
    <w:p w14:paraId="2B58101C" w14:textId="57B183DB" w:rsidR="00B50FFE" w:rsidRPr="005134D2" w:rsidRDefault="00B50FFE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2"/>
          <w:szCs w:val="22"/>
        </w:rPr>
      </w:pPr>
      <w:r w:rsidRPr="005134D2">
        <w:rPr>
          <w:rFonts w:asciiTheme="minorHAnsi" w:hAnsiTheme="minorHAnsi" w:cstheme="minorHAnsi"/>
          <w:color w:val="373737"/>
          <w:sz w:val="22"/>
          <w:szCs w:val="22"/>
        </w:rPr>
        <w:t>In his capacity as Executive Chairman, Groome will lead the growth and development of ALT5 Sigma’s business globally and support the firm’s clients worldwide, including financial institutions, institutional investors</w:t>
      </w:r>
      <w:r w:rsidR="000D4C1D" w:rsidRPr="005134D2">
        <w:rPr>
          <w:rFonts w:asciiTheme="minorHAnsi" w:hAnsiTheme="minorHAnsi" w:cstheme="minorHAnsi"/>
          <w:color w:val="373737"/>
          <w:sz w:val="22"/>
          <w:szCs w:val="22"/>
        </w:rPr>
        <w:t>,</w:t>
      </w:r>
      <w:r w:rsidRPr="005134D2">
        <w:rPr>
          <w:rFonts w:asciiTheme="minorHAnsi" w:hAnsiTheme="minorHAnsi" w:cstheme="minorHAnsi"/>
          <w:color w:val="373737"/>
          <w:sz w:val="22"/>
          <w:szCs w:val="22"/>
        </w:rPr>
        <w:t xml:space="preserve"> and corporate clients. </w:t>
      </w:r>
    </w:p>
    <w:p w14:paraId="3E417131" w14:textId="77777777" w:rsidR="00B50FFE" w:rsidRPr="005134D2" w:rsidRDefault="00B50FFE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2"/>
          <w:szCs w:val="22"/>
        </w:rPr>
      </w:pPr>
    </w:p>
    <w:p w14:paraId="123E3736" w14:textId="2FBE2088" w:rsidR="00B50FFE" w:rsidRPr="005134D2" w:rsidRDefault="005134D2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373737"/>
          <w:szCs w:val="22"/>
        </w:rPr>
      </w:pPr>
      <w:r w:rsidRPr="005134D2">
        <w:rPr>
          <w:rFonts w:asciiTheme="minorHAnsi" w:hAnsiTheme="minorHAnsi" w:cstheme="minorHAnsi"/>
          <w:color w:val="auto"/>
          <w:szCs w:val="22"/>
          <w:lang w:val="en-CA"/>
        </w:rPr>
        <w:t xml:space="preserve">André Beauchesne, president of ALT 5 Sigma said, </w:t>
      </w:r>
      <w:r w:rsidR="00B50FFE" w:rsidRPr="005134D2">
        <w:rPr>
          <w:rFonts w:asciiTheme="minorHAnsi" w:hAnsiTheme="minorHAnsi" w:cstheme="minorHAnsi"/>
          <w:color w:val="373737"/>
          <w:szCs w:val="22"/>
        </w:rPr>
        <w:t xml:space="preserve">"Rick’s list of achievements over the past four decades would be an asset to any organization and we’re thrilled to have him in a position where he can help ALT 5 Sigma drive our </w:t>
      </w:r>
      <w:r w:rsidR="00B50FFE"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 xml:space="preserve">mission </w:t>
      </w:r>
      <w:r w:rsidR="00B50FFE" w:rsidRPr="005134D2">
        <w:rPr>
          <w:rFonts w:asciiTheme="minorHAnsi" w:hAnsiTheme="minorHAnsi" w:cstheme="minorHAnsi"/>
          <w:szCs w:val="22"/>
          <w:shd w:val="clear" w:color="auto" w:fill="FFFFFF"/>
        </w:rPr>
        <w:t>to</w:t>
      </w:r>
      <w:r w:rsidR="00B50FFE" w:rsidRPr="005134D2">
        <w:rPr>
          <w:rFonts w:asciiTheme="minorHAnsi" w:hAnsiTheme="minorHAnsi" w:cstheme="minorHAnsi"/>
          <w:color w:val="auto"/>
          <w:szCs w:val="22"/>
          <w:shd w:val="clear" w:color="auto" w:fill="FFFFFF"/>
        </w:rPr>
        <w:t xml:space="preserve"> provide safe and transparent institutional access to the most compliant digital offerings in the market.</w:t>
      </w:r>
      <w:r w:rsidR="000D4C1D" w:rsidRPr="005134D2">
        <w:rPr>
          <w:rFonts w:asciiTheme="minorHAnsi" w:hAnsiTheme="minorHAnsi" w:cstheme="minorHAnsi"/>
          <w:szCs w:val="22"/>
          <w:shd w:val="clear" w:color="auto" w:fill="FFFFFF"/>
        </w:rPr>
        <w:t xml:space="preserve"> 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>Rick’s leadership</w:t>
      </w:r>
      <w:r w:rsidR="006D5127">
        <w:rPr>
          <w:rFonts w:asciiTheme="minorHAnsi" w:hAnsiTheme="minorHAnsi" w:cstheme="minorHAnsi"/>
          <w:color w:val="373737"/>
          <w:szCs w:val="22"/>
        </w:rPr>
        <w:t xml:space="preserve"> and vision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 xml:space="preserve"> will be critical in our strategic journey to becoming the leading technological platform for i</w:t>
      </w:r>
      <w:r w:rsidR="000D4C1D" w:rsidRPr="005134D2">
        <w:rPr>
          <w:rFonts w:asciiTheme="minorHAnsi" w:hAnsiTheme="minorHAnsi" w:cstheme="minorHAnsi"/>
          <w:color w:val="auto"/>
          <w:szCs w:val="22"/>
          <w:lang w:val="en-CA"/>
        </w:rPr>
        <w:t xml:space="preserve">ssuance, trading, clearing, settlement, payment, and custodianship of digital </w:t>
      </w:r>
      <w:r w:rsidR="000D4C1D" w:rsidRPr="005134D2">
        <w:rPr>
          <w:rFonts w:asciiTheme="minorHAnsi" w:hAnsiTheme="minorHAnsi" w:cstheme="minorHAnsi"/>
          <w:szCs w:val="22"/>
          <w:lang w:val="en-CA"/>
        </w:rPr>
        <w:t>assets</w:t>
      </w:r>
      <w:r w:rsidR="000D4C1D" w:rsidRPr="005134D2">
        <w:rPr>
          <w:rFonts w:asciiTheme="minorHAnsi" w:hAnsiTheme="minorHAnsi" w:cstheme="minorHAnsi"/>
          <w:color w:val="auto"/>
          <w:szCs w:val="22"/>
          <w:lang w:val="en-CA"/>
        </w:rPr>
        <w:t xml:space="preserve">. </w:t>
      </w:r>
      <w:r w:rsidR="000D4C1D" w:rsidRPr="005134D2">
        <w:rPr>
          <w:rFonts w:asciiTheme="minorHAnsi" w:hAnsiTheme="minorHAnsi" w:cstheme="minorHAnsi"/>
          <w:szCs w:val="22"/>
          <w:lang w:val="en-CA"/>
        </w:rPr>
        <w:t xml:space="preserve">Rick has the market depth, expertise, relationships and ambition to 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>position us for success.”</w:t>
      </w:r>
    </w:p>
    <w:p w14:paraId="0F062375" w14:textId="798B0615" w:rsidR="00B50FFE" w:rsidRPr="005134D2" w:rsidRDefault="00B50FFE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2"/>
          <w:szCs w:val="22"/>
        </w:rPr>
      </w:pPr>
    </w:p>
    <w:p w14:paraId="0BF2FE76" w14:textId="655CAC0D" w:rsidR="00A204AC" w:rsidRPr="005134D2" w:rsidRDefault="00B50FFE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  <w:r w:rsidRPr="005134D2">
        <w:rPr>
          <w:rFonts w:asciiTheme="minorHAnsi" w:hAnsiTheme="minorHAnsi" w:cstheme="minorHAnsi"/>
          <w:szCs w:val="22"/>
        </w:rPr>
        <w:t>Mr. Groome joins ALT 5 Sigma following a 36-year career in the securities industry</w:t>
      </w:r>
      <w:r w:rsidR="009C05FA" w:rsidRPr="005134D2">
        <w:rPr>
          <w:rFonts w:asciiTheme="minorHAnsi" w:hAnsiTheme="minorHAnsi" w:cstheme="minorHAnsi"/>
          <w:szCs w:val="22"/>
        </w:rPr>
        <w:t xml:space="preserve">. During that period, he successfully </w:t>
      </w:r>
      <w:r w:rsidRPr="005134D2">
        <w:rPr>
          <w:rFonts w:asciiTheme="minorHAnsi" w:hAnsiTheme="minorHAnsi" w:cstheme="minorHAnsi"/>
          <w:szCs w:val="22"/>
        </w:rPr>
        <w:t xml:space="preserve">launched </w:t>
      </w:r>
      <w:r w:rsidR="005134D2" w:rsidRPr="005134D2">
        <w:rPr>
          <w:rFonts w:asciiTheme="minorHAnsi" w:hAnsiTheme="minorHAnsi" w:cstheme="minorHAnsi"/>
          <w:szCs w:val="22"/>
        </w:rPr>
        <w:t xml:space="preserve">several </w:t>
      </w:r>
      <w:r w:rsidRPr="005134D2">
        <w:rPr>
          <w:rFonts w:asciiTheme="minorHAnsi" w:hAnsiTheme="minorHAnsi" w:cstheme="minorHAnsi"/>
          <w:szCs w:val="22"/>
        </w:rPr>
        <w:t xml:space="preserve">securities firms and completed more than 600 financings. </w:t>
      </w:r>
    </w:p>
    <w:p w14:paraId="42F8F2E1" w14:textId="77777777" w:rsidR="00A204AC" w:rsidRPr="005134D2" w:rsidRDefault="00A204AC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</w:p>
    <w:p w14:paraId="1E109527" w14:textId="0418B589" w:rsidR="009C05FA" w:rsidRPr="005134D2" w:rsidRDefault="00B50FFE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  <w:r w:rsidRPr="005134D2">
        <w:rPr>
          <w:rFonts w:asciiTheme="minorHAnsi" w:hAnsiTheme="minorHAnsi" w:cstheme="minorHAnsi"/>
          <w:color w:val="373737"/>
          <w:szCs w:val="22"/>
        </w:rPr>
        <w:t xml:space="preserve">"I am honored to be appointed 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 xml:space="preserve">Executive </w:t>
      </w:r>
      <w:r w:rsidRPr="005134D2">
        <w:rPr>
          <w:rFonts w:asciiTheme="minorHAnsi" w:hAnsiTheme="minorHAnsi" w:cstheme="minorHAnsi"/>
          <w:color w:val="373737"/>
          <w:szCs w:val="22"/>
        </w:rPr>
        <w:t>Chairman and look</w:t>
      </w:r>
      <w:r w:rsidR="009C05FA" w:rsidRPr="005134D2">
        <w:rPr>
          <w:rFonts w:asciiTheme="minorHAnsi" w:hAnsiTheme="minorHAnsi" w:cstheme="minorHAnsi"/>
          <w:color w:val="373737"/>
          <w:szCs w:val="22"/>
        </w:rPr>
        <w:t xml:space="preserve"> </w:t>
      </w:r>
      <w:r w:rsidRPr="005134D2">
        <w:rPr>
          <w:rFonts w:asciiTheme="minorHAnsi" w:hAnsiTheme="minorHAnsi" w:cstheme="minorHAnsi"/>
          <w:color w:val="373737"/>
          <w:szCs w:val="22"/>
        </w:rPr>
        <w:t xml:space="preserve">forward to helping 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 xml:space="preserve">ALT 5 Sigma </w:t>
      </w:r>
      <w:r w:rsidR="009C05FA" w:rsidRPr="005134D2">
        <w:rPr>
          <w:rFonts w:asciiTheme="minorHAnsi" w:hAnsiTheme="minorHAnsi" w:cstheme="minorHAnsi"/>
          <w:color w:val="373737"/>
          <w:szCs w:val="22"/>
        </w:rPr>
        <w:t xml:space="preserve">expand our global footprint and deliver secure, flexible digital asset </w:t>
      </w:r>
      <w:r w:rsidRPr="005134D2">
        <w:rPr>
          <w:rFonts w:asciiTheme="minorHAnsi" w:hAnsiTheme="minorHAnsi" w:cstheme="minorHAnsi"/>
          <w:color w:val="373737"/>
          <w:szCs w:val="22"/>
        </w:rPr>
        <w:t xml:space="preserve">solutions to our global clients," </w:t>
      </w:r>
      <w:r w:rsidR="000D4C1D" w:rsidRPr="005134D2">
        <w:rPr>
          <w:rFonts w:asciiTheme="minorHAnsi" w:hAnsiTheme="minorHAnsi" w:cstheme="minorHAnsi"/>
          <w:color w:val="373737"/>
          <w:szCs w:val="22"/>
        </w:rPr>
        <w:t xml:space="preserve">Groome said. </w:t>
      </w:r>
      <w:r w:rsidRPr="005134D2">
        <w:rPr>
          <w:rFonts w:asciiTheme="minorHAnsi" w:hAnsiTheme="minorHAnsi" w:cstheme="minorHAnsi"/>
          <w:color w:val="373737"/>
          <w:szCs w:val="22"/>
        </w:rPr>
        <w:t xml:space="preserve"> </w:t>
      </w:r>
      <w:r w:rsidR="009C05FA" w:rsidRPr="005134D2">
        <w:rPr>
          <w:rFonts w:asciiTheme="minorHAnsi" w:hAnsiTheme="minorHAnsi" w:cstheme="minorHAnsi"/>
          <w:color w:val="373737"/>
          <w:szCs w:val="22"/>
        </w:rPr>
        <w:t xml:space="preserve">“I’m excited to help grow ALT 5 Sigma and build out an organization whose proprietary technology can make a difference in how digital assets are transacted by individuals and businesses. By continuing to innovate and ensuring that </w:t>
      </w:r>
      <w:r w:rsidR="00A204AC" w:rsidRPr="005134D2">
        <w:rPr>
          <w:rFonts w:asciiTheme="minorHAnsi" w:hAnsiTheme="minorHAnsi" w:cstheme="minorHAnsi"/>
          <w:color w:val="373737"/>
          <w:szCs w:val="22"/>
        </w:rPr>
        <w:t xml:space="preserve">our platform meets the highest standards we can truly scale it on </w:t>
      </w:r>
      <w:r w:rsidR="000D4C1D" w:rsidRPr="005134D2">
        <w:rPr>
          <w:rFonts w:asciiTheme="minorHAnsi" w:hAnsiTheme="minorHAnsi" w:cstheme="minorHAnsi"/>
          <w:szCs w:val="22"/>
        </w:rPr>
        <w:t>a</w:t>
      </w:r>
      <w:r w:rsidR="000D4C1D" w:rsidRPr="005134D2">
        <w:rPr>
          <w:rFonts w:asciiTheme="minorHAnsi" w:hAnsiTheme="minorHAnsi" w:cstheme="minorHAnsi"/>
          <w:spacing w:val="-1"/>
          <w:szCs w:val="22"/>
        </w:rPr>
        <w:t xml:space="preserve"> </w:t>
      </w:r>
      <w:r w:rsidR="000D4C1D" w:rsidRPr="005134D2">
        <w:rPr>
          <w:rFonts w:asciiTheme="minorHAnsi" w:hAnsiTheme="minorHAnsi" w:cstheme="minorHAnsi"/>
          <w:szCs w:val="22"/>
        </w:rPr>
        <w:t>global</w:t>
      </w:r>
      <w:r w:rsidR="000D4C1D" w:rsidRPr="005134D2">
        <w:rPr>
          <w:rFonts w:asciiTheme="minorHAnsi" w:hAnsiTheme="minorHAnsi" w:cstheme="minorHAnsi"/>
          <w:spacing w:val="-1"/>
          <w:szCs w:val="22"/>
        </w:rPr>
        <w:t xml:space="preserve"> </w:t>
      </w:r>
      <w:r w:rsidR="000D4C1D" w:rsidRPr="005134D2">
        <w:rPr>
          <w:rFonts w:asciiTheme="minorHAnsi" w:hAnsiTheme="minorHAnsi" w:cstheme="minorHAnsi"/>
          <w:szCs w:val="22"/>
        </w:rPr>
        <w:t>level.</w:t>
      </w:r>
      <w:r w:rsidR="00A204AC" w:rsidRPr="005134D2">
        <w:rPr>
          <w:rFonts w:asciiTheme="minorHAnsi" w:hAnsiTheme="minorHAnsi" w:cstheme="minorHAnsi"/>
          <w:szCs w:val="22"/>
        </w:rPr>
        <w:t>”</w:t>
      </w:r>
    </w:p>
    <w:p w14:paraId="7E874FFA" w14:textId="281433D7" w:rsidR="00A204AC" w:rsidRPr="005134D2" w:rsidRDefault="00A204AC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</w:p>
    <w:p w14:paraId="6B46C59F" w14:textId="77777777" w:rsidR="00A204AC" w:rsidRPr="005134D2" w:rsidRDefault="00A204AC" w:rsidP="005134D2">
      <w:pPr>
        <w:tabs>
          <w:tab w:val="left" w:pos="220"/>
        </w:tabs>
        <w:spacing w:after="0" w:line="240" w:lineRule="auto"/>
        <w:rPr>
          <w:rFonts w:cstheme="minorHAnsi"/>
          <w:spacing w:val="-1"/>
        </w:rPr>
      </w:pPr>
      <w:r w:rsidRPr="005134D2">
        <w:rPr>
          <w:rFonts w:cstheme="minorHAnsi"/>
          <w:spacing w:val="-1"/>
        </w:rPr>
        <w:t>Among Mr. Groome’s achievements are:</w:t>
      </w:r>
    </w:p>
    <w:p w14:paraId="60E98BE0" w14:textId="77777777" w:rsidR="00A204AC" w:rsidRPr="005134D2" w:rsidRDefault="00A204AC" w:rsidP="005134D2">
      <w:pPr>
        <w:tabs>
          <w:tab w:val="left" w:pos="220"/>
        </w:tabs>
        <w:spacing w:after="0" w:line="240" w:lineRule="auto"/>
        <w:rPr>
          <w:rFonts w:cstheme="minorHAnsi"/>
          <w:spacing w:val="-1"/>
        </w:rPr>
      </w:pPr>
    </w:p>
    <w:p w14:paraId="0CE9A77B" w14:textId="5A9E13D1" w:rsidR="00A204AC" w:rsidRPr="005134D2" w:rsidRDefault="00A204AC" w:rsidP="005134D2">
      <w:pPr>
        <w:pStyle w:val="ListParagraph"/>
        <w:numPr>
          <w:ilvl w:val="0"/>
          <w:numId w:val="4"/>
        </w:numPr>
        <w:tabs>
          <w:tab w:val="left" w:pos="220"/>
        </w:tabs>
        <w:jc w:val="left"/>
        <w:rPr>
          <w:rFonts w:asciiTheme="minorHAnsi" w:hAnsiTheme="minorHAnsi" w:cstheme="minorHAnsi"/>
        </w:rPr>
      </w:pPr>
      <w:r w:rsidRPr="005134D2">
        <w:rPr>
          <w:rFonts w:asciiTheme="minorHAnsi" w:hAnsiTheme="minorHAnsi" w:cstheme="minorHAnsi"/>
          <w:spacing w:val="-1"/>
        </w:rPr>
        <w:t>Launching two</w:t>
      </w:r>
      <w:r w:rsidRPr="005134D2">
        <w:rPr>
          <w:rFonts w:asciiTheme="minorHAnsi" w:hAnsiTheme="minorHAnsi" w:cstheme="minorHAnsi"/>
          <w:spacing w:val="-18"/>
        </w:rPr>
        <w:t xml:space="preserve"> </w:t>
      </w:r>
      <w:r w:rsidRPr="005134D2">
        <w:rPr>
          <w:rFonts w:asciiTheme="minorHAnsi" w:hAnsiTheme="minorHAnsi" w:cstheme="minorHAnsi"/>
          <w:spacing w:val="-1"/>
        </w:rPr>
        <w:t>securities</w:t>
      </w:r>
      <w:r w:rsidRPr="005134D2">
        <w:rPr>
          <w:rFonts w:asciiTheme="minorHAnsi" w:hAnsiTheme="minorHAnsi" w:cstheme="minorHAnsi"/>
          <w:spacing w:val="-10"/>
        </w:rPr>
        <w:t xml:space="preserve"> </w:t>
      </w:r>
      <w:r w:rsidRPr="005134D2">
        <w:rPr>
          <w:rFonts w:asciiTheme="minorHAnsi" w:hAnsiTheme="minorHAnsi" w:cstheme="minorHAnsi"/>
        </w:rPr>
        <w:t>trading</w:t>
      </w:r>
      <w:r w:rsidRPr="005134D2">
        <w:rPr>
          <w:rFonts w:asciiTheme="minorHAnsi" w:hAnsiTheme="minorHAnsi" w:cstheme="minorHAnsi"/>
          <w:spacing w:val="-12"/>
        </w:rPr>
        <w:t xml:space="preserve"> </w:t>
      </w:r>
      <w:r w:rsidRPr="005134D2">
        <w:rPr>
          <w:rFonts w:asciiTheme="minorHAnsi" w:hAnsiTheme="minorHAnsi" w:cstheme="minorHAnsi"/>
        </w:rPr>
        <w:t>and</w:t>
      </w:r>
      <w:r w:rsidRPr="005134D2">
        <w:rPr>
          <w:rFonts w:asciiTheme="minorHAnsi" w:hAnsiTheme="minorHAnsi" w:cstheme="minorHAnsi"/>
          <w:spacing w:val="-18"/>
        </w:rPr>
        <w:t xml:space="preserve"> </w:t>
      </w:r>
      <w:r w:rsidRPr="005134D2">
        <w:rPr>
          <w:rFonts w:asciiTheme="minorHAnsi" w:hAnsiTheme="minorHAnsi" w:cstheme="minorHAnsi"/>
        </w:rPr>
        <w:t>underwriting</w:t>
      </w:r>
      <w:r w:rsidRPr="005134D2">
        <w:rPr>
          <w:rFonts w:asciiTheme="minorHAnsi" w:hAnsiTheme="minorHAnsi" w:cstheme="minorHAnsi"/>
          <w:spacing w:val="-12"/>
        </w:rPr>
        <w:t xml:space="preserve"> </w:t>
      </w:r>
      <w:r w:rsidRPr="005134D2">
        <w:rPr>
          <w:rFonts w:asciiTheme="minorHAnsi" w:hAnsiTheme="minorHAnsi" w:cstheme="minorHAnsi"/>
        </w:rPr>
        <w:t>houses, with each</w:t>
      </w:r>
      <w:r w:rsidRPr="005134D2">
        <w:rPr>
          <w:rFonts w:asciiTheme="minorHAnsi" w:hAnsiTheme="minorHAnsi" w:cstheme="minorHAnsi"/>
          <w:spacing w:val="-12"/>
        </w:rPr>
        <w:t xml:space="preserve"> </w:t>
      </w:r>
      <w:r w:rsidRPr="005134D2">
        <w:rPr>
          <w:rFonts w:asciiTheme="minorHAnsi" w:hAnsiTheme="minorHAnsi" w:cstheme="minorHAnsi"/>
        </w:rPr>
        <w:t>achieving</w:t>
      </w:r>
      <w:r w:rsidRPr="005134D2">
        <w:rPr>
          <w:rFonts w:asciiTheme="minorHAnsi" w:hAnsiTheme="minorHAnsi" w:cstheme="minorHAnsi"/>
          <w:spacing w:val="-18"/>
        </w:rPr>
        <w:t xml:space="preserve"> </w:t>
      </w:r>
      <w:r w:rsidR="006D5127">
        <w:rPr>
          <w:rFonts w:asciiTheme="minorHAnsi" w:hAnsiTheme="minorHAnsi" w:cstheme="minorHAnsi"/>
        </w:rPr>
        <w:t>leading</w:t>
      </w:r>
      <w:r w:rsidRPr="005134D2">
        <w:rPr>
          <w:rFonts w:asciiTheme="minorHAnsi" w:hAnsiTheme="minorHAnsi" w:cstheme="minorHAnsi"/>
          <w:spacing w:val="-16"/>
        </w:rPr>
        <w:t xml:space="preserve"> </w:t>
      </w:r>
      <w:r w:rsidRPr="005134D2">
        <w:rPr>
          <w:rFonts w:asciiTheme="minorHAnsi" w:hAnsiTheme="minorHAnsi" w:cstheme="minorHAnsi"/>
        </w:rPr>
        <w:t>status</w:t>
      </w:r>
      <w:r w:rsidRPr="005134D2">
        <w:rPr>
          <w:rFonts w:asciiTheme="minorHAnsi" w:hAnsiTheme="minorHAnsi" w:cstheme="minorHAnsi"/>
          <w:spacing w:val="-15"/>
        </w:rPr>
        <w:t xml:space="preserve"> </w:t>
      </w:r>
      <w:r w:rsidRPr="005134D2">
        <w:rPr>
          <w:rFonts w:asciiTheme="minorHAnsi" w:hAnsiTheme="minorHAnsi" w:cstheme="minorHAnsi"/>
        </w:rPr>
        <w:t>within</w:t>
      </w:r>
      <w:r w:rsidR="005134D2" w:rsidRPr="005134D2">
        <w:rPr>
          <w:rFonts w:asciiTheme="minorHAnsi" w:hAnsiTheme="minorHAnsi" w:cstheme="minorHAnsi"/>
        </w:rPr>
        <w:t xml:space="preserve"> </w:t>
      </w:r>
      <w:r w:rsidRPr="005134D2">
        <w:rPr>
          <w:rFonts w:asciiTheme="minorHAnsi" w:hAnsiTheme="minorHAnsi" w:cstheme="minorHAnsi"/>
          <w:spacing w:val="-56"/>
        </w:rPr>
        <w:t xml:space="preserve">  </w:t>
      </w:r>
      <w:r w:rsidRPr="005134D2">
        <w:rPr>
          <w:rFonts w:asciiTheme="minorHAnsi" w:hAnsiTheme="minorHAnsi" w:cstheme="minorHAnsi"/>
        </w:rPr>
        <w:t>3</w:t>
      </w:r>
      <w:r w:rsidRPr="005134D2">
        <w:rPr>
          <w:rFonts w:asciiTheme="minorHAnsi" w:hAnsiTheme="minorHAnsi" w:cstheme="minorHAnsi"/>
          <w:spacing w:val="-4"/>
        </w:rPr>
        <w:t xml:space="preserve"> </w:t>
      </w:r>
      <w:r w:rsidRPr="005134D2">
        <w:rPr>
          <w:rFonts w:asciiTheme="minorHAnsi" w:hAnsiTheme="minorHAnsi" w:cstheme="minorHAnsi"/>
        </w:rPr>
        <w:t>years and</w:t>
      </w:r>
      <w:r w:rsidRPr="005134D2">
        <w:rPr>
          <w:rFonts w:asciiTheme="minorHAnsi" w:hAnsiTheme="minorHAnsi" w:cstheme="minorHAnsi"/>
          <w:spacing w:val="2"/>
        </w:rPr>
        <w:t xml:space="preserve"> </w:t>
      </w:r>
      <w:r w:rsidRPr="005134D2">
        <w:rPr>
          <w:rFonts w:asciiTheme="minorHAnsi" w:hAnsiTheme="minorHAnsi" w:cstheme="minorHAnsi"/>
        </w:rPr>
        <w:t>one</w:t>
      </w:r>
      <w:r w:rsidRPr="005134D2">
        <w:rPr>
          <w:rFonts w:asciiTheme="minorHAnsi" w:hAnsiTheme="minorHAnsi" w:cstheme="minorHAnsi"/>
          <w:spacing w:val="-4"/>
        </w:rPr>
        <w:t xml:space="preserve"> </w:t>
      </w:r>
      <w:r w:rsidRPr="005134D2">
        <w:rPr>
          <w:rFonts w:asciiTheme="minorHAnsi" w:hAnsiTheme="minorHAnsi" w:cstheme="minorHAnsi"/>
        </w:rPr>
        <w:t>traded</w:t>
      </w:r>
      <w:r w:rsidRPr="005134D2">
        <w:rPr>
          <w:rFonts w:asciiTheme="minorHAnsi" w:hAnsiTheme="minorHAnsi" w:cstheme="minorHAnsi"/>
          <w:spacing w:val="-4"/>
        </w:rPr>
        <w:t xml:space="preserve"> </w:t>
      </w:r>
      <w:r w:rsidRPr="005134D2">
        <w:rPr>
          <w:rFonts w:asciiTheme="minorHAnsi" w:hAnsiTheme="minorHAnsi" w:cstheme="minorHAnsi"/>
        </w:rPr>
        <w:t>publicly</w:t>
      </w:r>
      <w:r w:rsidRPr="005134D2">
        <w:rPr>
          <w:rFonts w:asciiTheme="minorHAnsi" w:hAnsiTheme="minorHAnsi" w:cstheme="minorHAnsi"/>
          <w:spacing w:val="-1"/>
        </w:rPr>
        <w:t xml:space="preserve"> </w:t>
      </w:r>
      <w:r w:rsidRPr="005134D2">
        <w:rPr>
          <w:rFonts w:asciiTheme="minorHAnsi" w:hAnsiTheme="minorHAnsi" w:cstheme="minorHAnsi"/>
        </w:rPr>
        <w:t>on</w:t>
      </w:r>
      <w:r w:rsidRPr="005134D2">
        <w:rPr>
          <w:rFonts w:asciiTheme="minorHAnsi" w:hAnsiTheme="minorHAnsi" w:cstheme="minorHAnsi"/>
          <w:spacing w:val="1"/>
        </w:rPr>
        <w:t xml:space="preserve"> </w:t>
      </w:r>
      <w:r w:rsidRPr="005134D2">
        <w:rPr>
          <w:rFonts w:asciiTheme="minorHAnsi" w:hAnsiTheme="minorHAnsi" w:cstheme="minorHAnsi"/>
        </w:rPr>
        <w:t>the</w:t>
      </w:r>
      <w:r w:rsidRPr="005134D2">
        <w:rPr>
          <w:rFonts w:asciiTheme="minorHAnsi" w:hAnsiTheme="minorHAnsi" w:cstheme="minorHAnsi"/>
          <w:spacing w:val="1"/>
        </w:rPr>
        <w:t xml:space="preserve"> </w:t>
      </w:r>
      <w:r w:rsidRPr="005134D2">
        <w:rPr>
          <w:rFonts w:asciiTheme="minorHAnsi" w:hAnsiTheme="minorHAnsi" w:cstheme="minorHAnsi"/>
        </w:rPr>
        <w:t>Toronto Stock Exchange.</w:t>
      </w:r>
    </w:p>
    <w:p w14:paraId="1D004DDD" w14:textId="77777777" w:rsidR="005134D2" w:rsidRDefault="005134D2" w:rsidP="005134D2">
      <w:pPr>
        <w:pStyle w:val="ListParagraph"/>
        <w:tabs>
          <w:tab w:val="left" w:pos="230"/>
        </w:tabs>
        <w:ind w:left="720" w:right="174"/>
        <w:jc w:val="left"/>
        <w:rPr>
          <w:rFonts w:asciiTheme="minorHAnsi" w:hAnsiTheme="minorHAnsi" w:cstheme="minorHAnsi"/>
        </w:rPr>
      </w:pPr>
    </w:p>
    <w:p w14:paraId="7ACADF5D" w14:textId="5A619B6A" w:rsidR="00A204AC" w:rsidRPr="005134D2" w:rsidRDefault="00A204AC" w:rsidP="005134D2">
      <w:pPr>
        <w:pStyle w:val="ListParagraph"/>
        <w:numPr>
          <w:ilvl w:val="0"/>
          <w:numId w:val="4"/>
        </w:numPr>
        <w:tabs>
          <w:tab w:val="left" w:pos="230"/>
        </w:tabs>
        <w:ind w:right="174"/>
        <w:jc w:val="left"/>
        <w:rPr>
          <w:rFonts w:asciiTheme="minorHAnsi" w:hAnsiTheme="minorHAnsi" w:cstheme="minorHAnsi"/>
        </w:rPr>
      </w:pPr>
      <w:r w:rsidRPr="005134D2">
        <w:rPr>
          <w:rFonts w:asciiTheme="minorHAnsi" w:hAnsiTheme="minorHAnsi" w:cstheme="minorHAnsi"/>
        </w:rPr>
        <w:t>Manag</w:t>
      </w:r>
      <w:r w:rsidR="005134D2" w:rsidRPr="005134D2">
        <w:rPr>
          <w:rFonts w:asciiTheme="minorHAnsi" w:hAnsiTheme="minorHAnsi" w:cstheme="minorHAnsi"/>
        </w:rPr>
        <w:t>ing</w:t>
      </w:r>
      <w:r w:rsidRPr="005134D2">
        <w:rPr>
          <w:rFonts w:asciiTheme="minorHAnsi" w:hAnsiTheme="minorHAnsi" w:cstheme="minorHAnsi"/>
          <w:spacing w:val="-5"/>
        </w:rPr>
        <w:t xml:space="preserve"> </w:t>
      </w:r>
      <w:r w:rsidRPr="005134D2">
        <w:rPr>
          <w:rFonts w:asciiTheme="minorHAnsi" w:hAnsiTheme="minorHAnsi" w:cstheme="minorHAnsi"/>
        </w:rPr>
        <w:t>and</w:t>
      </w:r>
      <w:r w:rsidRPr="005134D2">
        <w:rPr>
          <w:rFonts w:asciiTheme="minorHAnsi" w:hAnsiTheme="minorHAnsi" w:cstheme="minorHAnsi"/>
          <w:spacing w:val="-9"/>
        </w:rPr>
        <w:t xml:space="preserve"> </w:t>
      </w:r>
      <w:r w:rsidRPr="005134D2">
        <w:rPr>
          <w:rFonts w:asciiTheme="minorHAnsi" w:hAnsiTheme="minorHAnsi" w:cstheme="minorHAnsi"/>
        </w:rPr>
        <w:t>participat</w:t>
      </w:r>
      <w:r w:rsidR="005134D2" w:rsidRPr="005134D2">
        <w:rPr>
          <w:rFonts w:asciiTheme="minorHAnsi" w:hAnsiTheme="minorHAnsi" w:cstheme="minorHAnsi"/>
        </w:rPr>
        <w:t xml:space="preserve">ing in more than </w:t>
      </w:r>
      <w:r w:rsidRPr="005134D2">
        <w:rPr>
          <w:rFonts w:asciiTheme="minorHAnsi" w:hAnsiTheme="minorHAnsi" w:cstheme="minorHAnsi"/>
        </w:rPr>
        <w:t>600</w:t>
      </w:r>
      <w:r w:rsidRPr="005134D2">
        <w:rPr>
          <w:rFonts w:asciiTheme="minorHAnsi" w:hAnsiTheme="minorHAnsi" w:cstheme="minorHAnsi"/>
          <w:spacing w:val="-9"/>
        </w:rPr>
        <w:t xml:space="preserve"> </w:t>
      </w:r>
      <w:r w:rsidRPr="005134D2">
        <w:rPr>
          <w:rFonts w:asciiTheme="minorHAnsi" w:hAnsiTheme="minorHAnsi" w:cstheme="minorHAnsi"/>
        </w:rPr>
        <w:t>financings</w:t>
      </w:r>
      <w:r w:rsidRPr="005134D2">
        <w:rPr>
          <w:rFonts w:asciiTheme="minorHAnsi" w:hAnsiTheme="minorHAnsi" w:cstheme="minorHAnsi"/>
          <w:spacing w:val="-8"/>
        </w:rPr>
        <w:t xml:space="preserve"> </w:t>
      </w:r>
      <w:r w:rsidRPr="005134D2">
        <w:rPr>
          <w:rFonts w:asciiTheme="minorHAnsi" w:hAnsiTheme="minorHAnsi" w:cstheme="minorHAnsi"/>
        </w:rPr>
        <w:t>representing</w:t>
      </w:r>
      <w:r w:rsidRPr="005134D2">
        <w:rPr>
          <w:rFonts w:asciiTheme="minorHAnsi" w:hAnsiTheme="minorHAnsi" w:cstheme="minorHAnsi"/>
          <w:spacing w:val="-5"/>
        </w:rPr>
        <w:t xml:space="preserve"> </w:t>
      </w:r>
      <w:r w:rsidRPr="005134D2">
        <w:rPr>
          <w:rFonts w:asciiTheme="minorHAnsi" w:hAnsiTheme="minorHAnsi" w:cstheme="minorHAnsi"/>
        </w:rPr>
        <w:t>some</w:t>
      </w:r>
      <w:r w:rsidRPr="005134D2">
        <w:rPr>
          <w:rFonts w:asciiTheme="minorHAnsi" w:hAnsiTheme="minorHAnsi" w:cstheme="minorHAnsi"/>
          <w:spacing w:val="-10"/>
        </w:rPr>
        <w:t xml:space="preserve"> </w:t>
      </w:r>
      <w:r w:rsidRPr="005134D2">
        <w:rPr>
          <w:rFonts w:asciiTheme="minorHAnsi" w:hAnsiTheme="minorHAnsi" w:cstheme="minorHAnsi"/>
        </w:rPr>
        <w:t>$4</w:t>
      </w:r>
      <w:r w:rsidRPr="005134D2">
        <w:rPr>
          <w:rFonts w:asciiTheme="minorHAnsi" w:hAnsiTheme="minorHAnsi" w:cstheme="minorHAnsi"/>
          <w:spacing w:val="-5"/>
        </w:rPr>
        <w:t xml:space="preserve"> </w:t>
      </w:r>
      <w:r w:rsidRPr="005134D2">
        <w:rPr>
          <w:rFonts w:asciiTheme="minorHAnsi" w:hAnsiTheme="minorHAnsi" w:cstheme="minorHAnsi"/>
        </w:rPr>
        <w:t>billion</w:t>
      </w:r>
      <w:r w:rsidRPr="005134D2">
        <w:rPr>
          <w:rFonts w:asciiTheme="minorHAnsi" w:hAnsiTheme="minorHAnsi" w:cstheme="minorHAnsi"/>
          <w:spacing w:val="-11"/>
        </w:rPr>
        <w:t xml:space="preserve"> </w:t>
      </w:r>
      <w:r w:rsidRPr="005134D2">
        <w:rPr>
          <w:rFonts w:asciiTheme="minorHAnsi" w:hAnsiTheme="minorHAnsi" w:cstheme="minorHAnsi"/>
        </w:rPr>
        <w:t>of</w:t>
      </w:r>
      <w:r w:rsidRPr="005134D2">
        <w:rPr>
          <w:rFonts w:asciiTheme="minorHAnsi" w:hAnsiTheme="minorHAnsi" w:cstheme="minorHAnsi"/>
          <w:spacing w:val="-3"/>
        </w:rPr>
        <w:t xml:space="preserve"> </w:t>
      </w:r>
      <w:r w:rsidRPr="005134D2">
        <w:rPr>
          <w:rFonts w:asciiTheme="minorHAnsi" w:hAnsiTheme="minorHAnsi" w:cstheme="minorHAnsi"/>
        </w:rPr>
        <w:t>small</w:t>
      </w:r>
      <w:r w:rsidRPr="005134D2">
        <w:rPr>
          <w:rFonts w:asciiTheme="minorHAnsi" w:hAnsiTheme="minorHAnsi" w:cstheme="minorHAnsi"/>
          <w:spacing w:val="-2"/>
        </w:rPr>
        <w:t xml:space="preserve"> </w:t>
      </w:r>
      <w:r w:rsidRPr="005134D2">
        <w:rPr>
          <w:rFonts w:asciiTheme="minorHAnsi" w:hAnsiTheme="minorHAnsi" w:cstheme="minorHAnsi"/>
        </w:rPr>
        <w:t>cap</w:t>
      </w:r>
      <w:r w:rsidRPr="005134D2">
        <w:rPr>
          <w:rFonts w:asciiTheme="minorHAnsi" w:hAnsiTheme="minorHAnsi" w:cstheme="minorHAnsi"/>
          <w:spacing w:val="-5"/>
        </w:rPr>
        <w:t xml:space="preserve"> </w:t>
      </w:r>
      <w:r w:rsidRPr="005134D2">
        <w:rPr>
          <w:rFonts w:asciiTheme="minorHAnsi" w:hAnsiTheme="minorHAnsi" w:cstheme="minorHAnsi"/>
        </w:rPr>
        <w:t>deals</w:t>
      </w:r>
      <w:r w:rsidR="005134D2" w:rsidRPr="005134D2">
        <w:rPr>
          <w:rFonts w:asciiTheme="minorHAnsi" w:hAnsiTheme="minorHAnsi" w:cstheme="minorHAnsi"/>
        </w:rPr>
        <w:t xml:space="preserve">, with several </w:t>
      </w:r>
      <w:r w:rsidRPr="005134D2">
        <w:rPr>
          <w:rFonts w:asciiTheme="minorHAnsi" w:hAnsiTheme="minorHAnsi" w:cstheme="minorHAnsi"/>
        </w:rPr>
        <w:t>companies</w:t>
      </w:r>
      <w:r w:rsidRPr="005134D2">
        <w:rPr>
          <w:rFonts w:asciiTheme="minorHAnsi" w:hAnsiTheme="minorHAnsi" w:cstheme="minorHAnsi"/>
          <w:spacing w:val="-2"/>
        </w:rPr>
        <w:t xml:space="preserve"> </w:t>
      </w:r>
      <w:r w:rsidR="005134D2">
        <w:rPr>
          <w:rFonts w:asciiTheme="minorHAnsi" w:hAnsiTheme="minorHAnsi" w:cstheme="minorHAnsi"/>
          <w:spacing w:val="-2"/>
        </w:rPr>
        <w:t xml:space="preserve">successfully </w:t>
      </w:r>
      <w:r w:rsidRPr="005134D2">
        <w:rPr>
          <w:rFonts w:asciiTheme="minorHAnsi" w:hAnsiTheme="minorHAnsi" w:cstheme="minorHAnsi"/>
        </w:rPr>
        <w:t>becoming billion</w:t>
      </w:r>
      <w:r w:rsidRPr="005134D2">
        <w:rPr>
          <w:rFonts w:asciiTheme="minorHAnsi" w:hAnsiTheme="minorHAnsi" w:cstheme="minorHAnsi"/>
          <w:spacing w:val="-5"/>
        </w:rPr>
        <w:t xml:space="preserve"> </w:t>
      </w:r>
      <w:r w:rsidR="005134D2">
        <w:rPr>
          <w:rFonts w:asciiTheme="minorHAnsi" w:hAnsiTheme="minorHAnsi" w:cstheme="minorHAnsi"/>
          <w:spacing w:val="-5"/>
        </w:rPr>
        <w:t xml:space="preserve">and </w:t>
      </w:r>
      <w:r w:rsidRPr="005134D2">
        <w:rPr>
          <w:rFonts w:asciiTheme="minorHAnsi" w:hAnsiTheme="minorHAnsi" w:cstheme="minorHAnsi"/>
        </w:rPr>
        <w:t>multi-billion-dollar</w:t>
      </w:r>
      <w:r w:rsidRPr="005134D2">
        <w:rPr>
          <w:rFonts w:asciiTheme="minorHAnsi" w:hAnsiTheme="minorHAnsi" w:cstheme="minorHAnsi"/>
          <w:spacing w:val="4"/>
        </w:rPr>
        <w:t xml:space="preserve"> </w:t>
      </w:r>
      <w:r w:rsidRPr="005134D2">
        <w:rPr>
          <w:rFonts w:asciiTheme="minorHAnsi" w:hAnsiTheme="minorHAnsi" w:cstheme="minorHAnsi"/>
        </w:rPr>
        <w:t>companies.</w:t>
      </w:r>
    </w:p>
    <w:p w14:paraId="32786672" w14:textId="77777777" w:rsidR="005134D2" w:rsidRPr="005134D2" w:rsidRDefault="005134D2" w:rsidP="005134D2">
      <w:pPr>
        <w:pStyle w:val="ListParagraph"/>
        <w:tabs>
          <w:tab w:val="left" w:pos="235"/>
        </w:tabs>
        <w:ind w:left="720"/>
        <w:jc w:val="left"/>
        <w:rPr>
          <w:rFonts w:asciiTheme="minorHAnsi" w:hAnsiTheme="minorHAnsi" w:cstheme="minorHAnsi"/>
        </w:rPr>
      </w:pPr>
    </w:p>
    <w:p w14:paraId="53E7F024" w14:textId="165E15D6" w:rsidR="00A204AC" w:rsidRPr="005134D2" w:rsidRDefault="005134D2" w:rsidP="005134D2">
      <w:pPr>
        <w:pStyle w:val="ListParagraph"/>
        <w:numPr>
          <w:ilvl w:val="0"/>
          <w:numId w:val="4"/>
        </w:numPr>
        <w:tabs>
          <w:tab w:val="left" w:pos="235"/>
        </w:tabs>
        <w:jc w:val="left"/>
        <w:rPr>
          <w:rFonts w:asciiTheme="minorHAnsi" w:hAnsiTheme="minorHAnsi" w:cstheme="minorHAnsi"/>
        </w:rPr>
      </w:pPr>
      <w:r w:rsidRPr="005134D2">
        <w:rPr>
          <w:rFonts w:asciiTheme="minorHAnsi" w:hAnsiTheme="minorHAnsi" w:cstheme="minorHAnsi"/>
        </w:rPr>
        <w:t>Serving as p</w:t>
      </w:r>
      <w:r w:rsidR="00A204AC" w:rsidRPr="005134D2">
        <w:rPr>
          <w:rFonts w:asciiTheme="minorHAnsi" w:hAnsiTheme="minorHAnsi" w:cstheme="minorHAnsi"/>
        </w:rPr>
        <w:t>ast</w:t>
      </w:r>
      <w:r w:rsidR="00A204AC" w:rsidRPr="005134D2">
        <w:rPr>
          <w:rFonts w:asciiTheme="minorHAnsi" w:hAnsiTheme="minorHAnsi" w:cstheme="minorHAnsi"/>
          <w:spacing w:val="-5"/>
        </w:rPr>
        <w:t xml:space="preserve"> </w:t>
      </w:r>
      <w:r w:rsidR="00A204AC" w:rsidRPr="005134D2">
        <w:rPr>
          <w:rFonts w:asciiTheme="minorHAnsi" w:hAnsiTheme="minorHAnsi" w:cstheme="minorHAnsi"/>
        </w:rPr>
        <w:t>Director</w:t>
      </w:r>
      <w:r w:rsidR="00A204AC" w:rsidRPr="005134D2">
        <w:rPr>
          <w:rFonts w:asciiTheme="minorHAnsi" w:hAnsiTheme="minorHAnsi" w:cstheme="minorHAnsi"/>
          <w:spacing w:val="-2"/>
        </w:rPr>
        <w:t xml:space="preserve"> </w:t>
      </w:r>
      <w:r w:rsidR="00A204AC" w:rsidRPr="005134D2">
        <w:rPr>
          <w:rFonts w:asciiTheme="minorHAnsi" w:hAnsiTheme="minorHAnsi" w:cstheme="minorHAnsi"/>
        </w:rPr>
        <w:t>of</w:t>
      </w:r>
      <w:r w:rsidR="00A204AC" w:rsidRPr="005134D2">
        <w:rPr>
          <w:rFonts w:asciiTheme="minorHAnsi" w:hAnsiTheme="minorHAnsi" w:cstheme="minorHAnsi"/>
          <w:spacing w:val="-4"/>
        </w:rPr>
        <w:t xml:space="preserve"> </w:t>
      </w:r>
      <w:r w:rsidR="00A204AC" w:rsidRPr="005134D2">
        <w:rPr>
          <w:rFonts w:asciiTheme="minorHAnsi" w:hAnsiTheme="minorHAnsi" w:cstheme="minorHAnsi"/>
        </w:rPr>
        <w:t>the</w:t>
      </w:r>
      <w:r w:rsidR="00A204AC" w:rsidRPr="005134D2">
        <w:rPr>
          <w:rFonts w:asciiTheme="minorHAnsi" w:hAnsiTheme="minorHAnsi" w:cstheme="minorHAnsi"/>
          <w:spacing w:val="-2"/>
        </w:rPr>
        <w:t xml:space="preserve"> </w:t>
      </w:r>
      <w:r w:rsidR="00A204AC" w:rsidRPr="005134D2">
        <w:rPr>
          <w:rFonts w:asciiTheme="minorHAnsi" w:hAnsiTheme="minorHAnsi" w:cstheme="minorHAnsi"/>
        </w:rPr>
        <w:t>CDNX,</w:t>
      </w:r>
      <w:r w:rsidR="00A204AC" w:rsidRPr="005134D2">
        <w:rPr>
          <w:rFonts w:asciiTheme="minorHAnsi" w:hAnsiTheme="minorHAnsi" w:cstheme="minorHAnsi"/>
          <w:spacing w:val="1"/>
        </w:rPr>
        <w:t xml:space="preserve"> </w:t>
      </w:r>
      <w:r w:rsidR="00A204AC" w:rsidRPr="005134D2">
        <w:rPr>
          <w:rFonts w:asciiTheme="minorHAnsi" w:hAnsiTheme="minorHAnsi" w:cstheme="minorHAnsi"/>
        </w:rPr>
        <w:t>predecessor</w:t>
      </w:r>
      <w:r w:rsidR="00A204AC" w:rsidRPr="005134D2">
        <w:rPr>
          <w:rFonts w:asciiTheme="minorHAnsi" w:hAnsiTheme="minorHAnsi" w:cstheme="minorHAnsi"/>
          <w:spacing w:val="-2"/>
        </w:rPr>
        <w:t xml:space="preserve"> </w:t>
      </w:r>
      <w:r w:rsidR="00A204AC" w:rsidRPr="005134D2">
        <w:rPr>
          <w:rFonts w:asciiTheme="minorHAnsi" w:hAnsiTheme="minorHAnsi" w:cstheme="minorHAnsi"/>
        </w:rPr>
        <w:t>of</w:t>
      </w:r>
      <w:r w:rsidR="00A204AC" w:rsidRPr="005134D2">
        <w:rPr>
          <w:rFonts w:asciiTheme="minorHAnsi" w:hAnsiTheme="minorHAnsi" w:cstheme="minorHAnsi"/>
          <w:spacing w:val="-4"/>
        </w:rPr>
        <w:t xml:space="preserve"> </w:t>
      </w:r>
      <w:r w:rsidR="00A204AC" w:rsidRPr="005134D2">
        <w:rPr>
          <w:rFonts w:asciiTheme="minorHAnsi" w:hAnsiTheme="minorHAnsi" w:cstheme="minorHAnsi"/>
        </w:rPr>
        <w:t>the</w:t>
      </w:r>
      <w:r w:rsidR="00A204AC" w:rsidRPr="005134D2">
        <w:rPr>
          <w:rFonts w:asciiTheme="minorHAnsi" w:hAnsiTheme="minorHAnsi" w:cstheme="minorHAnsi"/>
          <w:spacing w:val="-2"/>
        </w:rPr>
        <w:t xml:space="preserve"> </w:t>
      </w:r>
      <w:r w:rsidR="00A204AC" w:rsidRPr="005134D2">
        <w:rPr>
          <w:rFonts w:asciiTheme="minorHAnsi" w:hAnsiTheme="minorHAnsi" w:cstheme="minorHAnsi"/>
        </w:rPr>
        <w:t>TSX-Venture</w:t>
      </w:r>
      <w:r w:rsidR="00A204AC" w:rsidRPr="005134D2">
        <w:rPr>
          <w:rFonts w:asciiTheme="minorHAnsi" w:hAnsiTheme="minorHAnsi" w:cstheme="minorHAnsi"/>
          <w:spacing w:val="-5"/>
        </w:rPr>
        <w:t xml:space="preserve"> </w:t>
      </w:r>
      <w:r w:rsidR="00A204AC" w:rsidRPr="005134D2">
        <w:rPr>
          <w:rFonts w:asciiTheme="minorHAnsi" w:hAnsiTheme="minorHAnsi" w:cstheme="minorHAnsi"/>
        </w:rPr>
        <w:t>Exchange.</w:t>
      </w:r>
    </w:p>
    <w:p w14:paraId="03F46A93" w14:textId="1899E7E0" w:rsidR="00A204AC" w:rsidRPr="005134D2" w:rsidRDefault="00A204AC" w:rsidP="005134D2">
      <w:pPr>
        <w:pStyle w:val="ListParagraph"/>
        <w:tabs>
          <w:tab w:val="left" w:pos="235"/>
        </w:tabs>
        <w:ind w:left="720"/>
        <w:jc w:val="left"/>
        <w:rPr>
          <w:rFonts w:asciiTheme="minorHAnsi" w:hAnsiTheme="minorHAnsi" w:cstheme="minorHAnsi"/>
        </w:rPr>
      </w:pPr>
    </w:p>
    <w:p w14:paraId="52A9468B" w14:textId="1C9A0E32" w:rsidR="00A204AC" w:rsidRPr="005134D2" w:rsidRDefault="00A204AC" w:rsidP="005134D2">
      <w:pPr>
        <w:pStyle w:val="ListParagraph"/>
        <w:numPr>
          <w:ilvl w:val="0"/>
          <w:numId w:val="4"/>
        </w:numPr>
        <w:tabs>
          <w:tab w:val="left" w:pos="235"/>
        </w:tabs>
        <w:jc w:val="left"/>
        <w:rPr>
          <w:rFonts w:asciiTheme="minorHAnsi" w:hAnsiTheme="minorHAnsi" w:cstheme="minorHAnsi"/>
        </w:rPr>
      </w:pPr>
      <w:r w:rsidRPr="005134D2">
        <w:rPr>
          <w:rFonts w:asciiTheme="minorHAnsi" w:hAnsiTheme="minorHAnsi" w:cstheme="minorHAnsi"/>
        </w:rPr>
        <w:t>Serv</w:t>
      </w:r>
      <w:r w:rsidR="005134D2" w:rsidRPr="005134D2">
        <w:rPr>
          <w:rFonts w:asciiTheme="minorHAnsi" w:hAnsiTheme="minorHAnsi" w:cstheme="minorHAnsi"/>
        </w:rPr>
        <w:t>ing</w:t>
      </w:r>
      <w:r w:rsidRPr="005134D2">
        <w:rPr>
          <w:rFonts w:asciiTheme="minorHAnsi" w:hAnsiTheme="minorHAnsi" w:cstheme="minorHAnsi"/>
        </w:rPr>
        <w:t xml:space="preserve"> on </w:t>
      </w:r>
      <w:r w:rsidR="00111A28">
        <w:rPr>
          <w:rFonts w:asciiTheme="minorHAnsi" w:hAnsiTheme="minorHAnsi" w:cstheme="minorHAnsi"/>
        </w:rPr>
        <w:t xml:space="preserve">more than </w:t>
      </w:r>
      <w:r w:rsidRPr="005134D2">
        <w:rPr>
          <w:rFonts w:asciiTheme="minorHAnsi" w:hAnsiTheme="minorHAnsi" w:cstheme="minorHAnsi"/>
        </w:rPr>
        <w:t>30 board</w:t>
      </w:r>
      <w:r w:rsidR="00111A28">
        <w:rPr>
          <w:rFonts w:asciiTheme="minorHAnsi" w:hAnsiTheme="minorHAnsi" w:cstheme="minorHAnsi"/>
        </w:rPr>
        <w:t>s</w:t>
      </w:r>
      <w:r w:rsidRPr="005134D2">
        <w:rPr>
          <w:rFonts w:asciiTheme="minorHAnsi" w:hAnsiTheme="minorHAnsi" w:cstheme="minorHAnsi"/>
        </w:rPr>
        <w:t xml:space="preserve"> of directors of emerging growth companies</w:t>
      </w:r>
      <w:r w:rsidR="00111A28">
        <w:rPr>
          <w:rFonts w:asciiTheme="minorHAnsi" w:hAnsiTheme="minorHAnsi" w:cstheme="minorHAnsi"/>
        </w:rPr>
        <w:t xml:space="preserve"> and experience in </w:t>
      </w:r>
      <w:r w:rsidRPr="005134D2">
        <w:rPr>
          <w:rFonts w:asciiTheme="minorHAnsi" w:hAnsiTheme="minorHAnsi" w:cstheme="minorHAnsi"/>
        </w:rPr>
        <w:t>corporate</w:t>
      </w:r>
      <w:r w:rsidRPr="005134D2">
        <w:rPr>
          <w:rFonts w:asciiTheme="minorHAnsi" w:hAnsiTheme="minorHAnsi" w:cstheme="minorHAnsi"/>
          <w:spacing w:val="1"/>
        </w:rPr>
        <w:t xml:space="preserve"> </w:t>
      </w:r>
      <w:r w:rsidRPr="005134D2">
        <w:rPr>
          <w:rFonts w:asciiTheme="minorHAnsi" w:hAnsiTheme="minorHAnsi" w:cstheme="minorHAnsi"/>
        </w:rPr>
        <w:t>governance</w:t>
      </w:r>
      <w:r w:rsidRPr="005134D2">
        <w:rPr>
          <w:rFonts w:asciiTheme="minorHAnsi" w:hAnsiTheme="minorHAnsi" w:cstheme="minorHAnsi"/>
          <w:spacing w:val="1"/>
        </w:rPr>
        <w:t xml:space="preserve"> </w:t>
      </w:r>
      <w:r w:rsidRPr="005134D2">
        <w:rPr>
          <w:rFonts w:asciiTheme="minorHAnsi" w:hAnsiTheme="minorHAnsi" w:cstheme="minorHAnsi"/>
        </w:rPr>
        <w:t>and</w:t>
      </w:r>
      <w:r w:rsidRPr="005134D2">
        <w:rPr>
          <w:rFonts w:asciiTheme="minorHAnsi" w:hAnsiTheme="minorHAnsi" w:cstheme="minorHAnsi"/>
          <w:spacing w:val="-4"/>
        </w:rPr>
        <w:t xml:space="preserve"> </w:t>
      </w:r>
      <w:r w:rsidRPr="005134D2">
        <w:rPr>
          <w:rFonts w:asciiTheme="minorHAnsi" w:hAnsiTheme="minorHAnsi" w:cstheme="minorHAnsi"/>
        </w:rPr>
        <w:t>early</w:t>
      </w:r>
      <w:r w:rsidRPr="005134D2">
        <w:rPr>
          <w:rFonts w:asciiTheme="minorHAnsi" w:hAnsiTheme="minorHAnsi" w:cstheme="minorHAnsi"/>
          <w:spacing w:val="-1"/>
        </w:rPr>
        <w:t xml:space="preserve"> </w:t>
      </w:r>
      <w:r w:rsidRPr="005134D2">
        <w:rPr>
          <w:rFonts w:asciiTheme="minorHAnsi" w:hAnsiTheme="minorHAnsi" w:cstheme="minorHAnsi"/>
        </w:rPr>
        <w:t>start-up situations.</w:t>
      </w:r>
    </w:p>
    <w:p w14:paraId="2A158910" w14:textId="03C6F380" w:rsidR="00A204AC" w:rsidRPr="005134D2" w:rsidRDefault="00A204AC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</w:p>
    <w:p w14:paraId="0278162C" w14:textId="53F750F4" w:rsidR="00A204AC" w:rsidRPr="005134D2" w:rsidRDefault="00A204AC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</w:p>
    <w:p w14:paraId="51E9789C" w14:textId="77777777" w:rsidR="00A204AC" w:rsidRPr="005134D2" w:rsidRDefault="00A204AC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szCs w:val="22"/>
        </w:rPr>
      </w:pPr>
    </w:p>
    <w:p w14:paraId="79D59373" w14:textId="65072B1B" w:rsidR="00BA4110" w:rsidRPr="005134D2" w:rsidRDefault="00BA4110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</w:rPr>
      </w:pPr>
    </w:p>
    <w:p w14:paraId="271B0BFA" w14:textId="3C4F0BE9" w:rsidR="00951CF0" w:rsidRPr="005134D2" w:rsidRDefault="000D4C1D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  <w:lang w:val="en-CA"/>
        </w:rPr>
      </w:pPr>
      <w:r w:rsidRPr="005134D2">
        <w:rPr>
          <w:rFonts w:asciiTheme="minorHAnsi" w:hAnsiTheme="minorHAnsi" w:cstheme="minorHAnsi"/>
          <w:szCs w:val="22"/>
        </w:rPr>
        <w:t>ALT 5 Sigma's products and services are available to Banks, Broker Dealers, Funds, Family Offices, Professional Traders, Retail Traders, Digital Asset Exchanges, Digital Asset Brokers, Blockchain Developers, and Financial Information Providers.</w:t>
      </w:r>
    </w:p>
    <w:p w14:paraId="4F699106" w14:textId="5D1F611D" w:rsidR="00ED2516" w:rsidRPr="005134D2" w:rsidRDefault="00ED2516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2"/>
          <w:szCs w:val="22"/>
        </w:rPr>
      </w:pPr>
    </w:p>
    <w:p w14:paraId="680359A2" w14:textId="34E0D48E" w:rsidR="00ED2516" w:rsidRPr="00B42A39" w:rsidRDefault="00ED2516" w:rsidP="005134D2">
      <w:pPr>
        <w:pStyle w:val="BodyText"/>
        <w:ind w:left="0" w:right="169"/>
        <w:jc w:val="left"/>
        <w:rPr>
          <w:rFonts w:asciiTheme="minorHAnsi" w:hAnsiTheme="minorHAnsi" w:cstheme="minorHAnsi"/>
          <w:sz w:val="22"/>
          <w:szCs w:val="22"/>
        </w:rPr>
      </w:pPr>
      <w:r w:rsidRPr="00B42A39">
        <w:rPr>
          <w:rFonts w:asciiTheme="minorHAnsi" w:hAnsiTheme="minorHAnsi" w:cstheme="minorHAnsi"/>
          <w:sz w:val="22"/>
          <w:szCs w:val="22"/>
        </w:rPr>
        <w:t xml:space="preserve">Mr. Groome graduated from McGill University in 1981 with a </w:t>
      </w:r>
      <w:r w:rsidR="006F3A0F" w:rsidRPr="00B42A39">
        <w:rPr>
          <w:rFonts w:asciiTheme="minorHAnsi" w:hAnsiTheme="minorHAnsi" w:cstheme="minorHAnsi"/>
          <w:sz w:val="22"/>
          <w:szCs w:val="22"/>
        </w:rPr>
        <w:t>bachelor’s</w:t>
      </w:r>
      <w:r w:rsidR="005134D2" w:rsidRPr="00B42A39">
        <w:rPr>
          <w:rFonts w:asciiTheme="minorHAnsi" w:hAnsiTheme="minorHAnsi" w:cstheme="minorHAnsi"/>
          <w:sz w:val="22"/>
          <w:szCs w:val="22"/>
        </w:rPr>
        <w:t xml:space="preserve"> degree in </w:t>
      </w:r>
      <w:r w:rsidR="00111A28" w:rsidRPr="00B42A39">
        <w:rPr>
          <w:rFonts w:asciiTheme="minorHAnsi" w:hAnsiTheme="minorHAnsi" w:cstheme="minorHAnsi"/>
          <w:sz w:val="22"/>
          <w:szCs w:val="22"/>
        </w:rPr>
        <w:t>e</w:t>
      </w:r>
      <w:r w:rsidRPr="00B42A39">
        <w:rPr>
          <w:rFonts w:asciiTheme="minorHAnsi" w:hAnsiTheme="minorHAnsi" w:cstheme="minorHAnsi"/>
          <w:sz w:val="22"/>
          <w:szCs w:val="22"/>
        </w:rPr>
        <w:t>conomics</w:t>
      </w:r>
      <w:r w:rsidR="005134D2" w:rsidRPr="00B42A39">
        <w:rPr>
          <w:rFonts w:asciiTheme="minorHAnsi" w:hAnsiTheme="minorHAnsi" w:cstheme="minorHAnsi"/>
          <w:sz w:val="22"/>
          <w:szCs w:val="22"/>
        </w:rPr>
        <w:t xml:space="preserve">. </w:t>
      </w:r>
      <w:r w:rsidR="00B42A39" w:rsidRPr="00B42A39">
        <w:rPr>
          <w:rFonts w:asciiTheme="minorHAnsi" w:hAnsiTheme="minorHAnsi" w:cstheme="minorHAnsi"/>
          <w:sz w:val="22"/>
          <w:szCs w:val="22"/>
        </w:rPr>
        <w:t>He</w:t>
      </w:r>
      <w:r w:rsidR="00B42A39" w:rsidRPr="00B42A3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has</w:t>
      </w:r>
      <w:r w:rsidR="00B42A39" w:rsidRPr="00B42A3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been</w:t>
      </w:r>
      <w:r w:rsidR="00B42A39" w:rsidRPr="00B42A3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married</w:t>
      </w:r>
      <w:r w:rsidR="00B42A39" w:rsidRPr="00B42A39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for</w:t>
      </w:r>
      <w:r w:rsidR="00B42A39" w:rsidRPr="00B42A39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30</w:t>
      </w:r>
      <w:r w:rsidR="00B42A39" w:rsidRPr="00B42A3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years</w:t>
      </w:r>
      <w:r w:rsidR="00B42A39" w:rsidRPr="00B42A3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and</w:t>
      </w:r>
      <w:r w:rsidR="00B42A39" w:rsidRPr="00B42A3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has</w:t>
      </w:r>
      <w:r w:rsidR="00B42A39" w:rsidRPr="00B42A3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two</w:t>
      </w:r>
      <w:r w:rsidR="00B42A39" w:rsidRPr="00B42A39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adult</w:t>
      </w:r>
      <w:r w:rsidR="00B42A39" w:rsidRPr="00B42A3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42A39" w:rsidRPr="00B42A39">
        <w:rPr>
          <w:rFonts w:asciiTheme="minorHAnsi" w:hAnsiTheme="minorHAnsi" w:cstheme="minorHAnsi"/>
          <w:sz w:val="22"/>
          <w:szCs w:val="22"/>
        </w:rPr>
        <w:t>children.</w:t>
      </w:r>
    </w:p>
    <w:p w14:paraId="723DCD43" w14:textId="77777777" w:rsidR="00FE54A8" w:rsidRPr="005134D2" w:rsidRDefault="00FE54A8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  <w:lang w:val="en-CA"/>
        </w:rPr>
      </w:pPr>
    </w:p>
    <w:p w14:paraId="2218FB5A" w14:textId="7B088DF9" w:rsidR="009C2C4A" w:rsidRPr="005134D2" w:rsidRDefault="009C2C4A" w:rsidP="005134D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5134D2">
        <w:rPr>
          <w:rFonts w:asciiTheme="minorHAnsi" w:hAnsiTheme="minorHAnsi" w:cstheme="minorHAnsi"/>
          <w:b/>
          <w:bCs/>
          <w:sz w:val="22"/>
          <w:szCs w:val="22"/>
        </w:rPr>
        <w:t xml:space="preserve">About ALT 5 Sigma </w:t>
      </w:r>
    </w:p>
    <w:p w14:paraId="57A2131B" w14:textId="77777777" w:rsidR="009C2C4A" w:rsidRPr="005134D2" w:rsidRDefault="009C2C4A" w:rsidP="005134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AEB9015" w14:textId="55ED11C5" w:rsidR="0028735E" w:rsidRPr="005134D2" w:rsidRDefault="0028735E" w:rsidP="005134D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134D2">
        <w:rPr>
          <w:rFonts w:asciiTheme="minorHAnsi" w:hAnsiTheme="minorHAnsi" w:cstheme="minorHAnsi"/>
          <w:sz w:val="22"/>
          <w:szCs w:val="22"/>
        </w:rPr>
        <w:t xml:space="preserve">ALT 5 </w:t>
      </w:r>
      <w:r w:rsidR="009C2C4A" w:rsidRPr="005134D2">
        <w:rPr>
          <w:rFonts w:asciiTheme="minorHAnsi" w:hAnsiTheme="minorHAnsi" w:cstheme="minorHAnsi"/>
          <w:sz w:val="22"/>
          <w:szCs w:val="22"/>
        </w:rPr>
        <w:t xml:space="preserve">Sigma </w:t>
      </w:r>
      <w:r w:rsidRPr="005134D2">
        <w:rPr>
          <w:rFonts w:asciiTheme="minorHAnsi" w:hAnsiTheme="minorHAnsi" w:cstheme="minorHAnsi"/>
          <w:sz w:val="22"/>
          <w:szCs w:val="22"/>
        </w:rPr>
        <w:t>is a fintech company specializing in the development and deployment of digital assets trading and exchange platforms. Alt 5 was founded by financial industry specialists out of the necessity to provide the digital asset economy with security, accessibility, transparency</w:t>
      </w:r>
      <w:r w:rsidR="00F26DD2" w:rsidRPr="005134D2">
        <w:rPr>
          <w:rFonts w:asciiTheme="minorHAnsi" w:hAnsiTheme="minorHAnsi" w:cstheme="minorHAnsi"/>
          <w:sz w:val="22"/>
          <w:szCs w:val="22"/>
        </w:rPr>
        <w:t>,</w:t>
      </w:r>
      <w:r w:rsidRPr="005134D2">
        <w:rPr>
          <w:rFonts w:asciiTheme="minorHAnsi" w:hAnsiTheme="minorHAnsi" w:cstheme="minorHAnsi"/>
          <w:sz w:val="22"/>
          <w:szCs w:val="22"/>
        </w:rPr>
        <w:t xml:space="preserve"> and compliance.</w:t>
      </w:r>
      <w:r w:rsidR="00F26DD2" w:rsidRPr="005134D2">
        <w:rPr>
          <w:rFonts w:asciiTheme="minorHAnsi" w:hAnsiTheme="minorHAnsi" w:cstheme="minorHAnsi"/>
          <w:sz w:val="22"/>
          <w:szCs w:val="22"/>
        </w:rPr>
        <w:t xml:space="preserve">  </w:t>
      </w:r>
      <w:r w:rsidRPr="005134D2">
        <w:rPr>
          <w:rFonts w:asciiTheme="minorHAnsi" w:hAnsiTheme="minorHAnsi" w:cstheme="minorHAnsi"/>
          <w:sz w:val="22"/>
          <w:szCs w:val="22"/>
        </w:rPr>
        <w:t>ALT 5 provides its clients the ability to buy, sell and hold digital assets in a safe and secure environment deployed with the best practices of the financial industry. ALT 5</w:t>
      </w:r>
      <w:r w:rsidR="009C2C4A" w:rsidRPr="005134D2">
        <w:rPr>
          <w:rFonts w:asciiTheme="minorHAnsi" w:hAnsiTheme="minorHAnsi" w:cstheme="minorHAnsi"/>
          <w:sz w:val="22"/>
          <w:szCs w:val="22"/>
        </w:rPr>
        <w:t xml:space="preserve"> Sigma</w:t>
      </w:r>
      <w:r w:rsidRPr="005134D2">
        <w:rPr>
          <w:rFonts w:asciiTheme="minorHAnsi" w:hAnsiTheme="minorHAnsi" w:cstheme="minorHAnsi"/>
          <w:sz w:val="22"/>
          <w:szCs w:val="22"/>
        </w:rPr>
        <w:t>'s products and services are available to Banks, Broker Dealers, Funds, Family Offices, Professional Traders, Retail Traders, Digital Asset Exchanges, Digital Asset Brokers, Blockchain Developers, and Financial Information Providers.</w:t>
      </w:r>
      <w:r w:rsidR="007E0BE6">
        <w:rPr>
          <w:rFonts w:asciiTheme="minorHAnsi" w:hAnsiTheme="minorHAnsi" w:cstheme="minorHAnsi"/>
          <w:sz w:val="22"/>
          <w:szCs w:val="22"/>
        </w:rPr>
        <w:t xml:space="preserve"> </w:t>
      </w:r>
      <w:r w:rsidRPr="007E0BE6">
        <w:rPr>
          <w:rFonts w:asciiTheme="minorHAnsi" w:hAnsiTheme="minorHAnsi" w:cstheme="minorHAnsi"/>
          <w:sz w:val="22"/>
          <w:szCs w:val="22"/>
        </w:rPr>
        <w:t>ALT 5's digital asset custodian services are secured by</w:t>
      </w:r>
      <w:r w:rsidR="006D5127" w:rsidRPr="007E0BE6">
        <w:rPr>
          <w:rFonts w:asciiTheme="minorHAnsi" w:hAnsiTheme="minorHAnsi" w:cstheme="minorHAnsi"/>
          <w:sz w:val="22"/>
          <w:szCs w:val="22"/>
        </w:rPr>
        <w:t xml:space="preserve"> Fireblocks</w:t>
      </w:r>
      <w:r w:rsidR="004D0E22" w:rsidRPr="007E0BE6">
        <w:rPr>
          <w:rFonts w:asciiTheme="minorHAnsi" w:hAnsiTheme="minorHAnsi" w:cstheme="minorHAnsi"/>
          <w:sz w:val="22"/>
          <w:szCs w:val="22"/>
        </w:rPr>
        <w:t xml:space="preserve">, </w:t>
      </w:r>
      <w:r w:rsidR="007E0BE6">
        <w:rPr>
          <w:rFonts w:asciiTheme="minorHAnsi" w:hAnsiTheme="minorHAnsi" w:cstheme="minorHAnsi"/>
          <w:sz w:val="22"/>
          <w:szCs w:val="22"/>
        </w:rPr>
        <w:t xml:space="preserve">which </w:t>
      </w:r>
      <w:r w:rsidR="004D0E22" w:rsidRPr="007E0BE6">
        <w:rPr>
          <w:rFonts w:asciiTheme="minorHAnsi" w:hAnsiTheme="minorHAnsi" w:cstheme="minorHAnsi"/>
          <w:sz w:val="22"/>
          <w:szCs w:val="22"/>
        </w:rPr>
        <w:t>ha</w:t>
      </w:r>
      <w:r w:rsidR="007E0BE6">
        <w:rPr>
          <w:rFonts w:asciiTheme="minorHAnsi" w:hAnsiTheme="minorHAnsi" w:cstheme="minorHAnsi"/>
          <w:sz w:val="22"/>
          <w:szCs w:val="22"/>
        </w:rPr>
        <w:t>s</w:t>
      </w:r>
      <w:r w:rsidR="004D0E22" w:rsidRPr="007E0BE6">
        <w:rPr>
          <w:rFonts w:asciiTheme="minorHAnsi" w:hAnsiTheme="minorHAnsi" w:cstheme="minorHAnsi"/>
          <w:sz w:val="22"/>
          <w:szCs w:val="22"/>
        </w:rPr>
        <w:t xml:space="preserve"> securely transferred </w:t>
      </w:r>
      <w:r w:rsidR="007E0BE6">
        <w:rPr>
          <w:rFonts w:asciiTheme="minorHAnsi" w:hAnsiTheme="minorHAnsi" w:cstheme="minorHAnsi"/>
          <w:sz w:val="22"/>
          <w:szCs w:val="22"/>
        </w:rPr>
        <w:t xml:space="preserve">roughly </w:t>
      </w:r>
      <w:r w:rsidR="004D0E22" w:rsidRPr="007E0BE6">
        <w:rPr>
          <w:rFonts w:asciiTheme="minorHAnsi" w:hAnsiTheme="minorHAnsi" w:cstheme="minorHAnsi"/>
          <w:sz w:val="22"/>
          <w:szCs w:val="22"/>
        </w:rPr>
        <w:t xml:space="preserve">$400 Billion USD in digital assets for </w:t>
      </w:r>
      <w:r w:rsidR="007E0BE6">
        <w:rPr>
          <w:rFonts w:asciiTheme="minorHAnsi" w:hAnsiTheme="minorHAnsi" w:cstheme="minorHAnsi"/>
          <w:sz w:val="22"/>
          <w:szCs w:val="22"/>
        </w:rPr>
        <w:t>more than</w:t>
      </w:r>
      <w:r w:rsidR="004D0E22" w:rsidRPr="007E0BE6">
        <w:rPr>
          <w:rFonts w:asciiTheme="minorHAnsi" w:hAnsiTheme="minorHAnsi" w:cstheme="minorHAnsi"/>
          <w:sz w:val="22"/>
          <w:szCs w:val="22"/>
        </w:rPr>
        <w:t xml:space="preserve"> 200 institutional accounts.</w:t>
      </w:r>
      <w:r w:rsidRPr="007E0B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3667FF" w14:textId="524089A3" w:rsidR="0028735E" w:rsidRPr="005134D2" w:rsidRDefault="0028735E" w:rsidP="005134D2">
      <w:pPr>
        <w:pStyle w:val="Heading4"/>
        <w:numPr>
          <w:ilvl w:val="0"/>
          <w:numId w:val="0"/>
        </w:numPr>
        <w:spacing w:after="0"/>
        <w:jc w:val="left"/>
        <w:rPr>
          <w:rFonts w:asciiTheme="minorHAnsi" w:hAnsiTheme="minorHAnsi" w:cstheme="minorHAnsi"/>
          <w:color w:val="auto"/>
          <w:szCs w:val="22"/>
          <w:lang w:val="en-CA"/>
        </w:rPr>
      </w:pPr>
    </w:p>
    <w:bookmarkEnd w:id="0"/>
    <w:p w14:paraId="71401A35" w14:textId="47B20B55" w:rsidR="009763D7" w:rsidRDefault="00F26DD2" w:rsidP="005134D2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sz w:val="22"/>
          <w:szCs w:val="22"/>
        </w:rPr>
      </w:pPr>
      <w:r w:rsidRPr="005134D2">
        <w:rPr>
          <w:rFonts w:asciiTheme="minorHAnsi" w:hAnsiTheme="minorHAnsi" w:cstheme="minorHAnsi"/>
          <w:sz w:val="22"/>
          <w:szCs w:val="22"/>
        </w:rPr>
        <w:t>Learn more at</w:t>
      </w:r>
      <w:r w:rsidR="009763D7" w:rsidRPr="005134D2">
        <w:rPr>
          <w:rFonts w:asciiTheme="minorHAnsi" w:hAnsiTheme="minorHAnsi" w:cstheme="minorHAnsi"/>
          <w:sz w:val="22"/>
          <w:szCs w:val="22"/>
        </w:rPr>
        <w:t> </w:t>
      </w:r>
      <w:hyperlink r:id="rId7" w:tgtFrame="_blank" w:history="1">
        <w:r w:rsidR="009763D7" w:rsidRPr="005134D2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alt5sigma.com</w:t>
        </w:r>
      </w:hyperlink>
      <w:r w:rsidRPr="005134D2">
        <w:rPr>
          <w:rFonts w:asciiTheme="minorHAnsi" w:hAnsiTheme="minorHAnsi" w:cstheme="minorHAnsi"/>
          <w:sz w:val="22"/>
          <w:szCs w:val="22"/>
        </w:rPr>
        <w:t xml:space="preserve"> or connect on </w:t>
      </w:r>
      <w:hyperlink r:id="rId8" w:history="1">
        <w:r w:rsidRPr="005134D2">
          <w:rPr>
            <w:rStyle w:val="Hyperlink"/>
            <w:rFonts w:asciiTheme="minorHAnsi" w:hAnsiTheme="minorHAnsi" w:cstheme="minorHAnsi"/>
            <w:sz w:val="22"/>
            <w:szCs w:val="22"/>
          </w:rPr>
          <w:t>LinkedIn</w:t>
        </w:r>
      </w:hyperlink>
      <w:r w:rsidRPr="005134D2">
        <w:rPr>
          <w:rFonts w:asciiTheme="minorHAnsi" w:hAnsiTheme="minorHAnsi" w:cstheme="minorHAnsi"/>
          <w:sz w:val="22"/>
          <w:szCs w:val="22"/>
        </w:rPr>
        <w:t xml:space="preserve"> or </w:t>
      </w:r>
      <w:hyperlink r:id="rId9" w:history="1">
        <w:r w:rsidRPr="005134D2">
          <w:rPr>
            <w:rStyle w:val="Hyperlink"/>
            <w:rFonts w:asciiTheme="minorHAnsi" w:hAnsiTheme="minorHAnsi" w:cstheme="minorHAnsi"/>
            <w:sz w:val="22"/>
            <w:szCs w:val="22"/>
          </w:rPr>
          <w:t>Twitter</w:t>
        </w:r>
      </w:hyperlink>
      <w:r w:rsidR="004D0E22">
        <w:rPr>
          <w:rStyle w:val="Hyperlink"/>
          <w:rFonts w:asciiTheme="minorHAnsi" w:hAnsiTheme="minorHAnsi" w:cstheme="minorHAnsi"/>
          <w:sz w:val="22"/>
          <w:szCs w:val="22"/>
        </w:rPr>
        <w:t>, www/alt5sigma.com</w:t>
      </w:r>
      <w:r w:rsidR="001446A4">
        <w:rPr>
          <w:rStyle w:val="Hyperlink"/>
          <w:rFonts w:asciiTheme="minorHAnsi" w:hAnsiTheme="minorHAnsi" w:cstheme="minorHAnsi"/>
          <w:sz w:val="22"/>
          <w:szCs w:val="22"/>
        </w:rPr>
        <w:t>.</w:t>
      </w:r>
    </w:p>
    <w:p w14:paraId="4F0589B7" w14:textId="77777777" w:rsidR="004D0E22" w:rsidRPr="005134D2" w:rsidRDefault="004D0E22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4D4DB4A" w14:textId="77777777" w:rsidR="00F26DD2" w:rsidRPr="005134D2" w:rsidRDefault="00F26DD2" w:rsidP="005134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639169D" w14:textId="26328D5D" w:rsidR="00F36361" w:rsidRDefault="00F26DD2" w:rsidP="005134D2">
      <w:pPr>
        <w:spacing w:after="0" w:line="240" w:lineRule="auto"/>
        <w:rPr>
          <w:rFonts w:cstheme="minorHAnsi"/>
        </w:rPr>
      </w:pPr>
      <w:r w:rsidRPr="005134D2">
        <w:rPr>
          <w:rFonts w:cstheme="minorHAnsi"/>
        </w:rPr>
        <w:t>Contact:</w:t>
      </w:r>
      <w:r w:rsidR="007E0BE6">
        <w:rPr>
          <w:rFonts w:cstheme="minorHAnsi"/>
        </w:rPr>
        <w:t xml:space="preserve">  </w:t>
      </w:r>
      <w:hyperlink r:id="rId10" w:history="1">
        <w:r w:rsidR="007E0BE6" w:rsidRPr="00DD54FA">
          <w:rPr>
            <w:rStyle w:val="Hyperlink"/>
            <w:rFonts w:cstheme="minorHAnsi"/>
          </w:rPr>
          <w:t>ScottK@calibercorporateadvisers.com</w:t>
        </w:r>
      </w:hyperlink>
    </w:p>
    <w:p w14:paraId="567F2253" w14:textId="4D782657" w:rsidR="007E0BE6" w:rsidRPr="005134D2" w:rsidRDefault="007E0BE6" w:rsidP="005134D2">
      <w:pPr>
        <w:spacing w:after="0" w:line="240" w:lineRule="auto"/>
        <w:rPr>
          <w:rFonts w:cstheme="minorHAnsi"/>
        </w:rPr>
      </w:pPr>
      <w:r>
        <w:rPr>
          <w:rFonts w:cstheme="minorHAnsi"/>
        </w:rPr>
        <w:t>(917) 647-1810</w:t>
      </w:r>
    </w:p>
    <w:p w14:paraId="6FB30853" w14:textId="42535D4D" w:rsidR="00F26DD2" w:rsidRPr="005134D2" w:rsidRDefault="00F26DD2" w:rsidP="005134D2">
      <w:pPr>
        <w:spacing w:after="0" w:line="240" w:lineRule="auto"/>
        <w:rPr>
          <w:rFonts w:cstheme="minorHAnsi"/>
        </w:rPr>
      </w:pPr>
    </w:p>
    <w:p w14:paraId="132F2446" w14:textId="77777777" w:rsidR="00F26DD2" w:rsidRPr="005134D2" w:rsidRDefault="00F26DD2" w:rsidP="005134D2">
      <w:pPr>
        <w:spacing w:after="0" w:line="240" w:lineRule="auto"/>
        <w:rPr>
          <w:rFonts w:cstheme="minorHAnsi"/>
        </w:rPr>
      </w:pPr>
    </w:p>
    <w:sectPr w:rsidR="00F26DD2" w:rsidRPr="005134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C9106" w14:textId="77777777" w:rsidR="00D32509" w:rsidRDefault="00D32509" w:rsidP="00FE54A8">
      <w:pPr>
        <w:spacing w:after="0" w:line="240" w:lineRule="auto"/>
      </w:pPr>
      <w:r>
        <w:separator/>
      </w:r>
    </w:p>
  </w:endnote>
  <w:endnote w:type="continuationSeparator" w:id="0">
    <w:p w14:paraId="3F815A45" w14:textId="77777777" w:rsidR="00D32509" w:rsidRDefault="00D32509" w:rsidP="00FE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78B5" w14:textId="77777777" w:rsidR="00D32509" w:rsidRDefault="00D32509" w:rsidP="00FE54A8">
      <w:pPr>
        <w:spacing w:after="0" w:line="240" w:lineRule="auto"/>
      </w:pPr>
      <w:r>
        <w:separator/>
      </w:r>
    </w:p>
  </w:footnote>
  <w:footnote w:type="continuationSeparator" w:id="0">
    <w:p w14:paraId="160F44BF" w14:textId="77777777" w:rsidR="00D32509" w:rsidRDefault="00D32509" w:rsidP="00FE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58D2"/>
    <w:multiLevelType w:val="hybridMultilevel"/>
    <w:tmpl w:val="62DC03CA"/>
    <w:lvl w:ilvl="0" w:tplc="DC5C3EE6">
      <w:numFmt w:val="bullet"/>
      <w:lvlText w:val="-"/>
      <w:lvlJc w:val="left"/>
      <w:pPr>
        <w:ind w:left="104" w:hanging="11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</w:rPr>
    </w:lvl>
    <w:lvl w:ilvl="1" w:tplc="4E8CD5A6">
      <w:numFmt w:val="bullet"/>
      <w:lvlText w:val="•"/>
      <w:lvlJc w:val="left"/>
      <w:pPr>
        <w:ind w:left="1126" w:hanging="116"/>
      </w:pPr>
      <w:rPr>
        <w:rFonts w:hint="default"/>
      </w:rPr>
    </w:lvl>
    <w:lvl w:ilvl="2" w:tplc="C1929B4A">
      <w:numFmt w:val="bullet"/>
      <w:lvlText w:val="•"/>
      <w:lvlJc w:val="left"/>
      <w:pPr>
        <w:ind w:left="2152" w:hanging="116"/>
      </w:pPr>
      <w:rPr>
        <w:rFonts w:hint="default"/>
      </w:rPr>
    </w:lvl>
    <w:lvl w:ilvl="3" w:tplc="F5AC72E2">
      <w:numFmt w:val="bullet"/>
      <w:lvlText w:val="•"/>
      <w:lvlJc w:val="left"/>
      <w:pPr>
        <w:ind w:left="3178" w:hanging="116"/>
      </w:pPr>
      <w:rPr>
        <w:rFonts w:hint="default"/>
      </w:rPr>
    </w:lvl>
    <w:lvl w:ilvl="4" w:tplc="EB5CB022">
      <w:numFmt w:val="bullet"/>
      <w:lvlText w:val="•"/>
      <w:lvlJc w:val="left"/>
      <w:pPr>
        <w:ind w:left="4204" w:hanging="116"/>
      </w:pPr>
      <w:rPr>
        <w:rFonts w:hint="default"/>
      </w:rPr>
    </w:lvl>
    <w:lvl w:ilvl="5" w:tplc="BE985860">
      <w:numFmt w:val="bullet"/>
      <w:lvlText w:val="•"/>
      <w:lvlJc w:val="left"/>
      <w:pPr>
        <w:ind w:left="5230" w:hanging="116"/>
      </w:pPr>
      <w:rPr>
        <w:rFonts w:hint="default"/>
      </w:rPr>
    </w:lvl>
    <w:lvl w:ilvl="6" w:tplc="D7E06756">
      <w:numFmt w:val="bullet"/>
      <w:lvlText w:val="•"/>
      <w:lvlJc w:val="left"/>
      <w:pPr>
        <w:ind w:left="6256" w:hanging="116"/>
      </w:pPr>
      <w:rPr>
        <w:rFonts w:hint="default"/>
      </w:rPr>
    </w:lvl>
    <w:lvl w:ilvl="7" w:tplc="CE7E3DEC">
      <w:numFmt w:val="bullet"/>
      <w:lvlText w:val="•"/>
      <w:lvlJc w:val="left"/>
      <w:pPr>
        <w:ind w:left="7282" w:hanging="116"/>
      </w:pPr>
      <w:rPr>
        <w:rFonts w:hint="default"/>
      </w:rPr>
    </w:lvl>
    <w:lvl w:ilvl="8" w:tplc="0128C3B8">
      <w:numFmt w:val="bullet"/>
      <w:lvlText w:val="•"/>
      <w:lvlJc w:val="left"/>
      <w:pPr>
        <w:ind w:left="8308" w:hanging="116"/>
      </w:pPr>
      <w:rPr>
        <w:rFonts w:hint="default"/>
      </w:rPr>
    </w:lvl>
  </w:abstractNum>
  <w:abstractNum w:abstractNumId="1" w15:restartNumberingAfterBreak="0">
    <w:nsid w:val="1C7E4C89"/>
    <w:multiLevelType w:val="hybridMultilevel"/>
    <w:tmpl w:val="D8C48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03314"/>
    <w:multiLevelType w:val="multilevel"/>
    <w:tmpl w:val="77989BE2"/>
    <w:name w:val="Legal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aps w:val="0"/>
        <w:smallCaps w:val="0"/>
        <w:color w:val="010000"/>
        <w:sz w:val="22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60"/>
        </w:tabs>
        <w:ind w:left="1260" w:hanging="720"/>
      </w:pPr>
      <w:rPr>
        <w:rFonts w:ascii="Arial" w:hAnsi="Arial" w:hint="default"/>
        <w:b/>
        <w:i w:val="0"/>
        <w:caps w:val="0"/>
        <w:color w:val="010000"/>
        <w:sz w:val="21"/>
        <w:szCs w:val="21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color w:val="010000"/>
        <w:sz w:val="21"/>
        <w:szCs w:val="21"/>
        <w:u w:val="none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aps w:val="0"/>
        <w:color w:val="010000"/>
        <w:sz w:val="22"/>
        <w:u w:val="none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color w:val="010000"/>
        <w:sz w:val="22"/>
        <w:u w:val="none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color w:val="010000"/>
        <w:sz w:val="22"/>
        <w:u w:val="none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aps w:val="0"/>
        <w:color w:val="010000"/>
        <w:sz w:val="22"/>
        <w:u w:val="none"/>
      </w:rPr>
    </w:lvl>
    <w:lvl w:ilvl="7">
      <w:start w:val="1"/>
      <w:numFmt w:val="bullet"/>
      <w:pStyle w:val="Heading8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aps w:val="0"/>
        <w:color w:val="auto"/>
        <w:u w:val="none"/>
      </w:rPr>
    </w:lvl>
    <w:lvl w:ilvl="8">
      <w:start w:val="1"/>
      <w:numFmt w:val="bullet"/>
      <w:pStyle w:val="Heading9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caps w:val="0"/>
        <w:color w:val="auto"/>
        <w:u w:val="none"/>
      </w:rPr>
    </w:lvl>
  </w:abstractNum>
  <w:abstractNum w:abstractNumId="3" w15:restartNumberingAfterBreak="0">
    <w:nsid w:val="7AA71B18"/>
    <w:multiLevelType w:val="hybridMultilevel"/>
    <w:tmpl w:val="BF3AC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72"/>
    <w:rsid w:val="000D4C1D"/>
    <w:rsid w:val="000F29E3"/>
    <w:rsid w:val="00111A28"/>
    <w:rsid w:val="001446A4"/>
    <w:rsid w:val="0028735E"/>
    <w:rsid w:val="003F4CC6"/>
    <w:rsid w:val="00457D24"/>
    <w:rsid w:val="004D0E22"/>
    <w:rsid w:val="005134D2"/>
    <w:rsid w:val="0059572E"/>
    <w:rsid w:val="0063694A"/>
    <w:rsid w:val="006D5127"/>
    <w:rsid w:val="006E3DC0"/>
    <w:rsid w:val="006F3A0F"/>
    <w:rsid w:val="007763ED"/>
    <w:rsid w:val="007E0BE6"/>
    <w:rsid w:val="008B4BC7"/>
    <w:rsid w:val="00951CF0"/>
    <w:rsid w:val="009763D7"/>
    <w:rsid w:val="009C05FA"/>
    <w:rsid w:val="009C2C4A"/>
    <w:rsid w:val="00A204AC"/>
    <w:rsid w:val="00AD3913"/>
    <w:rsid w:val="00AD3BA7"/>
    <w:rsid w:val="00B42A39"/>
    <w:rsid w:val="00B50FFE"/>
    <w:rsid w:val="00BA4110"/>
    <w:rsid w:val="00BE0F72"/>
    <w:rsid w:val="00C265A8"/>
    <w:rsid w:val="00CE2D73"/>
    <w:rsid w:val="00D32509"/>
    <w:rsid w:val="00D44A30"/>
    <w:rsid w:val="00D7253C"/>
    <w:rsid w:val="00ED2516"/>
    <w:rsid w:val="00F26DD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6F2F"/>
  <w15:chartTrackingRefBased/>
  <w15:docId w15:val="{CEE8BC32-A352-40EA-871C-12EC3CFF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BE0F72"/>
    <w:pPr>
      <w:numPr>
        <w:numId w:val="1"/>
      </w:numPr>
      <w:spacing w:after="240" w:line="240" w:lineRule="auto"/>
      <w:jc w:val="both"/>
      <w:outlineLvl w:val="0"/>
    </w:pPr>
    <w:rPr>
      <w:rFonts w:ascii="Arial Bold" w:eastAsia="Times New Roman" w:hAnsi="Arial Bold" w:cs="Arial"/>
      <w:b/>
      <w:caps/>
      <w:color w:val="000000"/>
      <w:szCs w:val="20"/>
    </w:rPr>
  </w:style>
  <w:style w:type="paragraph" w:styleId="Heading2">
    <w:name w:val="heading 2"/>
    <w:basedOn w:val="Normal"/>
    <w:link w:val="Heading2Char"/>
    <w:qFormat/>
    <w:rsid w:val="00BE0F72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Arial" w:eastAsia="Times New Roman" w:hAnsi="Arial" w:cs="Arial"/>
      <w:b/>
      <w:color w:val="000000"/>
      <w:szCs w:val="20"/>
    </w:rPr>
  </w:style>
  <w:style w:type="paragraph" w:styleId="Heading3">
    <w:name w:val="heading 3"/>
    <w:basedOn w:val="Normal"/>
    <w:link w:val="Heading3Char"/>
    <w:qFormat/>
    <w:rsid w:val="00BE0F72"/>
    <w:pPr>
      <w:numPr>
        <w:ilvl w:val="2"/>
        <w:numId w:val="1"/>
      </w:numPr>
      <w:spacing w:after="240" w:line="240" w:lineRule="auto"/>
      <w:jc w:val="both"/>
      <w:outlineLvl w:val="2"/>
    </w:pPr>
    <w:rPr>
      <w:rFonts w:ascii="Arial" w:eastAsia="Times New Roman" w:hAnsi="Arial" w:cs="Arial"/>
      <w:color w:val="000000"/>
      <w:szCs w:val="20"/>
      <w:u w:val="single"/>
    </w:rPr>
  </w:style>
  <w:style w:type="paragraph" w:styleId="Heading4">
    <w:name w:val="heading 4"/>
    <w:basedOn w:val="Normal"/>
    <w:link w:val="Heading4Char"/>
    <w:qFormat/>
    <w:rsid w:val="00BE0F72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Times New Roman" w:hAnsi="Arial" w:cs="Arial"/>
      <w:color w:val="000000"/>
      <w:szCs w:val="20"/>
    </w:rPr>
  </w:style>
  <w:style w:type="paragraph" w:styleId="Heading5">
    <w:name w:val="heading 5"/>
    <w:basedOn w:val="Normal"/>
    <w:link w:val="Heading5Char"/>
    <w:qFormat/>
    <w:rsid w:val="00BE0F72"/>
    <w:pPr>
      <w:keepNext/>
      <w:numPr>
        <w:ilvl w:val="4"/>
        <w:numId w:val="1"/>
      </w:numPr>
      <w:spacing w:after="240" w:line="240" w:lineRule="auto"/>
      <w:jc w:val="both"/>
      <w:outlineLvl w:val="4"/>
    </w:pPr>
    <w:rPr>
      <w:rFonts w:ascii="Arial" w:eastAsia="Times New Roman" w:hAnsi="Arial" w:cs="Arial"/>
      <w:color w:val="000000"/>
      <w:szCs w:val="20"/>
    </w:rPr>
  </w:style>
  <w:style w:type="paragraph" w:styleId="Heading6">
    <w:name w:val="heading 6"/>
    <w:basedOn w:val="Normal"/>
    <w:link w:val="Heading6Char"/>
    <w:qFormat/>
    <w:rsid w:val="00BE0F72"/>
    <w:pPr>
      <w:numPr>
        <w:ilvl w:val="5"/>
        <w:numId w:val="1"/>
      </w:numPr>
      <w:spacing w:after="240" w:line="240" w:lineRule="auto"/>
      <w:jc w:val="both"/>
      <w:outlineLvl w:val="5"/>
    </w:pPr>
    <w:rPr>
      <w:rFonts w:ascii="Arial" w:eastAsia="Times New Roman" w:hAnsi="Arial" w:cs="Arial"/>
      <w:color w:val="000000"/>
      <w:szCs w:val="20"/>
    </w:rPr>
  </w:style>
  <w:style w:type="paragraph" w:styleId="Heading7">
    <w:name w:val="heading 7"/>
    <w:basedOn w:val="Normal"/>
    <w:link w:val="Heading7Char"/>
    <w:qFormat/>
    <w:rsid w:val="00BE0F72"/>
    <w:pPr>
      <w:numPr>
        <w:ilvl w:val="6"/>
        <w:numId w:val="1"/>
      </w:numPr>
      <w:spacing w:after="240" w:line="240" w:lineRule="auto"/>
      <w:jc w:val="both"/>
      <w:outlineLvl w:val="6"/>
    </w:pPr>
    <w:rPr>
      <w:rFonts w:ascii="Arial" w:eastAsia="Times New Roman" w:hAnsi="Arial" w:cs="Arial"/>
      <w:color w:val="000000"/>
      <w:szCs w:val="20"/>
    </w:rPr>
  </w:style>
  <w:style w:type="paragraph" w:styleId="Heading8">
    <w:name w:val="heading 8"/>
    <w:basedOn w:val="Normal"/>
    <w:link w:val="Heading8Char"/>
    <w:qFormat/>
    <w:rsid w:val="00BE0F72"/>
    <w:pPr>
      <w:numPr>
        <w:ilvl w:val="7"/>
        <w:numId w:val="1"/>
      </w:numPr>
      <w:spacing w:after="240" w:line="240" w:lineRule="auto"/>
      <w:jc w:val="both"/>
      <w:outlineLvl w:val="7"/>
    </w:pPr>
    <w:rPr>
      <w:rFonts w:ascii="Arial" w:eastAsia="Times New Roman" w:hAnsi="Arial" w:cs="Arial"/>
      <w:color w:val="000000"/>
      <w:szCs w:val="20"/>
    </w:rPr>
  </w:style>
  <w:style w:type="paragraph" w:styleId="Heading9">
    <w:name w:val="heading 9"/>
    <w:basedOn w:val="Normal"/>
    <w:link w:val="Heading9Char"/>
    <w:qFormat/>
    <w:rsid w:val="00BE0F72"/>
    <w:pPr>
      <w:numPr>
        <w:ilvl w:val="8"/>
        <w:numId w:val="1"/>
      </w:numPr>
      <w:spacing w:after="240" w:line="240" w:lineRule="auto"/>
      <w:jc w:val="both"/>
      <w:outlineLvl w:val="8"/>
    </w:pPr>
    <w:rPr>
      <w:rFonts w:ascii="Arial" w:eastAsia="Times New Roman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0F72"/>
    <w:rPr>
      <w:rFonts w:ascii="Arial Bold" w:eastAsia="Times New Roman" w:hAnsi="Arial Bold" w:cs="Arial"/>
      <w:b/>
      <w:caps/>
      <w:color w:val="000000"/>
      <w:szCs w:val="20"/>
    </w:rPr>
  </w:style>
  <w:style w:type="character" w:customStyle="1" w:styleId="Heading2Char">
    <w:name w:val="Heading 2 Char"/>
    <w:basedOn w:val="DefaultParagraphFont"/>
    <w:link w:val="Heading2"/>
    <w:rsid w:val="00BE0F72"/>
    <w:rPr>
      <w:rFonts w:ascii="Arial" w:eastAsia="Times New Roman" w:hAnsi="Arial" w:cs="Arial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BE0F72"/>
    <w:rPr>
      <w:rFonts w:ascii="Arial" w:eastAsia="Times New Roman" w:hAnsi="Arial" w:cs="Arial"/>
      <w:color w:val="00000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BE0F72"/>
    <w:rPr>
      <w:rFonts w:ascii="Arial" w:eastAsia="Times New Roman" w:hAnsi="Arial" w:cs="Arial"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rsid w:val="00BE0F72"/>
    <w:rPr>
      <w:rFonts w:ascii="Arial" w:eastAsia="Times New Roman" w:hAnsi="Arial" w:cs="Arial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BE0F72"/>
    <w:rPr>
      <w:rFonts w:ascii="Arial" w:eastAsia="Times New Roman" w:hAnsi="Arial" w:cs="Arial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rsid w:val="00BE0F72"/>
    <w:rPr>
      <w:rFonts w:ascii="Arial" w:eastAsia="Times New Roman" w:hAnsi="Arial" w:cs="Arial"/>
      <w:color w:val="000000"/>
      <w:szCs w:val="20"/>
    </w:rPr>
  </w:style>
  <w:style w:type="character" w:customStyle="1" w:styleId="Heading8Char">
    <w:name w:val="Heading 8 Char"/>
    <w:basedOn w:val="DefaultParagraphFont"/>
    <w:link w:val="Heading8"/>
    <w:rsid w:val="00BE0F72"/>
    <w:rPr>
      <w:rFonts w:ascii="Arial" w:eastAsia="Times New Roman" w:hAnsi="Arial" w:cs="Arial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rsid w:val="00BE0F72"/>
    <w:rPr>
      <w:rFonts w:ascii="Arial" w:eastAsia="Times New Roman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2873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8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E2D73"/>
    <w:pPr>
      <w:autoSpaceDE w:val="0"/>
      <w:autoSpaceDN w:val="0"/>
      <w:adjustRightInd w:val="0"/>
      <w:spacing w:after="0" w:line="240" w:lineRule="auto"/>
    </w:pPr>
    <w:rPr>
      <w:rFonts w:ascii="Microsoft PhagsPa" w:hAnsi="Microsoft PhagsPa" w:cs="Microsoft PhagsP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6D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6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D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D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D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DD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4A8"/>
  </w:style>
  <w:style w:type="paragraph" w:styleId="Footer">
    <w:name w:val="footer"/>
    <w:basedOn w:val="Normal"/>
    <w:link w:val="FooterChar"/>
    <w:uiPriority w:val="99"/>
    <w:unhideWhenUsed/>
    <w:rsid w:val="00FE5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4A8"/>
  </w:style>
  <w:style w:type="paragraph" w:styleId="ListParagraph">
    <w:name w:val="List Paragraph"/>
    <w:basedOn w:val="Normal"/>
    <w:uiPriority w:val="1"/>
    <w:qFormat/>
    <w:rsid w:val="00ED2516"/>
    <w:pPr>
      <w:widowControl w:val="0"/>
      <w:autoSpaceDE w:val="0"/>
      <w:autoSpaceDN w:val="0"/>
      <w:spacing w:after="0" w:line="240" w:lineRule="auto"/>
      <w:ind w:left="104" w:right="170"/>
      <w:jc w:val="both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ED2516"/>
    <w:pPr>
      <w:widowControl w:val="0"/>
      <w:autoSpaceDE w:val="0"/>
      <w:autoSpaceDN w:val="0"/>
      <w:spacing w:after="0" w:line="240" w:lineRule="auto"/>
      <w:ind w:left="104"/>
      <w:jc w:val="both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D2516"/>
    <w:rPr>
      <w:rFonts w:ascii="Arial" w:eastAsia="Arial" w:hAnsi="Arial" w:cs="Arial"/>
      <w:sz w:val="21"/>
      <w:szCs w:val="21"/>
    </w:rPr>
  </w:style>
  <w:style w:type="character" w:customStyle="1" w:styleId="xn-person">
    <w:name w:val="xn-person"/>
    <w:basedOn w:val="DefaultParagraphFont"/>
    <w:rsid w:val="00ED2516"/>
  </w:style>
  <w:style w:type="character" w:customStyle="1" w:styleId="xn-location">
    <w:name w:val="xn-location"/>
    <w:basedOn w:val="DefaultParagraphFont"/>
    <w:rsid w:val="00B50FFE"/>
  </w:style>
  <w:style w:type="character" w:customStyle="1" w:styleId="xn-chron">
    <w:name w:val="xn-chron"/>
    <w:basedOn w:val="DefaultParagraphFont"/>
    <w:rsid w:val="00B50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alt-5-sig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.report/fV6ONze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cottK@calibercorporateadvis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alt_sigma?la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3749</Characters>
  <Application>Microsoft Office Word</Application>
  <DocSecurity>0</DocSecurity>
  <Lines>416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krady</dc:creator>
  <cp:keywords/>
  <dc:description/>
  <cp:lastModifiedBy>scott krady</cp:lastModifiedBy>
  <cp:revision>3</cp:revision>
  <dcterms:created xsi:type="dcterms:W3CDTF">2021-07-07T14:12:00Z</dcterms:created>
  <dcterms:modified xsi:type="dcterms:W3CDTF">2021-07-07T14:12:00Z</dcterms:modified>
</cp:coreProperties>
</file>