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A2A1A" w14:textId="2FD7B4A6" w:rsidR="0029267F" w:rsidRPr="00741A7D" w:rsidRDefault="005D34B4" w:rsidP="00FB076A">
      <w:pPr>
        <w:shd w:val="clear" w:color="auto" w:fill="FFFFFF"/>
        <w:spacing w:after="450" w:line="540" w:lineRule="atLeast"/>
        <w:outlineLvl w:val="0"/>
        <w:rPr>
          <w:rFonts w:ascii="Arial" w:eastAsia="Times New Roman" w:hAnsi="Arial" w:cs="Arial"/>
          <w:b/>
          <w:bCs/>
          <w:color w:val="000000"/>
          <w:kern w:val="36"/>
          <w:sz w:val="54"/>
          <w:szCs w:val="54"/>
        </w:rPr>
      </w:pPr>
      <w:r>
        <w:rPr>
          <w:rFonts w:ascii="Arial" w:eastAsia="Times New Roman" w:hAnsi="Arial" w:cs="Arial"/>
          <w:b/>
          <w:bCs/>
          <w:color w:val="000000"/>
          <w:kern w:val="36"/>
          <w:sz w:val="54"/>
          <w:szCs w:val="54"/>
        </w:rPr>
        <w:t xml:space="preserve">DEADLINE </w:t>
      </w:r>
      <w:r w:rsidR="009F1243">
        <w:rPr>
          <w:rFonts w:ascii="Arial" w:eastAsia="Times New Roman" w:hAnsi="Arial" w:cs="Arial"/>
          <w:b/>
          <w:bCs/>
          <w:color w:val="000000"/>
          <w:kern w:val="36"/>
          <w:sz w:val="54"/>
          <w:szCs w:val="54"/>
        </w:rPr>
        <w:t>TUESDAY</w:t>
      </w:r>
      <w:r w:rsidR="009F1243">
        <w:rPr>
          <w:rFonts w:ascii="Arial" w:eastAsia="Times New Roman" w:hAnsi="Arial" w:cs="Arial"/>
          <w:b/>
          <w:bCs/>
          <w:color w:val="000000"/>
          <w:kern w:val="36"/>
          <w:sz w:val="54"/>
          <w:szCs w:val="54"/>
        </w:rPr>
        <w:t xml:space="preserve"> ALERT</w:t>
      </w:r>
      <w:r w:rsidR="00177624" w:rsidRPr="00741A7D">
        <w:rPr>
          <w:rFonts w:ascii="Arial" w:eastAsia="Times New Roman" w:hAnsi="Arial" w:cs="Arial"/>
          <w:b/>
          <w:bCs/>
          <w:color w:val="000000"/>
          <w:kern w:val="36"/>
          <w:sz w:val="54"/>
          <w:szCs w:val="54"/>
        </w:rPr>
        <w:t xml:space="preserve">: </w:t>
      </w:r>
      <w:r w:rsidR="0029267F" w:rsidRPr="00741A7D">
        <w:rPr>
          <w:rFonts w:ascii="Arial" w:eastAsia="Times New Roman" w:hAnsi="Arial" w:cs="Arial"/>
          <w:b/>
          <w:bCs/>
          <w:color w:val="000000"/>
          <w:kern w:val="36"/>
          <w:sz w:val="54"/>
          <w:szCs w:val="54"/>
        </w:rPr>
        <w:t xml:space="preserve">The Schall Law Firm </w:t>
      </w:r>
      <w:r w:rsidR="005F7D21">
        <w:rPr>
          <w:rFonts w:ascii="Arial" w:eastAsia="Times New Roman" w:hAnsi="Arial" w:cs="Arial"/>
          <w:b/>
          <w:bCs/>
          <w:color w:val="000000"/>
          <w:kern w:val="36"/>
          <w:sz w:val="54"/>
          <w:szCs w:val="54"/>
        </w:rPr>
        <w:t xml:space="preserve">Reminds Investors </w:t>
      </w:r>
      <w:r w:rsidR="002A594A">
        <w:rPr>
          <w:rFonts w:ascii="Arial" w:eastAsia="Times New Roman" w:hAnsi="Arial" w:cs="Arial"/>
          <w:b/>
          <w:bCs/>
          <w:color w:val="000000"/>
          <w:kern w:val="36"/>
          <w:sz w:val="54"/>
          <w:szCs w:val="54"/>
        </w:rPr>
        <w:t xml:space="preserve">of </w:t>
      </w:r>
      <w:r w:rsidR="0029267F" w:rsidRPr="00741A7D">
        <w:rPr>
          <w:rFonts w:ascii="Arial" w:eastAsia="Times New Roman" w:hAnsi="Arial" w:cs="Arial"/>
          <w:b/>
          <w:bCs/>
          <w:color w:val="000000"/>
          <w:kern w:val="36"/>
          <w:sz w:val="54"/>
          <w:szCs w:val="54"/>
        </w:rPr>
        <w:t xml:space="preserve">a Class Action Lawsuit Against </w:t>
      </w:r>
      <w:r w:rsidR="008536E9" w:rsidRPr="008536E9">
        <w:rPr>
          <w:rFonts w:ascii="Arial" w:hAnsi="Arial" w:cs="Arial"/>
          <w:b/>
          <w:color w:val="000000"/>
          <w:sz w:val="54"/>
          <w:szCs w:val="54"/>
        </w:rPr>
        <w:t xml:space="preserve">PayPal Holdings, </w:t>
      </w:r>
      <w:proofErr w:type="gramStart"/>
      <w:r w:rsidR="008536E9" w:rsidRPr="008536E9">
        <w:rPr>
          <w:rFonts w:ascii="Arial" w:hAnsi="Arial" w:cs="Arial"/>
          <w:b/>
          <w:color w:val="000000"/>
          <w:sz w:val="54"/>
          <w:szCs w:val="54"/>
        </w:rPr>
        <w:t>Inc.</w:t>
      </w:r>
      <w:proofErr w:type="gramEnd"/>
      <w:r w:rsidR="008536E9" w:rsidRPr="008536E9">
        <w:rPr>
          <w:rFonts w:ascii="Arial" w:hAnsi="Arial" w:cs="Arial"/>
          <w:b/>
          <w:color w:val="000000"/>
          <w:sz w:val="54"/>
          <w:szCs w:val="54"/>
        </w:rPr>
        <w:t xml:space="preserve"> </w:t>
      </w:r>
      <w:r w:rsidR="0029267F" w:rsidRPr="00741A7D">
        <w:rPr>
          <w:rFonts w:ascii="Arial" w:eastAsia="Times New Roman" w:hAnsi="Arial" w:cs="Arial"/>
          <w:b/>
          <w:bCs/>
          <w:color w:val="000000"/>
          <w:kern w:val="36"/>
          <w:sz w:val="54"/>
          <w:szCs w:val="54"/>
        </w:rPr>
        <w:t xml:space="preserve">and Encourages Investors </w:t>
      </w:r>
      <w:r w:rsidR="00862E9D" w:rsidRPr="00741A7D">
        <w:rPr>
          <w:rFonts w:ascii="Arial" w:eastAsia="Times New Roman" w:hAnsi="Arial" w:cs="Arial"/>
          <w:b/>
          <w:bCs/>
          <w:color w:val="000000"/>
          <w:kern w:val="36"/>
          <w:sz w:val="54"/>
          <w:szCs w:val="54"/>
        </w:rPr>
        <w:t>w</w:t>
      </w:r>
      <w:r w:rsidR="0029267F" w:rsidRPr="00741A7D">
        <w:rPr>
          <w:rFonts w:ascii="Arial" w:eastAsia="Times New Roman" w:hAnsi="Arial" w:cs="Arial"/>
          <w:b/>
          <w:bCs/>
          <w:color w:val="000000"/>
          <w:kern w:val="36"/>
          <w:sz w:val="54"/>
          <w:szCs w:val="54"/>
        </w:rPr>
        <w:t xml:space="preserve">ith Losses </w:t>
      </w:r>
      <w:r w:rsidR="00386B45" w:rsidRPr="00741A7D">
        <w:rPr>
          <w:rFonts w:ascii="Arial" w:eastAsia="Times New Roman" w:hAnsi="Arial" w:cs="Arial"/>
          <w:b/>
          <w:bCs/>
          <w:color w:val="000000"/>
          <w:kern w:val="36"/>
          <w:sz w:val="54"/>
          <w:szCs w:val="54"/>
        </w:rPr>
        <w:t>i</w:t>
      </w:r>
      <w:r w:rsidR="0029267F" w:rsidRPr="00741A7D">
        <w:rPr>
          <w:rFonts w:ascii="Arial" w:eastAsia="Times New Roman" w:hAnsi="Arial" w:cs="Arial"/>
          <w:b/>
          <w:bCs/>
          <w:color w:val="000000"/>
          <w:kern w:val="36"/>
          <w:sz w:val="54"/>
          <w:szCs w:val="54"/>
        </w:rPr>
        <w:t>n Excess of $</w:t>
      </w:r>
      <w:r w:rsidR="00EF43F8">
        <w:rPr>
          <w:rFonts w:ascii="Arial" w:eastAsia="Times New Roman" w:hAnsi="Arial" w:cs="Arial"/>
          <w:b/>
          <w:bCs/>
          <w:color w:val="000000"/>
          <w:kern w:val="36"/>
          <w:sz w:val="54"/>
          <w:szCs w:val="54"/>
        </w:rPr>
        <w:t>1</w:t>
      </w:r>
      <w:r w:rsidR="0029267F" w:rsidRPr="00741A7D">
        <w:rPr>
          <w:rFonts w:ascii="Arial" w:eastAsia="Times New Roman" w:hAnsi="Arial" w:cs="Arial"/>
          <w:b/>
          <w:bCs/>
          <w:color w:val="000000"/>
          <w:kern w:val="36"/>
          <w:sz w:val="54"/>
          <w:szCs w:val="54"/>
        </w:rPr>
        <w:t xml:space="preserve">00,000 to Contact </w:t>
      </w:r>
      <w:r w:rsidR="00386B45" w:rsidRPr="00741A7D">
        <w:rPr>
          <w:rFonts w:ascii="Arial" w:eastAsia="Times New Roman" w:hAnsi="Arial" w:cs="Arial"/>
          <w:b/>
          <w:bCs/>
          <w:color w:val="000000"/>
          <w:kern w:val="36"/>
          <w:sz w:val="54"/>
          <w:szCs w:val="54"/>
        </w:rPr>
        <w:t>t</w:t>
      </w:r>
      <w:r w:rsidR="0029267F" w:rsidRPr="00741A7D">
        <w:rPr>
          <w:rFonts w:ascii="Arial" w:eastAsia="Times New Roman" w:hAnsi="Arial" w:cs="Arial"/>
          <w:b/>
          <w:bCs/>
          <w:color w:val="000000"/>
          <w:kern w:val="36"/>
          <w:sz w:val="54"/>
          <w:szCs w:val="54"/>
        </w:rPr>
        <w:t>he Firm</w:t>
      </w:r>
    </w:p>
    <w:p w14:paraId="0EE11B89" w14:textId="2E471BBE" w:rsidR="0029267F" w:rsidRPr="00D35F17" w:rsidRDefault="00F70A08" w:rsidP="00F70A08">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sz w:val="24"/>
          <w:szCs w:val="24"/>
        </w:rPr>
        <w:t xml:space="preserve">Los Angeles, </w:t>
      </w:r>
      <w:r w:rsidR="00ED4549">
        <w:rPr>
          <w:rFonts w:ascii="Arial" w:eastAsia="Times New Roman" w:hAnsi="Arial" w:cs="Arial"/>
          <w:b/>
          <w:sz w:val="24"/>
          <w:szCs w:val="24"/>
        </w:rPr>
        <w:t xml:space="preserve">October </w:t>
      </w:r>
      <w:r w:rsidR="005D34B4">
        <w:rPr>
          <w:rFonts w:ascii="Arial" w:eastAsia="Times New Roman" w:hAnsi="Arial" w:cs="Arial"/>
          <w:b/>
          <w:sz w:val="24"/>
          <w:szCs w:val="24"/>
        </w:rPr>
        <w:t>1</w:t>
      </w:r>
      <w:r w:rsidR="009F1243">
        <w:rPr>
          <w:rFonts w:ascii="Arial" w:eastAsia="Times New Roman" w:hAnsi="Arial" w:cs="Arial"/>
          <w:b/>
          <w:sz w:val="24"/>
          <w:szCs w:val="24"/>
        </w:rPr>
        <w:t>5</w:t>
      </w:r>
      <w:r w:rsidRPr="00D35F17">
        <w:rPr>
          <w:rFonts w:ascii="Arial" w:eastAsia="Times New Roman" w:hAnsi="Arial" w:cs="Arial"/>
          <w:b/>
          <w:sz w:val="24"/>
          <w:szCs w:val="24"/>
        </w:rPr>
        <w:t>, 20</w:t>
      </w:r>
      <w:r w:rsidR="0032576E">
        <w:rPr>
          <w:rFonts w:ascii="Arial" w:eastAsia="Times New Roman" w:hAnsi="Arial" w:cs="Arial"/>
          <w:b/>
          <w:sz w:val="24"/>
          <w:szCs w:val="24"/>
        </w:rPr>
        <w:t>2</w:t>
      </w:r>
      <w:r w:rsidR="002C6C77">
        <w:rPr>
          <w:rFonts w:ascii="Arial" w:eastAsia="Times New Roman" w:hAnsi="Arial" w:cs="Arial"/>
          <w:b/>
          <w:sz w:val="24"/>
          <w:szCs w:val="24"/>
        </w:rPr>
        <w:t>1</w:t>
      </w:r>
      <w:r w:rsidRPr="00D35F17">
        <w:rPr>
          <w:rFonts w:ascii="Arial" w:eastAsia="Times New Roman" w:hAnsi="Arial" w:cs="Arial"/>
          <w:b/>
          <w:sz w:val="24"/>
          <w:szCs w:val="24"/>
        </w:rPr>
        <w:t xml:space="preserve"> -- </w:t>
      </w:r>
      <w:hyperlink r:id="rId7" w:tgtFrame="_blank" w:history="1">
        <w:r w:rsidR="0029267F" w:rsidRPr="00D35F17">
          <w:rPr>
            <w:rFonts w:ascii="Arial" w:eastAsia="Times New Roman" w:hAnsi="Arial" w:cs="Arial"/>
            <w:color w:val="2D90FF"/>
            <w:sz w:val="24"/>
            <w:szCs w:val="24"/>
            <w:u w:val="single"/>
          </w:rPr>
          <w:t>The Schall Law Firm</w:t>
        </w:r>
      </w:hyperlink>
      <w:r w:rsidR="0029267F" w:rsidRPr="00D35F17">
        <w:rPr>
          <w:rFonts w:ascii="Arial" w:eastAsia="Times New Roman" w:hAnsi="Arial" w:cs="Arial"/>
          <w:color w:val="26282A"/>
          <w:sz w:val="24"/>
          <w:szCs w:val="24"/>
        </w:rPr>
        <w:t xml:space="preserve">, </w:t>
      </w:r>
      <w:r w:rsidR="0029267F" w:rsidRPr="00C74E32">
        <w:rPr>
          <w:rFonts w:ascii="Arial" w:eastAsia="Times New Roman" w:hAnsi="Arial" w:cs="Arial"/>
          <w:color w:val="26282A"/>
          <w:sz w:val="24"/>
          <w:szCs w:val="24"/>
        </w:rPr>
        <w:t xml:space="preserve">a national shareholder rights litigation firm, </w:t>
      </w:r>
      <w:r w:rsidR="005F7D21">
        <w:rPr>
          <w:rFonts w:ascii="Arial" w:eastAsia="Times New Roman" w:hAnsi="Arial" w:cs="Arial"/>
          <w:color w:val="26282A"/>
          <w:sz w:val="24"/>
          <w:szCs w:val="24"/>
        </w:rPr>
        <w:t>reminds investors</w:t>
      </w:r>
      <w:r w:rsidR="0029267F" w:rsidRPr="00C74E32">
        <w:rPr>
          <w:rFonts w:ascii="Arial" w:eastAsia="Times New Roman" w:hAnsi="Arial" w:cs="Arial"/>
          <w:color w:val="26282A"/>
          <w:sz w:val="24"/>
          <w:szCs w:val="24"/>
        </w:rPr>
        <w:t xml:space="preserve"> of a class action lawsuit </w:t>
      </w:r>
      <w:r w:rsidR="0029267F" w:rsidRPr="00924589">
        <w:rPr>
          <w:rFonts w:ascii="Arial" w:eastAsia="Times New Roman" w:hAnsi="Arial" w:cs="Arial"/>
          <w:color w:val="26282A"/>
          <w:sz w:val="24"/>
          <w:szCs w:val="24"/>
        </w:rPr>
        <w:t>against</w:t>
      </w:r>
      <w:r w:rsidR="002464E3" w:rsidRPr="002464E3">
        <w:rPr>
          <w:rFonts w:ascii="Arial" w:hAnsi="Arial" w:cs="Arial"/>
          <w:color w:val="333333"/>
        </w:rPr>
        <w:t xml:space="preserve"> </w:t>
      </w:r>
      <w:r w:rsidR="008536E9" w:rsidRPr="008536E9">
        <w:rPr>
          <w:rFonts w:ascii="Arial" w:hAnsi="Arial" w:cs="Arial"/>
          <w:color w:val="333333"/>
          <w:sz w:val="24"/>
          <w:szCs w:val="24"/>
        </w:rPr>
        <w:t>PayPal Holdings, Inc. (“PayPal</w:t>
      </w:r>
      <w:r w:rsidR="008536E9" w:rsidRPr="008536E9">
        <w:rPr>
          <w:rFonts w:ascii="Arial" w:hAnsi="Arial" w:cs="Arial"/>
          <w:color w:val="26282A"/>
          <w:sz w:val="24"/>
          <w:szCs w:val="24"/>
        </w:rPr>
        <w:t xml:space="preserve">” or “the Company”) (NASDAQ: </w:t>
      </w:r>
      <w:hyperlink r:id="rId8" w:history="1">
        <w:r w:rsidR="008536E9" w:rsidRPr="008536E9">
          <w:rPr>
            <w:rStyle w:val="Hyperlink"/>
            <w:rFonts w:ascii="Arial" w:hAnsi="Arial" w:cs="Arial"/>
            <w:sz w:val="24"/>
            <w:szCs w:val="24"/>
          </w:rPr>
          <w:t>PYPL</w:t>
        </w:r>
      </w:hyperlink>
      <w:r w:rsidR="008536E9" w:rsidRPr="008536E9">
        <w:rPr>
          <w:rFonts w:ascii="Arial" w:hAnsi="Arial" w:cs="Arial"/>
          <w:color w:val="333333"/>
          <w:sz w:val="24"/>
          <w:szCs w:val="24"/>
        </w:rPr>
        <w:t>)</w:t>
      </w:r>
      <w:r w:rsidR="008536E9" w:rsidRPr="008A1C3D">
        <w:rPr>
          <w:rFonts w:ascii="Arial" w:hAnsi="Arial" w:cs="Arial"/>
          <w:color w:val="333333"/>
        </w:rPr>
        <w:t xml:space="preserve"> </w:t>
      </w:r>
      <w:r w:rsidR="00836F8F">
        <w:rPr>
          <w:rFonts w:ascii="Arial" w:hAnsi="Arial" w:cs="Arial"/>
          <w:color w:val="333333"/>
          <w:sz w:val="24"/>
          <w:szCs w:val="24"/>
        </w:rPr>
        <w:t xml:space="preserve">for </w:t>
      </w:r>
      <w:r w:rsidR="00A53384" w:rsidRPr="00924589">
        <w:rPr>
          <w:rFonts w:ascii="Arial" w:eastAsia="Times New Roman" w:hAnsi="Arial" w:cs="Arial"/>
          <w:color w:val="26282A"/>
          <w:sz w:val="24"/>
          <w:szCs w:val="24"/>
        </w:rPr>
        <w:t xml:space="preserve">violations of </w:t>
      </w:r>
      <w:r w:rsidR="00A53384" w:rsidRPr="00C74E32">
        <w:rPr>
          <w:rFonts w:ascii="Arial" w:eastAsia="Times New Roman" w:hAnsi="Arial" w:cs="Arial"/>
          <w:color w:val="26282A"/>
          <w:sz w:val="24"/>
          <w:szCs w:val="24"/>
        </w:rPr>
        <w:t>§§10(b) and 20(a) of the Securities Exchange Act of 1934 and Rule 10b-5 promulgated thereunder by the U.S. Securities and Exchange Commission.</w:t>
      </w:r>
    </w:p>
    <w:p w14:paraId="7C6DA682" w14:textId="1F25C0FD" w:rsidR="00221422" w:rsidRDefault="00221422" w:rsidP="00221422">
      <w:pPr>
        <w:shd w:val="clear" w:color="auto" w:fill="FFFFFF"/>
        <w:spacing w:after="240" w:line="240" w:lineRule="auto"/>
        <w:rPr>
          <w:rFonts w:ascii="Arial" w:eastAsia="Times New Roman" w:hAnsi="Arial" w:cs="Arial"/>
          <w:color w:val="26282A"/>
          <w:sz w:val="24"/>
          <w:szCs w:val="24"/>
        </w:rPr>
      </w:pPr>
      <w:r w:rsidRPr="00DA122B">
        <w:rPr>
          <w:rFonts w:ascii="Arial" w:eastAsia="Times New Roman" w:hAnsi="Arial" w:cs="Arial"/>
          <w:color w:val="26282A"/>
          <w:sz w:val="24"/>
          <w:szCs w:val="24"/>
        </w:rPr>
        <w:t xml:space="preserve">Investors who purchased the Company's </w:t>
      </w:r>
      <w:r>
        <w:rPr>
          <w:rFonts w:ascii="Arial" w:eastAsia="Times New Roman" w:hAnsi="Arial" w:cs="Arial"/>
          <w:color w:val="26282A"/>
          <w:sz w:val="24"/>
          <w:szCs w:val="24"/>
        </w:rPr>
        <w:t>securities</w:t>
      </w:r>
      <w:r w:rsidRPr="00DA122B">
        <w:rPr>
          <w:rFonts w:ascii="Arial" w:eastAsia="Times New Roman" w:hAnsi="Arial" w:cs="Arial"/>
          <w:color w:val="26282A"/>
          <w:sz w:val="24"/>
          <w:szCs w:val="24"/>
        </w:rPr>
        <w:t xml:space="preserve"> between </w:t>
      </w:r>
      <w:r w:rsidR="00362ED5">
        <w:rPr>
          <w:rFonts w:ascii="Arial" w:eastAsia="Times New Roman" w:hAnsi="Arial" w:cs="Arial"/>
          <w:color w:val="26282A"/>
          <w:sz w:val="24"/>
          <w:szCs w:val="24"/>
        </w:rPr>
        <w:t>February</w:t>
      </w:r>
      <w:r w:rsidR="00E75845">
        <w:rPr>
          <w:rFonts w:ascii="Arial" w:eastAsia="Times New Roman" w:hAnsi="Arial" w:cs="Arial"/>
          <w:color w:val="26282A"/>
          <w:sz w:val="24"/>
          <w:szCs w:val="24"/>
        </w:rPr>
        <w:t xml:space="preserve"> </w:t>
      </w:r>
      <w:r w:rsidR="00362ED5">
        <w:rPr>
          <w:rFonts w:ascii="Arial" w:eastAsia="Times New Roman" w:hAnsi="Arial" w:cs="Arial"/>
          <w:color w:val="26282A"/>
          <w:sz w:val="24"/>
          <w:szCs w:val="24"/>
        </w:rPr>
        <w:t>9</w:t>
      </w:r>
      <w:r w:rsidR="00394FD8" w:rsidRPr="00394FD8">
        <w:rPr>
          <w:rFonts w:ascii="Arial" w:eastAsia="Times New Roman" w:hAnsi="Arial" w:cs="Arial"/>
          <w:color w:val="26282A"/>
          <w:sz w:val="24"/>
          <w:szCs w:val="24"/>
        </w:rPr>
        <w:t xml:space="preserve">, </w:t>
      </w:r>
      <w:proofErr w:type="gramStart"/>
      <w:r w:rsidR="00394FD8" w:rsidRPr="00394FD8">
        <w:rPr>
          <w:rFonts w:ascii="Arial" w:eastAsia="Times New Roman" w:hAnsi="Arial" w:cs="Arial"/>
          <w:color w:val="26282A"/>
          <w:sz w:val="24"/>
          <w:szCs w:val="24"/>
        </w:rPr>
        <w:t>20</w:t>
      </w:r>
      <w:r w:rsidR="00362ED5">
        <w:rPr>
          <w:rFonts w:ascii="Arial" w:eastAsia="Times New Roman" w:hAnsi="Arial" w:cs="Arial"/>
          <w:color w:val="26282A"/>
          <w:sz w:val="24"/>
          <w:szCs w:val="24"/>
        </w:rPr>
        <w:t>17</w:t>
      </w:r>
      <w:proofErr w:type="gramEnd"/>
      <w:r w:rsidR="00394FD8">
        <w:rPr>
          <w:rFonts w:ascii="Arial" w:eastAsia="Times New Roman" w:hAnsi="Arial" w:cs="Arial"/>
          <w:color w:val="26282A"/>
          <w:sz w:val="24"/>
          <w:szCs w:val="24"/>
        </w:rPr>
        <w:t xml:space="preserve"> </w:t>
      </w:r>
      <w:r w:rsidRPr="00DA122B">
        <w:rPr>
          <w:rFonts w:ascii="Arial" w:eastAsia="Times New Roman" w:hAnsi="Arial" w:cs="Arial"/>
          <w:color w:val="26282A"/>
          <w:sz w:val="24"/>
          <w:szCs w:val="24"/>
        </w:rPr>
        <w:t>and</w:t>
      </w:r>
      <w:r w:rsidR="009E7F62">
        <w:rPr>
          <w:rFonts w:ascii="Arial" w:eastAsia="Times New Roman" w:hAnsi="Arial" w:cs="Arial"/>
          <w:color w:val="26282A"/>
          <w:sz w:val="24"/>
          <w:szCs w:val="24"/>
        </w:rPr>
        <w:t xml:space="preserve"> </w:t>
      </w:r>
      <w:r w:rsidR="00362ED5">
        <w:rPr>
          <w:rFonts w:ascii="Arial" w:eastAsia="Times New Roman" w:hAnsi="Arial" w:cs="Arial"/>
          <w:color w:val="26282A"/>
          <w:sz w:val="24"/>
          <w:szCs w:val="24"/>
        </w:rPr>
        <w:t>July</w:t>
      </w:r>
      <w:r w:rsidR="00010F07">
        <w:rPr>
          <w:rFonts w:ascii="Arial" w:eastAsia="Times New Roman" w:hAnsi="Arial" w:cs="Arial"/>
          <w:color w:val="26282A"/>
          <w:sz w:val="24"/>
          <w:szCs w:val="24"/>
        </w:rPr>
        <w:t xml:space="preserve"> </w:t>
      </w:r>
      <w:r w:rsidR="00362ED5">
        <w:rPr>
          <w:rFonts w:ascii="Arial" w:eastAsia="Times New Roman" w:hAnsi="Arial" w:cs="Arial"/>
          <w:color w:val="26282A"/>
          <w:sz w:val="24"/>
          <w:szCs w:val="24"/>
        </w:rPr>
        <w:t>28</w:t>
      </w:r>
      <w:r>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w:t>
      </w:r>
      <w:r>
        <w:rPr>
          <w:rFonts w:ascii="Arial" w:eastAsia="Times New Roman" w:hAnsi="Arial" w:cs="Arial"/>
          <w:color w:val="26282A"/>
          <w:sz w:val="24"/>
          <w:szCs w:val="24"/>
        </w:rPr>
        <w:t>0</w:t>
      </w:r>
      <w:r w:rsidR="005B05F2">
        <w:rPr>
          <w:rFonts w:ascii="Arial" w:eastAsia="Times New Roman" w:hAnsi="Arial" w:cs="Arial"/>
          <w:color w:val="26282A"/>
          <w:sz w:val="24"/>
          <w:szCs w:val="24"/>
        </w:rPr>
        <w:t>21</w:t>
      </w:r>
      <w:r w:rsidRPr="00DA122B">
        <w:rPr>
          <w:rFonts w:ascii="Arial" w:eastAsia="Times New Roman" w:hAnsi="Arial" w:cs="Arial"/>
          <w:color w:val="26282A"/>
          <w:sz w:val="24"/>
          <w:szCs w:val="24"/>
        </w:rPr>
        <w:t xml:space="preserve">, inclusive (the ''Class Period''), are encouraged to contact the firm before </w:t>
      </w:r>
      <w:r w:rsidR="00C9354A">
        <w:rPr>
          <w:rFonts w:ascii="Arial" w:eastAsia="Times New Roman" w:hAnsi="Arial" w:cs="Arial"/>
          <w:color w:val="26282A"/>
          <w:sz w:val="24"/>
          <w:szCs w:val="24"/>
        </w:rPr>
        <w:t xml:space="preserve">October </w:t>
      </w:r>
      <w:r w:rsidR="00F64CAD">
        <w:rPr>
          <w:rFonts w:ascii="Arial" w:eastAsia="Times New Roman" w:hAnsi="Arial" w:cs="Arial"/>
          <w:color w:val="26282A"/>
          <w:sz w:val="24"/>
          <w:szCs w:val="24"/>
        </w:rPr>
        <w:t>1</w:t>
      </w:r>
      <w:r w:rsidR="00362ED5">
        <w:rPr>
          <w:rFonts w:ascii="Arial" w:eastAsia="Times New Roman" w:hAnsi="Arial" w:cs="Arial"/>
          <w:color w:val="26282A"/>
          <w:sz w:val="24"/>
          <w:szCs w:val="24"/>
        </w:rPr>
        <w:t>9</w:t>
      </w:r>
      <w:r w:rsidR="005B7282">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20</w:t>
      </w:r>
      <w:r>
        <w:rPr>
          <w:rFonts w:ascii="Arial" w:eastAsia="Times New Roman" w:hAnsi="Arial" w:cs="Arial"/>
          <w:color w:val="26282A"/>
          <w:sz w:val="24"/>
          <w:szCs w:val="24"/>
        </w:rPr>
        <w:t>2</w:t>
      </w:r>
      <w:r w:rsidR="00D54A7D">
        <w:rPr>
          <w:rFonts w:ascii="Arial" w:eastAsia="Times New Roman" w:hAnsi="Arial" w:cs="Arial"/>
          <w:color w:val="26282A"/>
          <w:sz w:val="24"/>
          <w:szCs w:val="24"/>
        </w:rPr>
        <w:t>1</w:t>
      </w:r>
      <w:r w:rsidRPr="00DA122B">
        <w:rPr>
          <w:rFonts w:ascii="Arial" w:eastAsia="Times New Roman" w:hAnsi="Arial" w:cs="Arial"/>
          <w:color w:val="26282A"/>
          <w:sz w:val="24"/>
          <w:szCs w:val="24"/>
        </w:rPr>
        <w:t>.</w:t>
      </w:r>
      <w:r w:rsidRPr="00DA122B">
        <w:rPr>
          <w:rFonts w:ascii="Arial" w:eastAsia="Times New Roman" w:hAnsi="Arial" w:cs="Arial"/>
          <w:color w:val="26282A"/>
          <w:sz w:val="24"/>
          <w:szCs w:val="24"/>
        </w:rPr>
        <w:tab/>
      </w:r>
    </w:p>
    <w:p w14:paraId="6BB16C5F" w14:textId="6D48B41B"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If you are a shareholder who suffered a loss,</w:t>
      </w:r>
      <w:r w:rsidR="00D93BC4" w:rsidRPr="00D35F17">
        <w:rPr>
          <w:rFonts w:ascii="Arial" w:eastAsia="Times New Roman" w:hAnsi="Arial" w:cs="Arial"/>
          <w:color w:val="26282A"/>
          <w:sz w:val="24"/>
          <w:szCs w:val="24"/>
        </w:rPr>
        <w:t xml:space="preserve"> </w:t>
      </w:r>
      <w:hyperlink r:id="rId9" w:anchor="case-form" w:history="1">
        <w:r w:rsidRPr="00D35F17">
          <w:rPr>
            <w:rStyle w:val="Hyperlink"/>
            <w:rFonts w:ascii="Arial" w:eastAsia="Times New Roman" w:hAnsi="Arial" w:cs="Arial"/>
            <w:sz w:val="24"/>
            <w:szCs w:val="24"/>
          </w:rPr>
          <w:t>click here to participate</w:t>
        </w:r>
      </w:hyperlink>
      <w:r w:rsidRPr="00D35F17">
        <w:rPr>
          <w:rFonts w:ascii="Arial" w:eastAsia="Times New Roman" w:hAnsi="Arial" w:cs="Arial"/>
          <w:sz w:val="24"/>
          <w:szCs w:val="24"/>
        </w:rPr>
        <w:t>.</w:t>
      </w:r>
    </w:p>
    <w:p w14:paraId="109774F9" w14:textId="555AA341"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We also encourage you to contact Brian Schall</w:t>
      </w:r>
      <w:r w:rsidR="003A3C20">
        <w:rPr>
          <w:rFonts w:ascii="Arial" w:eastAsia="Times New Roman" w:hAnsi="Arial" w:cs="Arial"/>
          <w:color w:val="26282A"/>
          <w:sz w:val="24"/>
          <w:szCs w:val="24"/>
        </w:rPr>
        <w:t xml:space="preserve"> </w:t>
      </w:r>
      <w:r w:rsidRPr="00D35F17">
        <w:rPr>
          <w:rFonts w:ascii="Arial" w:eastAsia="Times New Roman" w:hAnsi="Arial" w:cs="Arial"/>
          <w:color w:val="26282A"/>
          <w:sz w:val="24"/>
          <w:szCs w:val="24"/>
        </w:rPr>
        <w:t xml:space="preserve">of the Schall Law Firm, </w:t>
      </w:r>
      <w:r w:rsidR="00DB1D22" w:rsidRPr="00DB1D22">
        <w:rPr>
          <w:rFonts w:ascii="Arial" w:eastAsia="Times New Roman" w:hAnsi="Arial" w:cs="Arial"/>
          <w:color w:val="26282A"/>
          <w:sz w:val="24"/>
          <w:szCs w:val="24"/>
        </w:rPr>
        <w:t>2049 Century Park East, Suite 2460</w:t>
      </w:r>
      <w:r w:rsidRPr="00D35F17">
        <w:rPr>
          <w:rFonts w:ascii="Arial" w:eastAsia="Times New Roman" w:hAnsi="Arial" w:cs="Arial"/>
          <w:color w:val="26282A"/>
          <w:sz w:val="24"/>
          <w:szCs w:val="24"/>
        </w:rPr>
        <w:t xml:space="preserve">, Los Angeles, CA 90067, at </w:t>
      </w:r>
      <w:r w:rsidR="009B0BAC" w:rsidRPr="009B0BAC">
        <w:rPr>
          <w:rFonts w:ascii="Arial" w:eastAsia="Times New Roman" w:hAnsi="Arial" w:cs="Arial"/>
          <w:color w:val="26282A"/>
          <w:sz w:val="24"/>
          <w:szCs w:val="24"/>
        </w:rPr>
        <w:t>310-301-3335</w:t>
      </w:r>
      <w:r w:rsidRPr="00D35F17">
        <w:rPr>
          <w:rFonts w:ascii="Arial" w:eastAsia="Times New Roman" w:hAnsi="Arial" w:cs="Arial"/>
          <w:color w:val="26282A"/>
          <w:sz w:val="24"/>
          <w:szCs w:val="24"/>
        </w:rPr>
        <w:t>, to discuss your rights free of charge. You can also reach us through the firm's website at </w:t>
      </w:r>
      <w:hyperlink r:id="rId10" w:tgtFrame="_blank" w:history="1">
        <w:r w:rsidRPr="00D35F17">
          <w:rPr>
            <w:rFonts w:ascii="Arial" w:eastAsia="Times New Roman" w:hAnsi="Arial" w:cs="Arial"/>
            <w:color w:val="2D90FF"/>
            <w:sz w:val="24"/>
            <w:szCs w:val="24"/>
            <w:u w:val="single"/>
          </w:rPr>
          <w:t>www.schallfirm.com</w:t>
        </w:r>
      </w:hyperlink>
      <w:r w:rsidRPr="00D35F17">
        <w:rPr>
          <w:rFonts w:ascii="Arial" w:eastAsia="Times New Roman" w:hAnsi="Arial" w:cs="Arial"/>
          <w:color w:val="26282A"/>
          <w:sz w:val="24"/>
          <w:szCs w:val="24"/>
        </w:rPr>
        <w:t>, or by email at </w:t>
      </w:r>
      <w:hyperlink r:id="rId11" w:history="1">
        <w:r w:rsidRPr="00D35F17">
          <w:rPr>
            <w:rFonts w:ascii="Arial" w:eastAsia="Times New Roman" w:hAnsi="Arial" w:cs="Arial"/>
            <w:color w:val="2D90FF"/>
            <w:sz w:val="24"/>
            <w:szCs w:val="24"/>
            <w:u w:val="single"/>
          </w:rPr>
          <w:t>brian@schallfirm.com</w:t>
        </w:r>
      </w:hyperlink>
      <w:r w:rsidRPr="00D35F17">
        <w:rPr>
          <w:rFonts w:ascii="Arial" w:eastAsia="Times New Roman" w:hAnsi="Arial" w:cs="Arial"/>
          <w:color w:val="26282A"/>
          <w:sz w:val="24"/>
          <w:szCs w:val="24"/>
        </w:rPr>
        <w:t>.</w:t>
      </w:r>
    </w:p>
    <w:p w14:paraId="1D6F1CB2" w14:textId="7C5051A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class, in this case, has not yet been certified, and until certification occurs, you are not represented by an attorney. If you choose to take no action, you can remain an absent class member.</w:t>
      </w:r>
      <w:r w:rsidR="009C61FF">
        <w:rPr>
          <w:rFonts w:ascii="Arial" w:eastAsia="Times New Roman" w:hAnsi="Arial" w:cs="Arial"/>
          <w:color w:val="26282A"/>
          <w:sz w:val="24"/>
          <w:szCs w:val="24"/>
        </w:rPr>
        <w:t xml:space="preserve"> </w:t>
      </w:r>
    </w:p>
    <w:p w14:paraId="19782E62" w14:textId="08B4E7EC" w:rsidR="005215D2" w:rsidRDefault="00411FC2" w:rsidP="00B76FFF">
      <w:pPr>
        <w:shd w:val="clear" w:color="auto" w:fill="FFFFFF"/>
        <w:spacing w:after="240" w:line="240" w:lineRule="auto"/>
        <w:rPr>
          <w:rFonts w:ascii="Arial" w:eastAsia="Times New Roman" w:hAnsi="Arial" w:cs="Arial"/>
          <w:color w:val="26282A"/>
          <w:sz w:val="24"/>
          <w:szCs w:val="24"/>
        </w:rPr>
      </w:pPr>
      <w:r w:rsidRPr="00411FC2">
        <w:rPr>
          <w:rFonts w:ascii="Arial" w:eastAsia="Times New Roman" w:hAnsi="Arial" w:cs="Arial"/>
          <w:color w:val="26282A"/>
          <w:sz w:val="24"/>
          <w:szCs w:val="24"/>
        </w:rPr>
        <w:t>According to the Complaint, the Company made false and misleading statements to the market</w:t>
      </w:r>
      <w:r w:rsidR="00A24C95">
        <w:rPr>
          <w:rFonts w:ascii="Arial" w:eastAsia="Times New Roman" w:hAnsi="Arial" w:cs="Arial"/>
          <w:color w:val="26282A"/>
          <w:sz w:val="24"/>
          <w:szCs w:val="24"/>
        </w:rPr>
        <w:t>.</w:t>
      </w:r>
      <w:r w:rsidR="00362ED5">
        <w:rPr>
          <w:rFonts w:ascii="Arial" w:eastAsia="Times New Roman" w:hAnsi="Arial" w:cs="Arial"/>
          <w:color w:val="26282A"/>
          <w:sz w:val="24"/>
          <w:szCs w:val="24"/>
        </w:rPr>
        <w:t xml:space="preserve"> </w:t>
      </w:r>
      <w:r w:rsidR="003C2D00">
        <w:rPr>
          <w:rFonts w:ascii="Arial" w:eastAsia="Times New Roman" w:hAnsi="Arial" w:cs="Arial"/>
          <w:color w:val="26282A"/>
          <w:sz w:val="24"/>
          <w:szCs w:val="24"/>
        </w:rPr>
        <w:t>PayPal failed to maintain appropriate disclosure controls and procedures. The Company’s PayPal Credit business was non-compliant with applicable laws and regulations. The Company’s interchange rate practices regarding its debit cards were also non-compliant with applicable laws and regulations. The Company’s revenues from its PayPal Credit and debit card businesses were unsustainable. Based on these facts, the Company’s public statements were false and materially misleading throughout the class period. When the market learned the truth about PayPal, investors suffered damages.</w:t>
      </w:r>
    </w:p>
    <w:p w14:paraId="343E2E5D" w14:textId="44619361" w:rsidR="00223EDF" w:rsidRDefault="00805762" w:rsidP="00B76FFF">
      <w:pPr>
        <w:shd w:val="clear" w:color="auto" w:fill="FFFFFF"/>
        <w:spacing w:after="240" w:line="240" w:lineRule="auto"/>
        <w:rPr>
          <w:rFonts w:ascii="Arial" w:eastAsia="Times New Roman" w:hAnsi="Arial" w:cs="Arial"/>
          <w:color w:val="26282A"/>
          <w:sz w:val="24"/>
          <w:szCs w:val="24"/>
        </w:rPr>
      </w:pPr>
      <w:hyperlink r:id="rId12" w:anchor="case-form" w:history="1">
        <w:r w:rsidR="00223EDF" w:rsidRPr="00184B21">
          <w:rPr>
            <w:rStyle w:val="Hyperlink"/>
            <w:rFonts w:ascii="Arial" w:eastAsia="Times New Roman" w:hAnsi="Arial" w:cs="Arial"/>
            <w:sz w:val="24"/>
            <w:szCs w:val="24"/>
          </w:rPr>
          <w:t>Join t</w:t>
        </w:r>
        <w:r w:rsidR="00223EDF">
          <w:rPr>
            <w:rStyle w:val="Hyperlink"/>
            <w:rFonts w:ascii="Arial" w:eastAsia="Times New Roman" w:hAnsi="Arial" w:cs="Arial"/>
            <w:sz w:val="24"/>
            <w:szCs w:val="24"/>
          </w:rPr>
          <w:t>h</w:t>
        </w:r>
        <w:r w:rsidR="00223EDF" w:rsidRPr="00184B21">
          <w:rPr>
            <w:rStyle w:val="Hyperlink"/>
            <w:rFonts w:ascii="Arial" w:eastAsia="Times New Roman" w:hAnsi="Arial" w:cs="Arial"/>
            <w:sz w:val="24"/>
            <w:szCs w:val="24"/>
          </w:rPr>
          <w:t>e case</w:t>
        </w:r>
      </w:hyperlink>
      <w:r w:rsidR="00223EDF">
        <w:rPr>
          <w:rFonts w:ascii="Arial" w:eastAsia="Times New Roman" w:hAnsi="Arial" w:cs="Arial"/>
          <w:sz w:val="24"/>
          <w:szCs w:val="24"/>
        </w:rPr>
        <w:t xml:space="preserve"> </w:t>
      </w:r>
      <w:r w:rsidR="00223EDF">
        <w:rPr>
          <w:rFonts w:ascii="Arial" w:eastAsia="Times New Roman" w:hAnsi="Arial" w:cs="Arial"/>
          <w:color w:val="26282A"/>
          <w:sz w:val="24"/>
          <w:szCs w:val="24"/>
        </w:rPr>
        <w:t>to recover your losses.</w:t>
      </w:r>
    </w:p>
    <w:p w14:paraId="5BA54EED" w14:textId="2C47E81A"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Schall Law Firm represents investors around the world and specializes in securities class action lawsuits and shareholder rights litigation.</w:t>
      </w:r>
    </w:p>
    <w:p w14:paraId="6FD1BCDA" w14:textId="1B07CA15"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This press release may be considered Attorney Advertising in some jurisdictions under the applicable law and rules of ethics.</w:t>
      </w:r>
    </w:p>
    <w:p w14:paraId="5C46E078"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CONTACT:</w:t>
      </w:r>
    </w:p>
    <w:p w14:paraId="679FAF0A" w14:textId="7EAA5D96" w:rsidR="00F70A08" w:rsidRPr="00D35F17" w:rsidRDefault="0029267F" w:rsidP="00F70A08">
      <w:pPr>
        <w:pStyle w:val="NormalWeb"/>
        <w:shd w:val="clear" w:color="auto" w:fill="FFFFFF"/>
        <w:spacing w:before="0" w:beforeAutospacing="0" w:after="0" w:afterAutospacing="0"/>
        <w:rPr>
          <w:rFonts w:ascii="Arial" w:hAnsi="Arial" w:cs="Arial"/>
          <w:color w:val="2D90FF"/>
          <w:u w:val="single"/>
        </w:rPr>
      </w:pPr>
      <w:r w:rsidRPr="00D35F17">
        <w:rPr>
          <w:rFonts w:ascii="Arial" w:hAnsi="Arial" w:cs="Arial"/>
          <w:color w:val="26282A"/>
        </w:rPr>
        <w:t>The Schall Law Firm</w:t>
      </w:r>
      <w:r w:rsidRPr="00D35F17">
        <w:rPr>
          <w:rFonts w:ascii="Arial" w:hAnsi="Arial" w:cs="Arial"/>
          <w:color w:val="26282A"/>
        </w:rPr>
        <w:br/>
        <w:t>Brian Schall, Esq.,</w:t>
      </w:r>
      <w:r w:rsidRPr="00D35F17">
        <w:rPr>
          <w:rFonts w:ascii="Arial" w:hAnsi="Arial" w:cs="Arial"/>
          <w:color w:val="26282A"/>
        </w:rPr>
        <w:br/>
      </w:r>
      <w:hyperlink r:id="rId13" w:history="1">
        <w:r w:rsidR="00184B21" w:rsidRPr="00686D64">
          <w:rPr>
            <w:rStyle w:val="Hyperlink"/>
            <w:rFonts w:ascii="Arial" w:hAnsi="Arial" w:cs="Arial"/>
          </w:rPr>
          <w:t>www.schallfirm.com</w:t>
        </w:r>
      </w:hyperlink>
    </w:p>
    <w:p w14:paraId="479DEB86" w14:textId="07C720FF" w:rsidR="00F70A08" w:rsidRDefault="003A441C" w:rsidP="00F70A08">
      <w:pPr>
        <w:pStyle w:val="NormalWeb"/>
        <w:shd w:val="clear" w:color="auto" w:fill="FFFFFF"/>
        <w:spacing w:before="0" w:beforeAutospacing="0" w:after="0" w:afterAutospacing="0"/>
        <w:rPr>
          <w:rFonts w:ascii="Arial" w:hAnsi="Arial" w:cs="Arial"/>
          <w:color w:val="26282A"/>
        </w:rPr>
      </w:pPr>
      <w:r>
        <w:rPr>
          <w:rFonts w:ascii="Arial" w:hAnsi="Arial" w:cs="Arial"/>
          <w:color w:val="26282A"/>
        </w:rPr>
        <w:t xml:space="preserve">Office: </w:t>
      </w:r>
      <w:r w:rsidR="00F70A08" w:rsidRPr="00D35F17">
        <w:rPr>
          <w:rFonts w:ascii="Arial" w:hAnsi="Arial" w:cs="Arial"/>
          <w:color w:val="26282A"/>
        </w:rPr>
        <w:t>310-301-3335</w:t>
      </w:r>
    </w:p>
    <w:p w14:paraId="10615A09" w14:textId="77777777" w:rsidR="00F70A08" w:rsidRPr="00D35F17" w:rsidRDefault="00805762" w:rsidP="00F70A08">
      <w:pPr>
        <w:pStyle w:val="NormalWeb"/>
        <w:shd w:val="clear" w:color="auto" w:fill="FFFFFF"/>
        <w:spacing w:before="0" w:beforeAutospacing="0" w:after="150" w:afterAutospacing="0"/>
        <w:rPr>
          <w:rFonts w:ascii="Arial" w:hAnsi="Arial" w:cs="Arial"/>
          <w:color w:val="2D90FF"/>
          <w:u w:val="single"/>
        </w:rPr>
      </w:pPr>
      <w:hyperlink r:id="rId14" w:history="1">
        <w:r w:rsidR="00F70A08" w:rsidRPr="00D35F17">
          <w:rPr>
            <w:rFonts w:ascii="Arial" w:hAnsi="Arial" w:cs="Arial"/>
            <w:color w:val="2D90FF"/>
            <w:u w:val="single"/>
          </w:rPr>
          <w:t>info@schallfirm.com</w:t>
        </w:r>
      </w:hyperlink>
    </w:p>
    <w:p w14:paraId="261E3D61"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p>
    <w:p w14:paraId="2CA89CB6" w14:textId="77777777" w:rsidR="00D35F17" w:rsidRDefault="0029267F" w:rsidP="0029267F">
      <w:pPr>
        <w:shd w:val="clear" w:color="auto" w:fill="FFFFFF"/>
        <w:spacing w:after="240" w:line="240" w:lineRule="auto"/>
        <w:rPr>
          <w:rFonts w:ascii="Arial" w:eastAsia="Times New Roman" w:hAnsi="Arial" w:cs="Arial"/>
          <w:b/>
          <w:bCs/>
          <w:color w:val="26282A"/>
          <w:sz w:val="24"/>
          <w:szCs w:val="24"/>
        </w:rPr>
      </w:pPr>
      <w:r w:rsidRPr="00D35F17">
        <w:rPr>
          <w:rFonts w:ascii="Arial" w:eastAsia="Times New Roman" w:hAnsi="Arial" w:cs="Arial"/>
          <w:b/>
          <w:bCs/>
          <w:color w:val="26282A"/>
          <w:sz w:val="24"/>
          <w:szCs w:val="24"/>
        </w:rPr>
        <w:t>SOURCE:</w:t>
      </w:r>
    </w:p>
    <w:p w14:paraId="71256749" w14:textId="30684EE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 </w:t>
      </w:r>
      <w:r w:rsidRPr="00D35F17">
        <w:rPr>
          <w:rFonts w:ascii="Arial" w:eastAsia="Times New Roman" w:hAnsi="Arial" w:cs="Arial"/>
          <w:color w:val="26282A"/>
          <w:sz w:val="24"/>
          <w:szCs w:val="24"/>
        </w:rPr>
        <w:t>The Schall Law Firm</w:t>
      </w:r>
    </w:p>
    <w:p w14:paraId="2FFE12F8" w14:textId="77777777" w:rsidR="001858D1" w:rsidRDefault="00805762"/>
    <w:sectPr w:rsidR="001858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F1A78" w14:textId="77777777" w:rsidR="00805762" w:rsidRDefault="00805762" w:rsidP="002C6C77">
      <w:pPr>
        <w:spacing w:after="0" w:line="240" w:lineRule="auto"/>
      </w:pPr>
      <w:r>
        <w:separator/>
      </w:r>
    </w:p>
  </w:endnote>
  <w:endnote w:type="continuationSeparator" w:id="0">
    <w:p w14:paraId="0E6D73D2" w14:textId="77777777" w:rsidR="00805762" w:rsidRDefault="00805762" w:rsidP="002C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57D84" w14:textId="77777777" w:rsidR="00805762" w:rsidRDefault="00805762" w:rsidP="002C6C77">
      <w:pPr>
        <w:spacing w:after="0" w:line="240" w:lineRule="auto"/>
      </w:pPr>
      <w:r>
        <w:separator/>
      </w:r>
    </w:p>
  </w:footnote>
  <w:footnote w:type="continuationSeparator" w:id="0">
    <w:p w14:paraId="728FBC12" w14:textId="77777777" w:rsidR="00805762" w:rsidRDefault="00805762" w:rsidP="002C6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F0B3E"/>
    <w:multiLevelType w:val="hybridMultilevel"/>
    <w:tmpl w:val="1BC602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7F"/>
    <w:rsid w:val="0000034A"/>
    <w:rsid w:val="00000A51"/>
    <w:rsid w:val="0000106F"/>
    <w:rsid w:val="00002509"/>
    <w:rsid w:val="00002803"/>
    <w:rsid w:val="00002BF5"/>
    <w:rsid w:val="00003AB1"/>
    <w:rsid w:val="000057CF"/>
    <w:rsid w:val="00005B34"/>
    <w:rsid w:val="00010F07"/>
    <w:rsid w:val="00011811"/>
    <w:rsid w:val="00011BCA"/>
    <w:rsid w:val="00017361"/>
    <w:rsid w:val="000219C8"/>
    <w:rsid w:val="00021AFE"/>
    <w:rsid w:val="000227EA"/>
    <w:rsid w:val="00022D45"/>
    <w:rsid w:val="0002306C"/>
    <w:rsid w:val="00026A42"/>
    <w:rsid w:val="000302D9"/>
    <w:rsid w:val="00030518"/>
    <w:rsid w:val="00030AEF"/>
    <w:rsid w:val="000336EF"/>
    <w:rsid w:val="00034BF8"/>
    <w:rsid w:val="00035D76"/>
    <w:rsid w:val="00036E00"/>
    <w:rsid w:val="00037FBF"/>
    <w:rsid w:val="000409EF"/>
    <w:rsid w:val="00040A8C"/>
    <w:rsid w:val="0004136B"/>
    <w:rsid w:val="0004206A"/>
    <w:rsid w:val="00043478"/>
    <w:rsid w:val="00043908"/>
    <w:rsid w:val="00046407"/>
    <w:rsid w:val="00047996"/>
    <w:rsid w:val="00050927"/>
    <w:rsid w:val="000521D4"/>
    <w:rsid w:val="0005396E"/>
    <w:rsid w:val="00053DAF"/>
    <w:rsid w:val="00053E81"/>
    <w:rsid w:val="000613BC"/>
    <w:rsid w:val="00062B53"/>
    <w:rsid w:val="00064BD9"/>
    <w:rsid w:val="00065803"/>
    <w:rsid w:val="00065FD6"/>
    <w:rsid w:val="000663B5"/>
    <w:rsid w:val="0006782D"/>
    <w:rsid w:val="00067B76"/>
    <w:rsid w:val="000701E1"/>
    <w:rsid w:val="0007547F"/>
    <w:rsid w:val="00082555"/>
    <w:rsid w:val="00082621"/>
    <w:rsid w:val="0008320B"/>
    <w:rsid w:val="00084D80"/>
    <w:rsid w:val="0008542A"/>
    <w:rsid w:val="0009151C"/>
    <w:rsid w:val="00093C3E"/>
    <w:rsid w:val="00093CEC"/>
    <w:rsid w:val="00094747"/>
    <w:rsid w:val="000949B8"/>
    <w:rsid w:val="00095117"/>
    <w:rsid w:val="00097C67"/>
    <w:rsid w:val="000A0A5D"/>
    <w:rsid w:val="000A0FB1"/>
    <w:rsid w:val="000A3F39"/>
    <w:rsid w:val="000A53AC"/>
    <w:rsid w:val="000A5E7C"/>
    <w:rsid w:val="000B37A0"/>
    <w:rsid w:val="000B4956"/>
    <w:rsid w:val="000B5FED"/>
    <w:rsid w:val="000B6B3B"/>
    <w:rsid w:val="000C1BEF"/>
    <w:rsid w:val="000C2476"/>
    <w:rsid w:val="000C3429"/>
    <w:rsid w:val="000C3D2B"/>
    <w:rsid w:val="000C4418"/>
    <w:rsid w:val="000C479E"/>
    <w:rsid w:val="000C547C"/>
    <w:rsid w:val="000C7322"/>
    <w:rsid w:val="000C7D5B"/>
    <w:rsid w:val="000D0EAD"/>
    <w:rsid w:val="000D0FC7"/>
    <w:rsid w:val="000D12DE"/>
    <w:rsid w:val="000D37EF"/>
    <w:rsid w:val="000D423F"/>
    <w:rsid w:val="000D4964"/>
    <w:rsid w:val="000D607F"/>
    <w:rsid w:val="000D6C3A"/>
    <w:rsid w:val="000E468F"/>
    <w:rsid w:val="000E49BB"/>
    <w:rsid w:val="000F035A"/>
    <w:rsid w:val="000F092B"/>
    <w:rsid w:val="000F1A8C"/>
    <w:rsid w:val="000F3FBB"/>
    <w:rsid w:val="000F4E54"/>
    <w:rsid w:val="000F631B"/>
    <w:rsid w:val="000F6723"/>
    <w:rsid w:val="00100725"/>
    <w:rsid w:val="00103FCA"/>
    <w:rsid w:val="00106BED"/>
    <w:rsid w:val="00106BF9"/>
    <w:rsid w:val="00110951"/>
    <w:rsid w:val="00115014"/>
    <w:rsid w:val="001157BB"/>
    <w:rsid w:val="00116A2B"/>
    <w:rsid w:val="00117355"/>
    <w:rsid w:val="0012311C"/>
    <w:rsid w:val="00123FEA"/>
    <w:rsid w:val="001243F1"/>
    <w:rsid w:val="0012509C"/>
    <w:rsid w:val="0012513C"/>
    <w:rsid w:val="00126648"/>
    <w:rsid w:val="001305A4"/>
    <w:rsid w:val="0013095E"/>
    <w:rsid w:val="0013409F"/>
    <w:rsid w:val="001356FC"/>
    <w:rsid w:val="00135FC4"/>
    <w:rsid w:val="00136167"/>
    <w:rsid w:val="00137093"/>
    <w:rsid w:val="001419D1"/>
    <w:rsid w:val="00143D44"/>
    <w:rsid w:val="00147DDD"/>
    <w:rsid w:val="0015406D"/>
    <w:rsid w:val="001546E5"/>
    <w:rsid w:val="00154B15"/>
    <w:rsid w:val="0015633A"/>
    <w:rsid w:val="001565DE"/>
    <w:rsid w:val="001567C1"/>
    <w:rsid w:val="00156D01"/>
    <w:rsid w:val="00157553"/>
    <w:rsid w:val="00160DFF"/>
    <w:rsid w:val="001627B4"/>
    <w:rsid w:val="001630DE"/>
    <w:rsid w:val="00163190"/>
    <w:rsid w:val="001636BA"/>
    <w:rsid w:val="00163DFF"/>
    <w:rsid w:val="00163F46"/>
    <w:rsid w:val="00165AAB"/>
    <w:rsid w:val="00165F8F"/>
    <w:rsid w:val="0016634B"/>
    <w:rsid w:val="00170C98"/>
    <w:rsid w:val="00172421"/>
    <w:rsid w:val="00174BED"/>
    <w:rsid w:val="00175D2B"/>
    <w:rsid w:val="00177624"/>
    <w:rsid w:val="00177B0E"/>
    <w:rsid w:val="00177C49"/>
    <w:rsid w:val="00180190"/>
    <w:rsid w:val="0018092B"/>
    <w:rsid w:val="00184B21"/>
    <w:rsid w:val="001851C6"/>
    <w:rsid w:val="0018670C"/>
    <w:rsid w:val="0019240B"/>
    <w:rsid w:val="00192655"/>
    <w:rsid w:val="0019399A"/>
    <w:rsid w:val="00194D9F"/>
    <w:rsid w:val="001A0896"/>
    <w:rsid w:val="001A1E79"/>
    <w:rsid w:val="001A4517"/>
    <w:rsid w:val="001B3828"/>
    <w:rsid w:val="001B6151"/>
    <w:rsid w:val="001B6BCB"/>
    <w:rsid w:val="001B7472"/>
    <w:rsid w:val="001C2577"/>
    <w:rsid w:val="001C2743"/>
    <w:rsid w:val="001C32FF"/>
    <w:rsid w:val="001C3707"/>
    <w:rsid w:val="001C450F"/>
    <w:rsid w:val="001C5834"/>
    <w:rsid w:val="001C5B45"/>
    <w:rsid w:val="001C6ED3"/>
    <w:rsid w:val="001D08EF"/>
    <w:rsid w:val="001D0A10"/>
    <w:rsid w:val="001D2BAE"/>
    <w:rsid w:val="001D3746"/>
    <w:rsid w:val="001D5D9A"/>
    <w:rsid w:val="001D796E"/>
    <w:rsid w:val="001E11AF"/>
    <w:rsid w:val="001E1390"/>
    <w:rsid w:val="001E3DAD"/>
    <w:rsid w:val="001E4FF1"/>
    <w:rsid w:val="001E6B81"/>
    <w:rsid w:val="001E7BDF"/>
    <w:rsid w:val="001E7C97"/>
    <w:rsid w:val="001F1888"/>
    <w:rsid w:val="001F2DC9"/>
    <w:rsid w:val="001F2E47"/>
    <w:rsid w:val="001F348F"/>
    <w:rsid w:val="001F4AED"/>
    <w:rsid w:val="00203CA2"/>
    <w:rsid w:val="002047C6"/>
    <w:rsid w:val="00204CCD"/>
    <w:rsid w:val="0020534D"/>
    <w:rsid w:val="00205F70"/>
    <w:rsid w:val="002064DB"/>
    <w:rsid w:val="002071A6"/>
    <w:rsid w:val="002105AB"/>
    <w:rsid w:val="002108BB"/>
    <w:rsid w:val="002109EE"/>
    <w:rsid w:val="00210E0F"/>
    <w:rsid w:val="0021110B"/>
    <w:rsid w:val="00211FB0"/>
    <w:rsid w:val="0021618D"/>
    <w:rsid w:val="0022083E"/>
    <w:rsid w:val="00220CEF"/>
    <w:rsid w:val="00221422"/>
    <w:rsid w:val="00222EE9"/>
    <w:rsid w:val="00223804"/>
    <w:rsid w:val="00223EDF"/>
    <w:rsid w:val="00225690"/>
    <w:rsid w:val="00226516"/>
    <w:rsid w:val="002269C4"/>
    <w:rsid w:val="002277C2"/>
    <w:rsid w:val="00230E97"/>
    <w:rsid w:val="00231DF3"/>
    <w:rsid w:val="002328B2"/>
    <w:rsid w:val="00232B2F"/>
    <w:rsid w:val="00234A2D"/>
    <w:rsid w:val="002362B5"/>
    <w:rsid w:val="00240E6A"/>
    <w:rsid w:val="002418CF"/>
    <w:rsid w:val="00242825"/>
    <w:rsid w:val="002458C1"/>
    <w:rsid w:val="002464E3"/>
    <w:rsid w:val="00253F3A"/>
    <w:rsid w:val="00254E1D"/>
    <w:rsid w:val="0025656B"/>
    <w:rsid w:val="00260CFD"/>
    <w:rsid w:val="00261A86"/>
    <w:rsid w:val="0026308C"/>
    <w:rsid w:val="0026385D"/>
    <w:rsid w:val="00263BF2"/>
    <w:rsid w:val="00264E3C"/>
    <w:rsid w:val="0026570C"/>
    <w:rsid w:val="00265907"/>
    <w:rsid w:val="00266A84"/>
    <w:rsid w:val="002670E8"/>
    <w:rsid w:val="00267C40"/>
    <w:rsid w:val="00267C9F"/>
    <w:rsid w:val="00270178"/>
    <w:rsid w:val="002710D6"/>
    <w:rsid w:val="00273AF0"/>
    <w:rsid w:val="00276468"/>
    <w:rsid w:val="00276CD7"/>
    <w:rsid w:val="00276D13"/>
    <w:rsid w:val="00277D8B"/>
    <w:rsid w:val="00280548"/>
    <w:rsid w:val="0028101B"/>
    <w:rsid w:val="00283AAC"/>
    <w:rsid w:val="0028419F"/>
    <w:rsid w:val="002866BE"/>
    <w:rsid w:val="002876EB"/>
    <w:rsid w:val="002920E8"/>
    <w:rsid w:val="0029267F"/>
    <w:rsid w:val="00295A0A"/>
    <w:rsid w:val="00297458"/>
    <w:rsid w:val="002A0455"/>
    <w:rsid w:val="002A2132"/>
    <w:rsid w:val="002A2F39"/>
    <w:rsid w:val="002A3397"/>
    <w:rsid w:val="002A464B"/>
    <w:rsid w:val="002A4C87"/>
    <w:rsid w:val="002A594A"/>
    <w:rsid w:val="002A59C7"/>
    <w:rsid w:val="002A6083"/>
    <w:rsid w:val="002A7B1C"/>
    <w:rsid w:val="002B014F"/>
    <w:rsid w:val="002B22A6"/>
    <w:rsid w:val="002B37FE"/>
    <w:rsid w:val="002B4156"/>
    <w:rsid w:val="002B4524"/>
    <w:rsid w:val="002B5018"/>
    <w:rsid w:val="002C0DB8"/>
    <w:rsid w:val="002C2124"/>
    <w:rsid w:val="002C6C77"/>
    <w:rsid w:val="002C7411"/>
    <w:rsid w:val="002D0723"/>
    <w:rsid w:val="002D2C78"/>
    <w:rsid w:val="002D31DF"/>
    <w:rsid w:val="002D4F35"/>
    <w:rsid w:val="002D54DB"/>
    <w:rsid w:val="002D5BA3"/>
    <w:rsid w:val="002D7995"/>
    <w:rsid w:val="002D7B02"/>
    <w:rsid w:val="002D7B2F"/>
    <w:rsid w:val="002E3133"/>
    <w:rsid w:val="002E31E1"/>
    <w:rsid w:val="002E53CE"/>
    <w:rsid w:val="002E5D70"/>
    <w:rsid w:val="002E7F21"/>
    <w:rsid w:val="002F006C"/>
    <w:rsid w:val="002F12B1"/>
    <w:rsid w:val="002F5FE0"/>
    <w:rsid w:val="00301990"/>
    <w:rsid w:val="00303E68"/>
    <w:rsid w:val="00306B23"/>
    <w:rsid w:val="00311013"/>
    <w:rsid w:val="00311B4B"/>
    <w:rsid w:val="003178AE"/>
    <w:rsid w:val="00321E05"/>
    <w:rsid w:val="00322477"/>
    <w:rsid w:val="00323350"/>
    <w:rsid w:val="0032374A"/>
    <w:rsid w:val="00324FFC"/>
    <w:rsid w:val="0032576E"/>
    <w:rsid w:val="00332BA7"/>
    <w:rsid w:val="0033357D"/>
    <w:rsid w:val="00333C86"/>
    <w:rsid w:val="00334D5F"/>
    <w:rsid w:val="0033616E"/>
    <w:rsid w:val="003415A8"/>
    <w:rsid w:val="003430FC"/>
    <w:rsid w:val="00343452"/>
    <w:rsid w:val="00343DBE"/>
    <w:rsid w:val="00344400"/>
    <w:rsid w:val="00344ABD"/>
    <w:rsid w:val="00344DF1"/>
    <w:rsid w:val="0034549B"/>
    <w:rsid w:val="00351D4D"/>
    <w:rsid w:val="00351F2B"/>
    <w:rsid w:val="00352241"/>
    <w:rsid w:val="003547A7"/>
    <w:rsid w:val="00354C65"/>
    <w:rsid w:val="00357B89"/>
    <w:rsid w:val="0036016B"/>
    <w:rsid w:val="00361696"/>
    <w:rsid w:val="00362ED5"/>
    <w:rsid w:val="00363DCF"/>
    <w:rsid w:val="0036461B"/>
    <w:rsid w:val="00366401"/>
    <w:rsid w:val="00366A1E"/>
    <w:rsid w:val="00367FE9"/>
    <w:rsid w:val="00370606"/>
    <w:rsid w:val="003708FA"/>
    <w:rsid w:val="00370E85"/>
    <w:rsid w:val="00370F0E"/>
    <w:rsid w:val="0037100B"/>
    <w:rsid w:val="0037128B"/>
    <w:rsid w:val="00372E1F"/>
    <w:rsid w:val="00373E2B"/>
    <w:rsid w:val="00374758"/>
    <w:rsid w:val="00374BE0"/>
    <w:rsid w:val="0037600B"/>
    <w:rsid w:val="00376092"/>
    <w:rsid w:val="0037707E"/>
    <w:rsid w:val="00380C5D"/>
    <w:rsid w:val="00382DE0"/>
    <w:rsid w:val="003830A6"/>
    <w:rsid w:val="00384C0C"/>
    <w:rsid w:val="00386B45"/>
    <w:rsid w:val="0039054C"/>
    <w:rsid w:val="00391358"/>
    <w:rsid w:val="0039376C"/>
    <w:rsid w:val="00394AF0"/>
    <w:rsid w:val="00394B00"/>
    <w:rsid w:val="00394FD8"/>
    <w:rsid w:val="00395A76"/>
    <w:rsid w:val="00395BA9"/>
    <w:rsid w:val="00397C56"/>
    <w:rsid w:val="003A21B5"/>
    <w:rsid w:val="003A3C20"/>
    <w:rsid w:val="003A3FEB"/>
    <w:rsid w:val="003A441C"/>
    <w:rsid w:val="003B06A2"/>
    <w:rsid w:val="003B10F2"/>
    <w:rsid w:val="003B293B"/>
    <w:rsid w:val="003B2A92"/>
    <w:rsid w:val="003B4485"/>
    <w:rsid w:val="003B6345"/>
    <w:rsid w:val="003C092F"/>
    <w:rsid w:val="003C0CC0"/>
    <w:rsid w:val="003C0DD5"/>
    <w:rsid w:val="003C17B4"/>
    <w:rsid w:val="003C2D00"/>
    <w:rsid w:val="003C4AF8"/>
    <w:rsid w:val="003C515E"/>
    <w:rsid w:val="003C6037"/>
    <w:rsid w:val="003C6BC2"/>
    <w:rsid w:val="003C755E"/>
    <w:rsid w:val="003C7856"/>
    <w:rsid w:val="003C7897"/>
    <w:rsid w:val="003C7BA0"/>
    <w:rsid w:val="003D0568"/>
    <w:rsid w:val="003D0FEC"/>
    <w:rsid w:val="003D2A86"/>
    <w:rsid w:val="003D7563"/>
    <w:rsid w:val="003E2F3A"/>
    <w:rsid w:val="003E3BFB"/>
    <w:rsid w:val="003E3EB9"/>
    <w:rsid w:val="003E4379"/>
    <w:rsid w:val="003E497A"/>
    <w:rsid w:val="003E52A5"/>
    <w:rsid w:val="003E7D35"/>
    <w:rsid w:val="003F19A8"/>
    <w:rsid w:val="003F1EA9"/>
    <w:rsid w:val="003F3C03"/>
    <w:rsid w:val="003F6021"/>
    <w:rsid w:val="003F654C"/>
    <w:rsid w:val="004060BA"/>
    <w:rsid w:val="0041073C"/>
    <w:rsid w:val="00410B1F"/>
    <w:rsid w:val="00411FC2"/>
    <w:rsid w:val="004122FC"/>
    <w:rsid w:val="0041269D"/>
    <w:rsid w:val="00412857"/>
    <w:rsid w:val="00413B51"/>
    <w:rsid w:val="00414B90"/>
    <w:rsid w:val="00416D94"/>
    <w:rsid w:val="00421B47"/>
    <w:rsid w:val="0042544B"/>
    <w:rsid w:val="00425ACC"/>
    <w:rsid w:val="004262B3"/>
    <w:rsid w:val="0043086F"/>
    <w:rsid w:val="00432889"/>
    <w:rsid w:val="00433949"/>
    <w:rsid w:val="00433988"/>
    <w:rsid w:val="00435D38"/>
    <w:rsid w:val="00436DF4"/>
    <w:rsid w:val="004401F7"/>
    <w:rsid w:val="00440BAC"/>
    <w:rsid w:val="00441B89"/>
    <w:rsid w:val="00442033"/>
    <w:rsid w:val="004433FE"/>
    <w:rsid w:val="0044376E"/>
    <w:rsid w:val="0044433E"/>
    <w:rsid w:val="004463D6"/>
    <w:rsid w:val="00446EFA"/>
    <w:rsid w:val="00447427"/>
    <w:rsid w:val="00447D69"/>
    <w:rsid w:val="00450F7E"/>
    <w:rsid w:val="00457E55"/>
    <w:rsid w:val="00460243"/>
    <w:rsid w:val="00460C19"/>
    <w:rsid w:val="00461CB9"/>
    <w:rsid w:val="00466405"/>
    <w:rsid w:val="00466B2C"/>
    <w:rsid w:val="00467E54"/>
    <w:rsid w:val="00470004"/>
    <w:rsid w:val="00471726"/>
    <w:rsid w:val="00473729"/>
    <w:rsid w:val="00474792"/>
    <w:rsid w:val="00475086"/>
    <w:rsid w:val="00475AEE"/>
    <w:rsid w:val="00476983"/>
    <w:rsid w:val="00477F39"/>
    <w:rsid w:val="004902B6"/>
    <w:rsid w:val="00490E21"/>
    <w:rsid w:val="004916E9"/>
    <w:rsid w:val="00491AA4"/>
    <w:rsid w:val="00491E16"/>
    <w:rsid w:val="00492867"/>
    <w:rsid w:val="00493788"/>
    <w:rsid w:val="00494A70"/>
    <w:rsid w:val="004965DD"/>
    <w:rsid w:val="004A4CA1"/>
    <w:rsid w:val="004A5E92"/>
    <w:rsid w:val="004A6375"/>
    <w:rsid w:val="004A6AC8"/>
    <w:rsid w:val="004B0AE4"/>
    <w:rsid w:val="004B232D"/>
    <w:rsid w:val="004B4907"/>
    <w:rsid w:val="004B4A3F"/>
    <w:rsid w:val="004B4A76"/>
    <w:rsid w:val="004B5302"/>
    <w:rsid w:val="004B559F"/>
    <w:rsid w:val="004B614F"/>
    <w:rsid w:val="004B6923"/>
    <w:rsid w:val="004C1A05"/>
    <w:rsid w:val="004C3BC5"/>
    <w:rsid w:val="004C4EBB"/>
    <w:rsid w:val="004C60E9"/>
    <w:rsid w:val="004C6A08"/>
    <w:rsid w:val="004C6F78"/>
    <w:rsid w:val="004D0C2D"/>
    <w:rsid w:val="004D0CA5"/>
    <w:rsid w:val="004D3353"/>
    <w:rsid w:val="004D371D"/>
    <w:rsid w:val="004D39F3"/>
    <w:rsid w:val="004D3E08"/>
    <w:rsid w:val="004D5A4A"/>
    <w:rsid w:val="004E0207"/>
    <w:rsid w:val="004E052C"/>
    <w:rsid w:val="004E080A"/>
    <w:rsid w:val="004E0B5E"/>
    <w:rsid w:val="004E0CCD"/>
    <w:rsid w:val="004E60BB"/>
    <w:rsid w:val="004E726E"/>
    <w:rsid w:val="004E79D9"/>
    <w:rsid w:val="004E7C59"/>
    <w:rsid w:val="004F4FE9"/>
    <w:rsid w:val="004F5139"/>
    <w:rsid w:val="004F598F"/>
    <w:rsid w:val="004F6EE4"/>
    <w:rsid w:val="00504470"/>
    <w:rsid w:val="00507D18"/>
    <w:rsid w:val="00510456"/>
    <w:rsid w:val="00512CD0"/>
    <w:rsid w:val="005138E0"/>
    <w:rsid w:val="00513F81"/>
    <w:rsid w:val="005147FC"/>
    <w:rsid w:val="00514EC0"/>
    <w:rsid w:val="00515CA7"/>
    <w:rsid w:val="00517783"/>
    <w:rsid w:val="0052050D"/>
    <w:rsid w:val="005215D2"/>
    <w:rsid w:val="00521600"/>
    <w:rsid w:val="00521D1E"/>
    <w:rsid w:val="005221CA"/>
    <w:rsid w:val="00522544"/>
    <w:rsid w:val="0052272C"/>
    <w:rsid w:val="005229F3"/>
    <w:rsid w:val="00524F28"/>
    <w:rsid w:val="00525314"/>
    <w:rsid w:val="00526AAA"/>
    <w:rsid w:val="00527501"/>
    <w:rsid w:val="00530417"/>
    <w:rsid w:val="00530610"/>
    <w:rsid w:val="0053167E"/>
    <w:rsid w:val="00533E71"/>
    <w:rsid w:val="00535B94"/>
    <w:rsid w:val="00536390"/>
    <w:rsid w:val="0054286E"/>
    <w:rsid w:val="0054296F"/>
    <w:rsid w:val="00545287"/>
    <w:rsid w:val="00547B35"/>
    <w:rsid w:val="0055028D"/>
    <w:rsid w:val="00553983"/>
    <w:rsid w:val="00555394"/>
    <w:rsid w:val="005559E9"/>
    <w:rsid w:val="00560BEA"/>
    <w:rsid w:val="00560C2C"/>
    <w:rsid w:val="0056100B"/>
    <w:rsid w:val="00562E26"/>
    <w:rsid w:val="0056328C"/>
    <w:rsid w:val="00563A75"/>
    <w:rsid w:val="00564B4B"/>
    <w:rsid w:val="00566D3A"/>
    <w:rsid w:val="00566D4C"/>
    <w:rsid w:val="005673F1"/>
    <w:rsid w:val="00567527"/>
    <w:rsid w:val="005676C8"/>
    <w:rsid w:val="00571C2D"/>
    <w:rsid w:val="00572900"/>
    <w:rsid w:val="00575C26"/>
    <w:rsid w:val="00583461"/>
    <w:rsid w:val="005843F5"/>
    <w:rsid w:val="00584818"/>
    <w:rsid w:val="005852A5"/>
    <w:rsid w:val="00586BC7"/>
    <w:rsid w:val="00586D0D"/>
    <w:rsid w:val="00586E4D"/>
    <w:rsid w:val="005926CF"/>
    <w:rsid w:val="005927FF"/>
    <w:rsid w:val="00592B5C"/>
    <w:rsid w:val="005949D8"/>
    <w:rsid w:val="0059588B"/>
    <w:rsid w:val="00595D5B"/>
    <w:rsid w:val="005A461A"/>
    <w:rsid w:val="005A5A41"/>
    <w:rsid w:val="005A76E8"/>
    <w:rsid w:val="005A7B84"/>
    <w:rsid w:val="005A7F12"/>
    <w:rsid w:val="005B0124"/>
    <w:rsid w:val="005B05E9"/>
    <w:rsid w:val="005B05F2"/>
    <w:rsid w:val="005B31BE"/>
    <w:rsid w:val="005B36E3"/>
    <w:rsid w:val="005B3B8E"/>
    <w:rsid w:val="005B42CD"/>
    <w:rsid w:val="005B49AB"/>
    <w:rsid w:val="005B50C6"/>
    <w:rsid w:val="005B60AE"/>
    <w:rsid w:val="005B60FE"/>
    <w:rsid w:val="005B7282"/>
    <w:rsid w:val="005C0771"/>
    <w:rsid w:val="005C4A9B"/>
    <w:rsid w:val="005C4B36"/>
    <w:rsid w:val="005C4CF6"/>
    <w:rsid w:val="005C5A5D"/>
    <w:rsid w:val="005C626C"/>
    <w:rsid w:val="005C6319"/>
    <w:rsid w:val="005C7A4C"/>
    <w:rsid w:val="005D0032"/>
    <w:rsid w:val="005D10AB"/>
    <w:rsid w:val="005D28C9"/>
    <w:rsid w:val="005D34B4"/>
    <w:rsid w:val="005D3A58"/>
    <w:rsid w:val="005D51B9"/>
    <w:rsid w:val="005D5283"/>
    <w:rsid w:val="005D5BF2"/>
    <w:rsid w:val="005D6CFC"/>
    <w:rsid w:val="005E7168"/>
    <w:rsid w:val="005E7A88"/>
    <w:rsid w:val="005F0B02"/>
    <w:rsid w:val="005F36CE"/>
    <w:rsid w:val="005F3A60"/>
    <w:rsid w:val="005F3F28"/>
    <w:rsid w:val="005F4D8B"/>
    <w:rsid w:val="005F652F"/>
    <w:rsid w:val="005F6F8B"/>
    <w:rsid w:val="005F7D21"/>
    <w:rsid w:val="006024D1"/>
    <w:rsid w:val="00604174"/>
    <w:rsid w:val="00604E5C"/>
    <w:rsid w:val="00605F26"/>
    <w:rsid w:val="006079B1"/>
    <w:rsid w:val="00611CCF"/>
    <w:rsid w:val="0061545F"/>
    <w:rsid w:val="00615C48"/>
    <w:rsid w:val="00615F65"/>
    <w:rsid w:val="00617092"/>
    <w:rsid w:val="00617897"/>
    <w:rsid w:val="00620B8D"/>
    <w:rsid w:val="00622E63"/>
    <w:rsid w:val="00626583"/>
    <w:rsid w:val="00632789"/>
    <w:rsid w:val="0063349A"/>
    <w:rsid w:val="00636D98"/>
    <w:rsid w:val="006456E3"/>
    <w:rsid w:val="006469BE"/>
    <w:rsid w:val="00646AC4"/>
    <w:rsid w:val="006501CE"/>
    <w:rsid w:val="006502B8"/>
    <w:rsid w:val="00650631"/>
    <w:rsid w:val="00650C9D"/>
    <w:rsid w:val="0065313B"/>
    <w:rsid w:val="00654FF2"/>
    <w:rsid w:val="00657A2E"/>
    <w:rsid w:val="006625F3"/>
    <w:rsid w:val="00664163"/>
    <w:rsid w:val="00664ED3"/>
    <w:rsid w:val="00664EED"/>
    <w:rsid w:val="006651B1"/>
    <w:rsid w:val="00665981"/>
    <w:rsid w:val="00667A7C"/>
    <w:rsid w:val="00667DCF"/>
    <w:rsid w:val="00670F72"/>
    <w:rsid w:val="00673E6C"/>
    <w:rsid w:val="006757A7"/>
    <w:rsid w:val="006773F2"/>
    <w:rsid w:val="00681084"/>
    <w:rsid w:val="00683393"/>
    <w:rsid w:val="0068352B"/>
    <w:rsid w:val="0068421C"/>
    <w:rsid w:val="0068617C"/>
    <w:rsid w:val="00686CA5"/>
    <w:rsid w:val="00691671"/>
    <w:rsid w:val="00692C48"/>
    <w:rsid w:val="00694262"/>
    <w:rsid w:val="006A0507"/>
    <w:rsid w:val="006A0690"/>
    <w:rsid w:val="006A2948"/>
    <w:rsid w:val="006A607B"/>
    <w:rsid w:val="006A6793"/>
    <w:rsid w:val="006B000E"/>
    <w:rsid w:val="006B03E1"/>
    <w:rsid w:val="006B2059"/>
    <w:rsid w:val="006B33CB"/>
    <w:rsid w:val="006B4895"/>
    <w:rsid w:val="006B54BD"/>
    <w:rsid w:val="006B6CF3"/>
    <w:rsid w:val="006B709C"/>
    <w:rsid w:val="006C150B"/>
    <w:rsid w:val="006C18A1"/>
    <w:rsid w:val="006C4469"/>
    <w:rsid w:val="006C4D07"/>
    <w:rsid w:val="006C5BAE"/>
    <w:rsid w:val="006C5FF7"/>
    <w:rsid w:val="006C623B"/>
    <w:rsid w:val="006C7217"/>
    <w:rsid w:val="006D41AC"/>
    <w:rsid w:val="006D44E9"/>
    <w:rsid w:val="006D6FFE"/>
    <w:rsid w:val="006D790A"/>
    <w:rsid w:val="006D7951"/>
    <w:rsid w:val="006D7E9F"/>
    <w:rsid w:val="006D7F1B"/>
    <w:rsid w:val="006E29C6"/>
    <w:rsid w:val="006E4581"/>
    <w:rsid w:val="006E557E"/>
    <w:rsid w:val="006E6851"/>
    <w:rsid w:val="006E7684"/>
    <w:rsid w:val="006F0A57"/>
    <w:rsid w:val="006F1F7F"/>
    <w:rsid w:val="006F2D8F"/>
    <w:rsid w:val="006F44B7"/>
    <w:rsid w:val="006F4B3A"/>
    <w:rsid w:val="006F4F42"/>
    <w:rsid w:val="006F7092"/>
    <w:rsid w:val="007005CB"/>
    <w:rsid w:val="00702775"/>
    <w:rsid w:val="007038FC"/>
    <w:rsid w:val="007047C6"/>
    <w:rsid w:val="00707DC7"/>
    <w:rsid w:val="007110FC"/>
    <w:rsid w:val="00711144"/>
    <w:rsid w:val="00712178"/>
    <w:rsid w:val="00713F4A"/>
    <w:rsid w:val="00716933"/>
    <w:rsid w:val="0071705D"/>
    <w:rsid w:val="007173C6"/>
    <w:rsid w:val="00721162"/>
    <w:rsid w:val="007219A1"/>
    <w:rsid w:val="00722B88"/>
    <w:rsid w:val="00723AD1"/>
    <w:rsid w:val="00723FF0"/>
    <w:rsid w:val="0072503E"/>
    <w:rsid w:val="007252C9"/>
    <w:rsid w:val="007263CF"/>
    <w:rsid w:val="007269DD"/>
    <w:rsid w:val="0072735C"/>
    <w:rsid w:val="00727C02"/>
    <w:rsid w:val="00730A1A"/>
    <w:rsid w:val="00731171"/>
    <w:rsid w:val="00731A1C"/>
    <w:rsid w:val="00733A01"/>
    <w:rsid w:val="00733D61"/>
    <w:rsid w:val="007365B9"/>
    <w:rsid w:val="00737DD9"/>
    <w:rsid w:val="007405E3"/>
    <w:rsid w:val="0074095D"/>
    <w:rsid w:val="00740BE6"/>
    <w:rsid w:val="00741670"/>
    <w:rsid w:val="00741A7D"/>
    <w:rsid w:val="0074203D"/>
    <w:rsid w:val="0074308F"/>
    <w:rsid w:val="007440AE"/>
    <w:rsid w:val="007469A8"/>
    <w:rsid w:val="00746D10"/>
    <w:rsid w:val="00752BD0"/>
    <w:rsid w:val="00757B6B"/>
    <w:rsid w:val="00757F64"/>
    <w:rsid w:val="00760097"/>
    <w:rsid w:val="007611A2"/>
    <w:rsid w:val="007617BA"/>
    <w:rsid w:val="00762A2A"/>
    <w:rsid w:val="0076467F"/>
    <w:rsid w:val="00764AD7"/>
    <w:rsid w:val="00764CD0"/>
    <w:rsid w:val="0076632D"/>
    <w:rsid w:val="00771E04"/>
    <w:rsid w:val="0077315E"/>
    <w:rsid w:val="00773331"/>
    <w:rsid w:val="00773767"/>
    <w:rsid w:val="0077487E"/>
    <w:rsid w:val="00777E85"/>
    <w:rsid w:val="00781600"/>
    <w:rsid w:val="00781C3F"/>
    <w:rsid w:val="00782699"/>
    <w:rsid w:val="00782B6D"/>
    <w:rsid w:val="007833FD"/>
    <w:rsid w:val="007844BD"/>
    <w:rsid w:val="00784562"/>
    <w:rsid w:val="00785571"/>
    <w:rsid w:val="00785D35"/>
    <w:rsid w:val="0078741A"/>
    <w:rsid w:val="00790009"/>
    <w:rsid w:val="00791A5D"/>
    <w:rsid w:val="007924A4"/>
    <w:rsid w:val="007936AE"/>
    <w:rsid w:val="00793B8E"/>
    <w:rsid w:val="00796A47"/>
    <w:rsid w:val="00797972"/>
    <w:rsid w:val="007A0150"/>
    <w:rsid w:val="007A04D0"/>
    <w:rsid w:val="007A3419"/>
    <w:rsid w:val="007A3DDD"/>
    <w:rsid w:val="007A5C41"/>
    <w:rsid w:val="007A62B5"/>
    <w:rsid w:val="007A70C6"/>
    <w:rsid w:val="007A7B1D"/>
    <w:rsid w:val="007B0672"/>
    <w:rsid w:val="007B1E4F"/>
    <w:rsid w:val="007B30DA"/>
    <w:rsid w:val="007B3896"/>
    <w:rsid w:val="007B47D8"/>
    <w:rsid w:val="007B5682"/>
    <w:rsid w:val="007B5EF1"/>
    <w:rsid w:val="007B5F7F"/>
    <w:rsid w:val="007B7A62"/>
    <w:rsid w:val="007C031D"/>
    <w:rsid w:val="007C0FD1"/>
    <w:rsid w:val="007C143B"/>
    <w:rsid w:val="007C217A"/>
    <w:rsid w:val="007C2656"/>
    <w:rsid w:val="007C42BE"/>
    <w:rsid w:val="007C57F8"/>
    <w:rsid w:val="007D4BEF"/>
    <w:rsid w:val="007D5C54"/>
    <w:rsid w:val="007E1E81"/>
    <w:rsid w:val="007E6168"/>
    <w:rsid w:val="007F0486"/>
    <w:rsid w:val="007F1187"/>
    <w:rsid w:val="007F1F5D"/>
    <w:rsid w:val="007F25E2"/>
    <w:rsid w:val="007F4C0A"/>
    <w:rsid w:val="007F5970"/>
    <w:rsid w:val="007F5DE4"/>
    <w:rsid w:val="007F7EA2"/>
    <w:rsid w:val="0080054F"/>
    <w:rsid w:val="00800B1A"/>
    <w:rsid w:val="008032D7"/>
    <w:rsid w:val="00804F6D"/>
    <w:rsid w:val="00805762"/>
    <w:rsid w:val="008057F8"/>
    <w:rsid w:val="00805A54"/>
    <w:rsid w:val="00807D2F"/>
    <w:rsid w:val="00811F90"/>
    <w:rsid w:val="00812B1B"/>
    <w:rsid w:val="00812D7E"/>
    <w:rsid w:val="00813B68"/>
    <w:rsid w:val="00814FB5"/>
    <w:rsid w:val="008152E2"/>
    <w:rsid w:val="00817B99"/>
    <w:rsid w:val="00817F56"/>
    <w:rsid w:val="0082275C"/>
    <w:rsid w:val="00822A4C"/>
    <w:rsid w:val="00823740"/>
    <w:rsid w:val="00824262"/>
    <w:rsid w:val="00824DDF"/>
    <w:rsid w:val="008311B6"/>
    <w:rsid w:val="00832BF8"/>
    <w:rsid w:val="008339D9"/>
    <w:rsid w:val="008342A7"/>
    <w:rsid w:val="00834453"/>
    <w:rsid w:val="0083523B"/>
    <w:rsid w:val="00835A7F"/>
    <w:rsid w:val="00835C4A"/>
    <w:rsid w:val="008365FE"/>
    <w:rsid w:val="008369DA"/>
    <w:rsid w:val="00836F72"/>
    <w:rsid w:val="00836F8F"/>
    <w:rsid w:val="008413CB"/>
    <w:rsid w:val="008436EA"/>
    <w:rsid w:val="00845BF4"/>
    <w:rsid w:val="00845DC7"/>
    <w:rsid w:val="008535FF"/>
    <w:rsid w:val="008536E9"/>
    <w:rsid w:val="00854C27"/>
    <w:rsid w:val="00854F03"/>
    <w:rsid w:val="00855750"/>
    <w:rsid w:val="00855E5B"/>
    <w:rsid w:val="00861C74"/>
    <w:rsid w:val="0086258C"/>
    <w:rsid w:val="00862E9D"/>
    <w:rsid w:val="00863564"/>
    <w:rsid w:val="008642E5"/>
    <w:rsid w:val="00864AEF"/>
    <w:rsid w:val="00866C31"/>
    <w:rsid w:val="0087051E"/>
    <w:rsid w:val="00870C76"/>
    <w:rsid w:val="00870E22"/>
    <w:rsid w:val="00874A9E"/>
    <w:rsid w:val="00880CF4"/>
    <w:rsid w:val="00882A57"/>
    <w:rsid w:val="00884D07"/>
    <w:rsid w:val="00885228"/>
    <w:rsid w:val="00886042"/>
    <w:rsid w:val="00887D72"/>
    <w:rsid w:val="0089486B"/>
    <w:rsid w:val="00894E5F"/>
    <w:rsid w:val="00895FCC"/>
    <w:rsid w:val="0089643D"/>
    <w:rsid w:val="008A06F0"/>
    <w:rsid w:val="008A2014"/>
    <w:rsid w:val="008A26C5"/>
    <w:rsid w:val="008A2AEC"/>
    <w:rsid w:val="008A3416"/>
    <w:rsid w:val="008A4140"/>
    <w:rsid w:val="008A6753"/>
    <w:rsid w:val="008A7462"/>
    <w:rsid w:val="008A7A4F"/>
    <w:rsid w:val="008A7C28"/>
    <w:rsid w:val="008A7D94"/>
    <w:rsid w:val="008B09FB"/>
    <w:rsid w:val="008B19A5"/>
    <w:rsid w:val="008B1B71"/>
    <w:rsid w:val="008B1CE0"/>
    <w:rsid w:val="008B2E3A"/>
    <w:rsid w:val="008B2FBF"/>
    <w:rsid w:val="008B40CF"/>
    <w:rsid w:val="008B4BED"/>
    <w:rsid w:val="008C0AAF"/>
    <w:rsid w:val="008C0BBC"/>
    <w:rsid w:val="008C0D72"/>
    <w:rsid w:val="008C49A4"/>
    <w:rsid w:val="008C7BC3"/>
    <w:rsid w:val="008D0D6D"/>
    <w:rsid w:val="008D2510"/>
    <w:rsid w:val="008D26DC"/>
    <w:rsid w:val="008D5032"/>
    <w:rsid w:val="008E0E91"/>
    <w:rsid w:val="008E15D8"/>
    <w:rsid w:val="008E1E63"/>
    <w:rsid w:val="008E24A8"/>
    <w:rsid w:val="008E2C8A"/>
    <w:rsid w:val="008E2CEA"/>
    <w:rsid w:val="008E3E30"/>
    <w:rsid w:val="008E7684"/>
    <w:rsid w:val="008F392A"/>
    <w:rsid w:val="008F5992"/>
    <w:rsid w:val="008F5999"/>
    <w:rsid w:val="008F618D"/>
    <w:rsid w:val="008F6997"/>
    <w:rsid w:val="008F7C95"/>
    <w:rsid w:val="009001DF"/>
    <w:rsid w:val="00900209"/>
    <w:rsid w:val="00900D26"/>
    <w:rsid w:val="00903520"/>
    <w:rsid w:val="00913676"/>
    <w:rsid w:val="009140B8"/>
    <w:rsid w:val="00915D7A"/>
    <w:rsid w:val="00917B9F"/>
    <w:rsid w:val="00921DE7"/>
    <w:rsid w:val="00921FB9"/>
    <w:rsid w:val="0092206B"/>
    <w:rsid w:val="00924589"/>
    <w:rsid w:val="00924F1F"/>
    <w:rsid w:val="00925A0F"/>
    <w:rsid w:val="0092770A"/>
    <w:rsid w:val="00932150"/>
    <w:rsid w:val="0093344D"/>
    <w:rsid w:val="009350F3"/>
    <w:rsid w:val="009358B4"/>
    <w:rsid w:val="0093639F"/>
    <w:rsid w:val="00936A8D"/>
    <w:rsid w:val="009373E8"/>
    <w:rsid w:val="00937FEB"/>
    <w:rsid w:val="00944C11"/>
    <w:rsid w:val="00945594"/>
    <w:rsid w:val="00945D6D"/>
    <w:rsid w:val="00946358"/>
    <w:rsid w:val="009467E9"/>
    <w:rsid w:val="0094715C"/>
    <w:rsid w:val="009502CD"/>
    <w:rsid w:val="0095134D"/>
    <w:rsid w:val="00951795"/>
    <w:rsid w:val="00951AE8"/>
    <w:rsid w:val="0095276F"/>
    <w:rsid w:val="00953BA4"/>
    <w:rsid w:val="0095438D"/>
    <w:rsid w:val="009560A1"/>
    <w:rsid w:val="009568B4"/>
    <w:rsid w:val="009575D3"/>
    <w:rsid w:val="009579C6"/>
    <w:rsid w:val="00964D7B"/>
    <w:rsid w:val="00966B1C"/>
    <w:rsid w:val="00967207"/>
    <w:rsid w:val="00967FB1"/>
    <w:rsid w:val="0097503E"/>
    <w:rsid w:val="00976F53"/>
    <w:rsid w:val="00980344"/>
    <w:rsid w:val="0098132E"/>
    <w:rsid w:val="00983283"/>
    <w:rsid w:val="009836FC"/>
    <w:rsid w:val="009846BA"/>
    <w:rsid w:val="00984C3D"/>
    <w:rsid w:val="0098534B"/>
    <w:rsid w:val="0098595A"/>
    <w:rsid w:val="009864AF"/>
    <w:rsid w:val="00986F5D"/>
    <w:rsid w:val="00990FE9"/>
    <w:rsid w:val="009947A1"/>
    <w:rsid w:val="0099567C"/>
    <w:rsid w:val="00996F4C"/>
    <w:rsid w:val="0099746C"/>
    <w:rsid w:val="009A43C9"/>
    <w:rsid w:val="009A4E37"/>
    <w:rsid w:val="009A6D7C"/>
    <w:rsid w:val="009A78EE"/>
    <w:rsid w:val="009A7FDD"/>
    <w:rsid w:val="009B0BAC"/>
    <w:rsid w:val="009B25FC"/>
    <w:rsid w:val="009B2AB9"/>
    <w:rsid w:val="009B34C7"/>
    <w:rsid w:val="009B3BB9"/>
    <w:rsid w:val="009B5936"/>
    <w:rsid w:val="009B6875"/>
    <w:rsid w:val="009B7558"/>
    <w:rsid w:val="009C3586"/>
    <w:rsid w:val="009C441B"/>
    <w:rsid w:val="009C61FF"/>
    <w:rsid w:val="009C6465"/>
    <w:rsid w:val="009C65D5"/>
    <w:rsid w:val="009D1CCC"/>
    <w:rsid w:val="009D302D"/>
    <w:rsid w:val="009D3C03"/>
    <w:rsid w:val="009D5162"/>
    <w:rsid w:val="009D6DCF"/>
    <w:rsid w:val="009E173C"/>
    <w:rsid w:val="009E638D"/>
    <w:rsid w:val="009E74A8"/>
    <w:rsid w:val="009E7F62"/>
    <w:rsid w:val="009F1243"/>
    <w:rsid w:val="009F20AD"/>
    <w:rsid w:val="009F305C"/>
    <w:rsid w:val="009F74B3"/>
    <w:rsid w:val="00A00B9B"/>
    <w:rsid w:val="00A02666"/>
    <w:rsid w:val="00A04B8C"/>
    <w:rsid w:val="00A05875"/>
    <w:rsid w:val="00A05F77"/>
    <w:rsid w:val="00A10B70"/>
    <w:rsid w:val="00A1396B"/>
    <w:rsid w:val="00A1539B"/>
    <w:rsid w:val="00A17126"/>
    <w:rsid w:val="00A17F64"/>
    <w:rsid w:val="00A2089F"/>
    <w:rsid w:val="00A23260"/>
    <w:rsid w:val="00A24C95"/>
    <w:rsid w:val="00A24CE5"/>
    <w:rsid w:val="00A24E87"/>
    <w:rsid w:val="00A2549A"/>
    <w:rsid w:val="00A26007"/>
    <w:rsid w:val="00A272AB"/>
    <w:rsid w:val="00A302CE"/>
    <w:rsid w:val="00A306EF"/>
    <w:rsid w:val="00A30FEC"/>
    <w:rsid w:val="00A31E4F"/>
    <w:rsid w:val="00A32989"/>
    <w:rsid w:val="00A32B8A"/>
    <w:rsid w:val="00A33F1F"/>
    <w:rsid w:val="00A35A95"/>
    <w:rsid w:val="00A3668D"/>
    <w:rsid w:val="00A36F19"/>
    <w:rsid w:val="00A3735B"/>
    <w:rsid w:val="00A37F0A"/>
    <w:rsid w:val="00A41808"/>
    <w:rsid w:val="00A420B1"/>
    <w:rsid w:val="00A42830"/>
    <w:rsid w:val="00A42929"/>
    <w:rsid w:val="00A43B2B"/>
    <w:rsid w:val="00A43D30"/>
    <w:rsid w:val="00A44268"/>
    <w:rsid w:val="00A44285"/>
    <w:rsid w:val="00A458C2"/>
    <w:rsid w:val="00A46EF1"/>
    <w:rsid w:val="00A51BB7"/>
    <w:rsid w:val="00A52E75"/>
    <w:rsid w:val="00A53384"/>
    <w:rsid w:val="00A53CBA"/>
    <w:rsid w:val="00A55C70"/>
    <w:rsid w:val="00A56C84"/>
    <w:rsid w:val="00A57356"/>
    <w:rsid w:val="00A5744C"/>
    <w:rsid w:val="00A635A5"/>
    <w:rsid w:val="00A64C3F"/>
    <w:rsid w:val="00A6585E"/>
    <w:rsid w:val="00A65B04"/>
    <w:rsid w:val="00A6608A"/>
    <w:rsid w:val="00A660AB"/>
    <w:rsid w:val="00A669AE"/>
    <w:rsid w:val="00A66B79"/>
    <w:rsid w:val="00A66E37"/>
    <w:rsid w:val="00A7149B"/>
    <w:rsid w:val="00A72115"/>
    <w:rsid w:val="00A73738"/>
    <w:rsid w:val="00A74D92"/>
    <w:rsid w:val="00A77E10"/>
    <w:rsid w:val="00A81357"/>
    <w:rsid w:val="00A863B1"/>
    <w:rsid w:val="00A90198"/>
    <w:rsid w:val="00A913C7"/>
    <w:rsid w:val="00A91C15"/>
    <w:rsid w:val="00A92DD2"/>
    <w:rsid w:val="00A942CF"/>
    <w:rsid w:val="00A9612F"/>
    <w:rsid w:val="00A96FEC"/>
    <w:rsid w:val="00A974A6"/>
    <w:rsid w:val="00A97A1F"/>
    <w:rsid w:val="00AA01CB"/>
    <w:rsid w:val="00AA07F4"/>
    <w:rsid w:val="00AA27B1"/>
    <w:rsid w:val="00AA30ED"/>
    <w:rsid w:val="00AA41F0"/>
    <w:rsid w:val="00AA48BE"/>
    <w:rsid w:val="00AA526C"/>
    <w:rsid w:val="00AA63C4"/>
    <w:rsid w:val="00AB0AA4"/>
    <w:rsid w:val="00AB135B"/>
    <w:rsid w:val="00AB1BB2"/>
    <w:rsid w:val="00AB29EC"/>
    <w:rsid w:val="00AB2AC3"/>
    <w:rsid w:val="00AB3B53"/>
    <w:rsid w:val="00AB3F26"/>
    <w:rsid w:val="00AB4467"/>
    <w:rsid w:val="00AB52CE"/>
    <w:rsid w:val="00AB62D8"/>
    <w:rsid w:val="00AB69A3"/>
    <w:rsid w:val="00AB72A2"/>
    <w:rsid w:val="00AB79C1"/>
    <w:rsid w:val="00AC0BFB"/>
    <w:rsid w:val="00AC13F6"/>
    <w:rsid w:val="00AC14AF"/>
    <w:rsid w:val="00AC1C4A"/>
    <w:rsid w:val="00AC1F4F"/>
    <w:rsid w:val="00AC3B3E"/>
    <w:rsid w:val="00AC3CC7"/>
    <w:rsid w:val="00AC6123"/>
    <w:rsid w:val="00AC6995"/>
    <w:rsid w:val="00AD025C"/>
    <w:rsid w:val="00AD053D"/>
    <w:rsid w:val="00AD2699"/>
    <w:rsid w:val="00AD3DC2"/>
    <w:rsid w:val="00AD4B25"/>
    <w:rsid w:val="00AE2EFE"/>
    <w:rsid w:val="00AE47DC"/>
    <w:rsid w:val="00AE4EEA"/>
    <w:rsid w:val="00AE4F0D"/>
    <w:rsid w:val="00AE51E8"/>
    <w:rsid w:val="00AE6315"/>
    <w:rsid w:val="00AE6A81"/>
    <w:rsid w:val="00AF0AD3"/>
    <w:rsid w:val="00AF2CF1"/>
    <w:rsid w:val="00AF43C5"/>
    <w:rsid w:val="00AF469E"/>
    <w:rsid w:val="00AF75E0"/>
    <w:rsid w:val="00B02890"/>
    <w:rsid w:val="00B049DD"/>
    <w:rsid w:val="00B04F86"/>
    <w:rsid w:val="00B05A05"/>
    <w:rsid w:val="00B0650B"/>
    <w:rsid w:val="00B066F5"/>
    <w:rsid w:val="00B06BE0"/>
    <w:rsid w:val="00B06D75"/>
    <w:rsid w:val="00B07036"/>
    <w:rsid w:val="00B12348"/>
    <w:rsid w:val="00B12819"/>
    <w:rsid w:val="00B129CD"/>
    <w:rsid w:val="00B13EFB"/>
    <w:rsid w:val="00B15271"/>
    <w:rsid w:val="00B162E3"/>
    <w:rsid w:val="00B17E90"/>
    <w:rsid w:val="00B204A6"/>
    <w:rsid w:val="00B21F17"/>
    <w:rsid w:val="00B24263"/>
    <w:rsid w:val="00B24299"/>
    <w:rsid w:val="00B25171"/>
    <w:rsid w:val="00B26D28"/>
    <w:rsid w:val="00B26F56"/>
    <w:rsid w:val="00B27506"/>
    <w:rsid w:val="00B3015F"/>
    <w:rsid w:val="00B30755"/>
    <w:rsid w:val="00B30A5D"/>
    <w:rsid w:val="00B3318E"/>
    <w:rsid w:val="00B35A78"/>
    <w:rsid w:val="00B374A3"/>
    <w:rsid w:val="00B40845"/>
    <w:rsid w:val="00B42D5D"/>
    <w:rsid w:val="00B42E66"/>
    <w:rsid w:val="00B44FF4"/>
    <w:rsid w:val="00B45BB0"/>
    <w:rsid w:val="00B50043"/>
    <w:rsid w:val="00B50430"/>
    <w:rsid w:val="00B51AB0"/>
    <w:rsid w:val="00B53113"/>
    <w:rsid w:val="00B53589"/>
    <w:rsid w:val="00B53D58"/>
    <w:rsid w:val="00B53DE0"/>
    <w:rsid w:val="00B556BB"/>
    <w:rsid w:val="00B55F6E"/>
    <w:rsid w:val="00B5624E"/>
    <w:rsid w:val="00B572F9"/>
    <w:rsid w:val="00B60958"/>
    <w:rsid w:val="00B6189A"/>
    <w:rsid w:val="00B61D43"/>
    <w:rsid w:val="00B62872"/>
    <w:rsid w:val="00B62898"/>
    <w:rsid w:val="00B64912"/>
    <w:rsid w:val="00B6546C"/>
    <w:rsid w:val="00B65C4A"/>
    <w:rsid w:val="00B67D45"/>
    <w:rsid w:val="00B7097E"/>
    <w:rsid w:val="00B72504"/>
    <w:rsid w:val="00B75987"/>
    <w:rsid w:val="00B75FCA"/>
    <w:rsid w:val="00B76FFF"/>
    <w:rsid w:val="00B77FD2"/>
    <w:rsid w:val="00B81493"/>
    <w:rsid w:val="00B82C31"/>
    <w:rsid w:val="00B83379"/>
    <w:rsid w:val="00B914DD"/>
    <w:rsid w:val="00B915EF"/>
    <w:rsid w:val="00B92D79"/>
    <w:rsid w:val="00B9462C"/>
    <w:rsid w:val="00BA232B"/>
    <w:rsid w:val="00BA3CA4"/>
    <w:rsid w:val="00BA4AFF"/>
    <w:rsid w:val="00BA5431"/>
    <w:rsid w:val="00BA69DD"/>
    <w:rsid w:val="00BA769D"/>
    <w:rsid w:val="00BA7D44"/>
    <w:rsid w:val="00BB0E15"/>
    <w:rsid w:val="00BB0E9A"/>
    <w:rsid w:val="00BB476F"/>
    <w:rsid w:val="00BB64C6"/>
    <w:rsid w:val="00BC0269"/>
    <w:rsid w:val="00BC05AE"/>
    <w:rsid w:val="00BC09F4"/>
    <w:rsid w:val="00BC1174"/>
    <w:rsid w:val="00BC155C"/>
    <w:rsid w:val="00BC52CB"/>
    <w:rsid w:val="00BC721F"/>
    <w:rsid w:val="00BD01DA"/>
    <w:rsid w:val="00BD0AD5"/>
    <w:rsid w:val="00BD2087"/>
    <w:rsid w:val="00BD30D9"/>
    <w:rsid w:val="00BD57E0"/>
    <w:rsid w:val="00BD5BC8"/>
    <w:rsid w:val="00BD5C07"/>
    <w:rsid w:val="00BD7AC7"/>
    <w:rsid w:val="00BE0396"/>
    <w:rsid w:val="00BE1933"/>
    <w:rsid w:val="00BE2590"/>
    <w:rsid w:val="00BE33E1"/>
    <w:rsid w:val="00BE3520"/>
    <w:rsid w:val="00BE568F"/>
    <w:rsid w:val="00BE5703"/>
    <w:rsid w:val="00BE5BD3"/>
    <w:rsid w:val="00BE77F8"/>
    <w:rsid w:val="00BF0448"/>
    <w:rsid w:val="00BF236D"/>
    <w:rsid w:val="00BF5742"/>
    <w:rsid w:val="00BF5AEC"/>
    <w:rsid w:val="00BF669D"/>
    <w:rsid w:val="00BF782B"/>
    <w:rsid w:val="00C00771"/>
    <w:rsid w:val="00C01B75"/>
    <w:rsid w:val="00C0248C"/>
    <w:rsid w:val="00C02910"/>
    <w:rsid w:val="00C030F6"/>
    <w:rsid w:val="00C04B4E"/>
    <w:rsid w:val="00C04C67"/>
    <w:rsid w:val="00C04E77"/>
    <w:rsid w:val="00C05726"/>
    <w:rsid w:val="00C06835"/>
    <w:rsid w:val="00C069F8"/>
    <w:rsid w:val="00C10697"/>
    <w:rsid w:val="00C125B0"/>
    <w:rsid w:val="00C1286B"/>
    <w:rsid w:val="00C13488"/>
    <w:rsid w:val="00C13A24"/>
    <w:rsid w:val="00C14AFA"/>
    <w:rsid w:val="00C178DE"/>
    <w:rsid w:val="00C17D22"/>
    <w:rsid w:val="00C22C85"/>
    <w:rsid w:val="00C238CD"/>
    <w:rsid w:val="00C23E64"/>
    <w:rsid w:val="00C3247D"/>
    <w:rsid w:val="00C34B9E"/>
    <w:rsid w:val="00C4060C"/>
    <w:rsid w:val="00C41315"/>
    <w:rsid w:val="00C416FA"/>
    <w:rsid w:val="00C422FE"/>
    <w:rsid w:val="00C42C30"/>
    <w:rsid w:val="00C42D7E"/>
    <w:rsid w:val="00C44E7E"/>
    <w:rsid w:val="00C46498"/>
    <w:rsid w:val="00C479A3"/>
    <w:rsid w:val="00C47E9F"/>
    <w:rsid w:val="00C50B0D"/>
    <w:rsid w:val="00C512EB"/>
    <w:rsid w:val="00C55E1E"/>
    <w:rsid w:val="00C57985"/>
    <w:rsid w:val="00C57B18"/>
    <w:rsid w:val="00C63AAF"/>
    <w:rsid w:val="00C64218"/>
    <w:rsid w:val="00C701C4"/>
    <w:rsid w:val="00C70A70"/>
    <w:rsid w:val="00C71777"/>
    <w:rsid w:val="00C71DCA"/>
    <w:rsid w:val="00C74E32"/>
    <w:rsid w:val="00C75ACD"/>
    <w:rsid w:val="00C75AF0"/>
    <w:rsid w:val="00C76A25"/>
    <w:rsid w:val="00C771A7"/>
    <w:rsid w:val="00C77A1B"/>
    <w:rsid w:val="00C80771"/>
    <w:rsid w:val="00C81373"/>
    <w:rsid w:val="00C83ED0"/>
    <w:rsid w:val="00C84D65"/>
    <w:rsid w:val="00C8533E"/>
    <w:rsid w:val="00C86055"/>
    <w:rsid w:val="00C91453"/>
    <w:rsid w:val="00C9354A"/>
    <w:rsid w:val="00CA0D42"/>
    <w:rsid w:val="00CA111D"/>
    <w:rsid w:val="00CA1581"/>
    <w:rsid w:val="00CA78B5"/>
    <w:rsid w:val="00CA7C27"/>
    <w:rsid w:val="00CB3997"/>
    <w:rsid w:val="00CB44AE"/>
    <w:rsid w:val="00CB47C5"/>
    <w:rsid w:val="00CB53B6"/>
    <w:rsid w:val="00CB698E"/>
    <w:rsid w:val="00CB7EFD"/>
    <w:rsid w:val="00CC27ED"/>
    <w:rsid w:val="00CC4FE8"/>
    <w:rsid w:val="00CC5154"/>
    <w:rsid w:val="00CC6204"/>
    <w:rsid w:val="00CC72BC"/>
    <w:rsid w:val="00CD247A"/>
    <w:rsid w:val="00CD3AAF"/>
    <w:rsid w:val="00CD4A28"/>
    <w:rsid w:val="00CD652F"/>
    <w:rsid w:val="00CD6611"/>
    <w:rsid w:val="00CD7BE2"/>
    <w:rsid w:val="00CE7D9F"/>
    <w:rsid w:val="00CF111A"/>
    <w:rsid w:val="00CF3227"/>
    <w:rsid w:val="00CF347E"/>
    <w:rsid w:val="00CF5C28"/>
    <w:rsid w:val="00D01F07"/>
    <w:rsid w:val="00D01FA7"/>
    <w:rsid w:val="00D03388"/>
    <w:rsid w:val="00D03767"/>
    <w:rsid w:val="00D03E3E"/>
    <w:rsid w:val="00D04174"/>
    <w:rsid w:val="00D04B64"/>
    <w:rsid w:val="00D04FA6"/>
    <w:rsid w:val="00D05430"/>
    <w:rsid w:val="00D0569E"/>
    <w:rsid w:val="00D0575A"/>
    <w:rsid w:val="00D059A8"/>
    <w:rsid w:val="00D05C2F"/>
    <w:rsid w:val="00D06EF8"/>
    <w:rsid w:val="00D0772A"/>
    <w:rsid w:val="00D12029"/>
    <w:rsid w:val="00D130C1"/>
    <w:rsid w:val="00D1321A"/>
    <w:rsid w:val="00D13933"/>
    <w:rsid w:val="00D13E21"/>
    <w:rsid w:val="00D21BB3"/>
    <w:rsid w:val="00D2226D"/>
    <w:rsid w:val="00D22B93"/>
    <w:rsid w:val="00D25D4B"/>
    <w:rsid w:val="00D263B6"/>
    <w:rsid w:val="00D30DBB"/>
    <w:rsid w:val="00D3295A"/>
    <w:rsid w:val="00D336EE"/>
    <w:rsid w:val="00D33EB0"/>
    <w:rsid w:val="00D350A0"/>
    <w:rsid w:val="00D35F17"/>
    <w:rsid w:val="00D40744"/>
    <w:rsid w:val="00D428EB"/>
    <w:rsid w:val="00D42D1A"/>
    <w:rsid w:val="00D43758"/>
    <w:rsid w:val="00D4380C"/>
    <w:rsid w:val="00D44338"/>
    <w:rsid w:val="00D47831"/>
    <w:rsid w:val="00D51114"/>
    <w:rsid w:val="00D51202"/>
    <w:rsid w:val="00D528BC"/>
    <w:rsid w:val="00D53435"/>
    <w:rsid w:val="00D54A7D"/>
    <w:rsid w:val="00D55276"/>
    <w:rsid w:val="00D553D2"/>
    <w:rsid w:val="00D60C31"/>
    <w:rsid w:val="00D632EA"/>
    <w:rsid w:val="00D65D85"/>
    <w:rsid w:val="00D715A4"/>
    <w:rsid w:val="00D72794"/>
    <w:rsid w:val="00D74C52"/>
    <w:rsid w:val="00D75469"/>
    <w:rsid w:val="00D81381"/>
    <w:rsid w:val="00D84D62"/>
    <w:rsid w:val="00D8544E"/>
    <w:rsid w:val="00D87FDA"/>
    <w:rsid w:val="00D90A44"/>
    <w:rsid w:val="00D9110D"/>
    <w:rsid w:val="00D93BC4"/>
    <w:rsid w:val="00D94E74"/>
    <w:rsid w:val="00D9548D"/>
    <w:rsid w:val="00DA122B"/>
    <w:rsid w:val="00DA2C9D"/>
    <w:rsid w:val="00DA485C"/>
    <w:rsid w:val="00DA67E2"/>
    <w:rsid w:val="00DA7324"/>
    <w:rsid w:val="00DA7486"/>
    <w:rsid w:val="00DA761A"/>
    <w:rsid w:val="00DA7834"/>
    <w:rsid w:val="00DB1D22"/>
    <w:rsid w:val="00DB2AEF"/>
    <w:rsid w:val="00DB316E"/>
    <w:rsid w:val="00DB32C6"/>
    <w:rsid w:val="00DB5973"/>
    <w:rsid w:val="00DB6232"/>
    <w:rsid w:val="00DB6F13"/>
    <w:rsid w:val="00DB7846"/>
    <w:rsid w:val="00DC0750"/>
    <w:rsid w:val="00DC0CB4"/>
    <w:rsid w:val="00DC3D76"/>
    <w:rsid w:val="00DC45B0"/>
    <w:rsid w:val="00DC7E44"/>
    <w:rsid w:val="00DD3C18"/>
    <w:rsid w:val="00DD4B50"/>
    <w:rsid w:val="00DD6785"/>
    <w:rsid w:val="00DD68FF"/>
    <w:rsid w:val="00DD6A75"/>
    <w:rsid w:val="00DE226B"/>
    <w:rsid w:val="00DE2E51"/>
    <w:rsid w:val="00DE36D8"/>
    <w:rsid w:val="00DE46C0"/>
    <w:rsid w:val="00DE489A"/>
    <w:rsid w:val="00DE4E0F"/>
    <w:rsid w:val="00DE52C1"/>
    <w:rsid w:val="00DE57E9"/>
    <w:rsid w:val="00DF0177"/>
    <w:rsid w:val="00DF1C59"/>
    <w:rsid w:val="00DF237E"/>
    <w:rsid w:val="00DF55BB"/>
    <w:rsid w:val="00E00072"/>
    <w:rsid w:val="00E01CD0"/>
    <w:rsid w:val="00E02260"/>
    <w:rsid w:val="00E03382"/>
    <w:rsid w:val="00E03E34"/>
    <w:rsid w:val="00E0418E"/>
    <w:rsid w:val="00E042C9"/>
    <w:rsid w:val="00E066B8"/>
    <w:rsid w:val="00E076FB"/>
    <w:rsid w:val="00E10171"/>
    <w:rsid w:val="00E23122"/>
    <w:rsid w:val="00E24B68"/>
    <w:rsid w:val="00E24D63"/>
    <w:rsid w:val="00E24F5B"/>
    <w:rsid w:val="00E25721"/>
    <w:rsid w:val="00E25DB8"/>
    <w:rsid w:val="00E277B4"/>
    <w:rsid w:val="00E27B9C"/>
    <w:rsid w:val="00E30B7A"/>
    <w:rsid w:val="00E335CC"/>
    <w:rsid w:val="00E34BAF"/>
    <w:rsid w:val="00E35076"/>
    <w:rsid w:val="00E3659C"/>
    <w:rsid w:val="00E374E0"/>
    <w:rsid w:val="00E37AF3"/>
    <w:rsid w:val="00E37E9D"/>
    <w:rsid w:val="00E40CE2"/>
    <w:rsid w:val="00E412B3"/>
    <w:rsid w:val="00E421D0"/>
    <w:rsid w:val="00E432AF"/>
    <w:rsid w:val="00E43AC6"/>
    <w:rsid w:val="00E43E15"/>
    <w:rsid w:val="00E46DA3"/>
    <w:rsid w:val="00E51D47"/>
    <w:rsid w:val="00E52336"/>
    <w:rsid w:val="00E52366"/>
    <w:rsid w:val="00E5616E"/>
    <w:rsid w:val="00E5738B"/>
    <w:rsid w:val="00E6033A"/>
    <w:rsid w:val="00E61953"/>
    <w:rsid w:val="00E62CE6"/>
    <w:rsid w:val="00E633A2"/>
    <w:rsid w:val="00E65887"/>
    <w:rsid w:val="00E675F3"/>
    <w:rsid w:val="00E67B5A"/>
    <w:rsid w:val="00E73972"/>
    <w:rsid w:val="00E757B8"/>
    <w:rsid w:val="00E75845"/>
    <w:rsid w:val="00E76CCF"/>
    <w:rsid w:val="00E77B00"/>
    <w:rsid w:val="00E801C2"/>
    <w:rsid w:val="00E83BAC"/>
    <w:rsid w:val="00E840A7"/>
    <w:rsid w:val="00E853C2"/>
    <w:rsid w:val="00E8553C"/>
    <w:rsid w:val="00E8670F"/>
    <w:rsid w:val="00E92625"/>
    <w:rsid w:val="00E945C8"/>
    <w:rsid w:val="00E956E2"/>
    <w:rsid w:val="00E95B1D"/>
    <w:rsid w:val="00E965FA"/>
    <w:rsid w:val="00EA0669"/>
    <w:rsid w:val="00EA3071"/>
    <w:rsid w:val="00EA7A4C"/>
    <w:rsid w:val="00EA7C32"/>
    <w:rsid w:val="00EB2226"/>
    <w:rsid w:val="00EB3784"/>
    <w:rsid w:val="00EB45AE"/>
    <w:rsid w:val="00EB5664"/>
    <w:rsid w:val="00EB5B98"/>
    <w:rsid w:val="00EB6A0B"/>
    <w:rsid w:val="00EB73B6"/>
    <w:rsid w:val="00EB781E"/>
    <w:rsid w:val="00EC10E8"/>
    <w:rsid w:val="00EC1D0A"/>
    <w:rsid w:val="00EC1F65"/>
    <w:rsid w:val="00EC276E"/>
    <w:rsid w:val="00EC2904"/>
    <w:rsid w:val="00EC2EEA"/>
    <w:rsid w:val="00EC33E6"/>
    <w:rsid w:val="00EC382B"/>
    <w:rsid w:val="00EC39D1"/>
    <w:rsid w:val="00EC3CFB"/>
    <w:rsid w:val="00EC50F1"/>
    <w:rsid w:val="00EC67A1"/>
    <w:rsid w:val="00EC7D97"/>
    <w:rsid w:val="00ED04DF"/>
    <w:rsid w:val="00ED0FDB"/>
    <w:rsid w:val="00ED1C8D"/>
    <w:rsid w:val="00ED3611"/>
    <w:rsid w:val="00ED4549"/>
    <w:rsid w:val="00ED78FB"/>
    <w:rsid w:val="00EE47F2"/>
    <w:rsid w:val="00EE5818"/>
    <w:rsid w:val="00EE5A47"/>
    <w:rsid w:val="00EE5C4A"/>
    <w:rsid w:val="00EE70D7"/>
    <w:rsid w:val="00EE77AF"/>
    <w:rsid w:val="00EF1B42"/>
    <w:rsid w:val="00EF311E"/>
    <w:rsid w:val="00EF43F8"/>
    <w:rsid w:val="00EF6032"/>
    <w:rsid w:val="00EF624E"/>
    <w:rsid w:val="00EF7E9E"/>
    <w:rsid w:val="00F00130"/>
    <w:rsid w:val="00F0013E"/>
    <w:rsid w:val="00F03494"/>
    <w:rsid w:val="00F0379A"/>
    <w:rsid w:val="00F03CD3"/>
    <w:rsid w:val="00F05080"/>
    <w:rsid w:val="00F0575D"/>
    <w:rsid w:val="00F05C5C"/>
    <w:rsid w:val="00F06725"/>
    <w:rsid w:val="00F07837"/>
    <w:rsid w:val="00F10C2A"/>
    <w:rsid w:val="00F117E1"/>
    <w:rsid w:val="00F12E31"/>
    <w:rsid w:val="00F130AD"/>
    <w:rsid w:val="00F14567"/>
    <w:rsid w:val="00F17464"/>
    <w:rsid w:val="00F20574"/>
    <w:rsid w:val="00F217D7"/>
    <w:rsid w:val="00F225C3"/>
    <w:rsid w:val="00F24C29"/>
    <w:rsid w:val="00F259BB"/>
    <w:rsid w:val="00F328DE"/>
    <w:rsid w:val="00F33143"/>
    <w:rsid w:val="00F33B9A"/>
    <w:rsid w:val="00F3404D"/>
    <w:rsid w:val="00F357C0"/>
    <w:rsid w:val="00F357EB"/>
    <w:rsid w:val="00F364A7"/>
    <w:rsid w:val="00F36CA1"/>
    <w:rsid w:val="00F4073C"/>
    <w:rsid w:val="00F41276"/>
    <w:rsid w:val="00F4340B"/>
    <w:rsid w:val="00F4425E"/>
    <w:rsid w:val="00F4577A"/>
    <w:rsid w:val="00F4622B"/>
    <w:rsid w:val="00F4622D"/>
    <w:rsid w:val="00F46A72"/>
    <w:rsid w:val="00F47E86"/>
    <w:rsid w:val="00F50382"/>
    <w:rsid w:val="00F50EE5"/>
    <w:rsid w:val="00F53F9E"/>
    <w:rsid w:val="00F54D5B"/>
    <w:rsid w:val="00F55EC3"/>
    <w:rsid w:val="00F57093"/>
    <w:rsid w:val="00F578D1"/>
    <w:rsid w:val="00F600DD"/>
    <w:rsid w:val="00F604EC"/>
    <w:rsid w:val="00F60575"/>
    <w:rsid w:val="00F60D34"/>
    <w:rsid w:val="00F61746"/>
    <w:rsid w:val="00F64CAD"/>
    <w:rsid w:val="00F64E81"/>
    <w:rsid w:val="00F66E52"/>
    <w:rsid w:val="00F70A08"/>
    <w:rsid w:val="00F71D05"/>
    <w:rsid w:val="00F725D2"/>
    <w:rsid w:val="00F72679"/>
    <w:rsid w:val="00F7435B"/>
    <w:rsid w:val="00F74B25"/>
    <w:rsid w:val="00F776EC"/>
    <w:rsid w:val="00F77F33"/>
    <w:rsid w:val="00F8087B"/>
    <w:rsid w:val="00F8222F"/>
    <w:rsid w:val="00F83EA5"/>
    <w:rsid w:val="00F84C7D"/>
    <w:rsid w:val="00F86713"/>
    <w:rsid w:val="00F905A9"/>
    <w:rsid w:val="00F95E7C"/>
    <w:rsid w:val="00F96F59"/>
    <w:rsid w:val="00F972EE"/>
    <w:rsid w:val="00F97A1A"/>
    <w:rsid w:val="00F97F2A"/>
    <w:rsid w:val="00FA25E2"/>
    <w:rsid w:val="00FA2EBC"/>
    <w:rsid w:val="00FA42CE"/>
    <w:rsid w:val="00FA47C2"/>
    <w:rsid w:val="00FA734F"/>
    <w:rsid w:val="00FA7F9D"/>
    <w:rsid w:val="00FB076A"/>
    <w:rsid w:val="00FB0F99"/>
    <w:rsid w:val="00FB22A3"/>
    <w:rsid w:val="00FB5AA8"/>
    <w:rsid w:val="00FB6304"/>
    <w:rsid w:val="00FB7274"/>
    <w:rsid w:val="00FB7EB2"/>
    <w:rsid w:val="00FB7EBC"/>
    <w:rsid w:val="00FC097E"/>
    <w:rsid w:val="00FC1736"/>
    <w:rsid w:val="00FC7AB0"/>
    <w:rsid w:val="00FD0828"/>
    <w:rsid w:val="00FD143C"/>
    <w:rsid w:val="00FD1B8A"/>
    <w:rsid w:val="00FD476B"/>
    <w:rsid w:val="00FD4CF4"/>
    <w:rsid w:val="00FD5D3A"/>
    <w:rsid w:val="00FE1152"/>
    <w:rsid w:val="00FE14C5"/>
    <w:rsid w:val="00FE2225"/>
    <w:rsid w:val="00FE4038"/>
    <w:rsid w:val="00FE7532"/>
    <w:rsid w:val="00FF16BC"/>
    <w:rsid w:val="00FF40B8"/>
    <w:rsid w:val="00FF625D"/>
    <w:rsid w:val="00FF6EA0"/>
    <w:rsid w:val="00FF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E4561"/>
  <w15:chartTrackingRefBased/>
  <w15:docId w15:val="{564C42BE-DD5B-4DA2-A821-A8498010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26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67F"/>
    <w:rPr>
      <w:rFonts w:ascii="Times New Roman" w:eastAsia="Times New Roman" w:hAnsi="Times New Roman" w:cs="Times New Roman"/>
      <w:b/>
      <w:bCs/>
      <w:kern w:val="36"/>
      <w:sz w:val="48"/>
      <w:szCs w:val="48"/>
    </w:rPr>
  </w:style>
  <w:style w:type="paragraph" w:customStyle="1" w:styleId="canvas-atom">
    <w:name w:val="canvas-atom"/>
    <w:basedOn w:val="Normal"/>
    <w:rsid w:val="002926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267F"/>
    <w:rPr>
      <w:b/>
      <w:bCs/>
    </w:rPr>
  </w:style>
  <w:style w:type="character" w:styleId="Hyperlink">
    <w:name w:val="Hyperlink"/>
    <w:basedOn w:val="DefaultParagraphFont"/>
    <w:uiPriority w:val="99"/>
    <w:unhideWhenUsed/>
    <w:rsid w:val="0029267F"/>
    <w:rPr>
      <w:color w:val="0000FF"/>
      <w:u w:val="single"/>
    </w:rPr>
  </w:style>
  <w:style w:type="paragraph" w:styleId="ListParagraph">
    <w:name w:val="List Paragraph"/>
    <w:basedOn w:val="Normal"/>
    <w:uiPriority w:val="34"/>
    <w:qFormat/>
    <w:rsid w:val="0029267F"/>
    <w:pPr>
      <w:ind w:left="720"/>
      <w:contextualSpacing/>
    </w:pPr>
  </w:style>
  <w:style w:type="character" w:styleId="UnresolvedMention">
    <w:name w:val="Unresolved Mention"/>
    <w:basedOn w:val="DefaultParagraphFont"/>
    <w:uiPriority w:val="99"/>
    <w:semiHidden/>
    <w:unhideWhenUsed/>
    <w:rsid w:val="00386B45"/>
    <w:rPr>
      <w:color w:val="808080"/>
      <w:shd w:val="clear" w:color="auto" w:fill="E6E6E6"/>
    </w:rPr>
  </w:style>
  <w:style w:type="character" w:styleId="FollowedHyperlink">
    <w:name w:val="FollowedHyperlink"/>
    <w:basedOn w:val="DefaultParagraphFont"/>
    <w:uiPriority w:val="99"/>
    <w:semiHidden/>
    <w:unhideWhenUsed/>
    <w:rsid w:val="0098595A"/>
    <w:rPr>
      <w:color w:val="954F72" w:themeColor="followedHyperlink"/>
      <w:u w:val="single"/>
    </w:rPr>
  </w:style>
  <w:style w:type="paragraph" w:styleId="NormalWeb">
    <w:name w:val="Normal (Web)"/>
    <w:basedOn w:val="Normal"/>
    <w:uiPriority w:val="99"/>
    <w:semiHidden/>
    <w:unhideWhenUsed/>
    <w:rsid w:val="00F70A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money">
    <w:name w:val="xn-money"/>
    <w:basedOn w:val="DefaultParagraphFont"/>
    <w:rsid w:val="008535FF"/>
  </w:style>
  <w:style w:type="paragraph" w:styleId="BalloonText">
    <w:name w:val="Balloon Text"/>
    <w:basedOn w:val="Normal"/>
    <w:link w:val="BalloonTextChar"/>
    <w:uiPriority w:val="99"/>
    <w:semiHidden/>
    <w:unhideWhenUsed/>
    <w:rsid w:val="00ED1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8D"/>
    <w:rPr>
      <w:rFonts w:ascii="Segoe UI" w:hAnsi="Segoe UI" w:cs="Segoe UI"/>
      <w:sz w:val="18"/>
      <w:szCs w:val="18"/>
    </w:rPr>
  </w:style>
  <w:style w:type="paragraph" w:styleId="Header">
    <w:name w:val="header"/>
    <w:basedOn w:val="Normal"/>
    <w:link w:val="HeaderChar"/>
    <w:uiPriority w:val="99"/>
    <w:unhideWhenUsed/>
    <w:rsid w:val="002C6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C77"/>
  </w:style>
  <w:style w:type="paragraph" w:styleId="Footer">
    <w:name w:val="footer"/>
    <w:basedOn w:val="Normal"/>
    <w:link w:val="FooterChar"/>
    <w:uiPriority w:val="99"/>
    <w:unhideWhenUsed/>
    <w:rsid w:val="002C6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11150">
      <w:bodyDiv w:val="1"/>
      <w:marLeft w:val="0"/>
      <w:marRight w:val="0"/>
      <w:marTop w:val="0"/>
      <w:marBottom w:val="0"/>
      <w:divBdr>
        <w:top w:val="none" w:sz="0" w:space="0" w:color="auto"/>
        <w:left w:val="none" w:sz="0" w:space="0" w:color="auto"/>
        <w:bottom w:val="none" w:sz="0" w:space="0" w:color="auto"/>
        <w:right w:val="none" w:sz="0" w:space="0" w:color="auto"/>
      </w:divBdr>
      <w:divsChild>
        <w:div w:id="816922628">
          <w:marLeft w:val="0"/>
          <w:marRight w:val="0"/>
          <w:marTop w:val="0"/>
          <w:marBottom w:val="0"/>
          <w:divBdr>
            <w:top w:val="none" w:sz="0" w:space="0" w:color="auto"/>
            <w:left w:val="none" w:sz="0" w:space="0" w:color="auto"/>
            <w:bottom w:val="none" w:sz="0" w:space="0" w:color="auto"/>
            <w:right w:val="none" w:sz="0" w:space="0" w:color="auto"/>
          </w:divBdr>
        </w:div>
      </w:divsChild>
    </w:div>
    <w:div w:id="294023669">
      <w:bodyDiv w:val="1"/>
      <w:marLeft w:val="0"/>
      <w:marRight w:val="0"/>
      <w:marTop w:val="0"/>
      <w:marBottom w:val="0"/>
      <w:divBdr>
        <w:top w:val="none" w:sz="0" w:space="0" w:color="auto"/>
        <w:left w:val="none" w:sz="0" w:space="0" w:color="auto"/>
        <w:bottom w:val="none" w:sz="0" w:space="0" w:color="auto"/>
        <w:right w:val="none" w:sz="0" w:space="0" w:color="auto"/>
      </w:divBdr>
    </w:div>
    <w:div w:id="516239301">
      <w:bodyDiv w:val="1"/>
      <w:marLeft w:val="0"/>
      <w:marRight w:val="0"/>
      <w:marTop w:val="0"/>
      <w:marBottom w:val="0"/>
      <w:divBdr>
        <w:top w:val="none" w:sz="0" w:space="0" w:color="auto"/>
        <w:left w:val="none" w:sz="0" w:space="0" w:color="auto"/>
        <w:bottom w:val="none" w:sz="0" w:space="0" w:color="auto"/>
        <w:right w:val="none" w:sz="0" w:space="0" w:color="auto"/>
      </w:divBdr>
    </w:div>
    <w:div w:id="134809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yahoo.com/quote/PYPL" TargetMode="External"/><Relationship Id="rId13" Type="http://schemas.openxmlformats.org/officeDocument/2006/relationships/hyperlink" Target="http://www.schallfirm.com" TargetMode="External"/><Relationship Id="rId3" Type="http://schemas.openxmlformats.org/officeDocument/2006/relationships/settings" Target="settings.xml"/><Relationship Id="rId7" Type="http://schemas.openxmlformats.org/officeDocument/2006/relationships/hyperlink" Target="https://schallfirm.com/" TargetMode="External"/><Relationship Id="rId12" Type="http://schemas.openxmlformats.org/officeDocument/2006/relationships/hyperlink" Target="https://schallfirm.com/cases/paypal-holdings-in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ian@schallfirm.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r.report/mIwBkOrU" TargetMode="External"/><Relationship Id="rId4" Type="http://schemas.openxmlformats.org/officeDocument/2006/relationships/webSettings" Target="webSettings.xml"/><Relationship Id="rId9" Type="http://schemas.openxmlformats.org/officeDocument/2006/relationships/hyperlink" Target="https://schallfirm.com/cases/paypal-holdings-inc/" TargetMode="External"/><Relationship Id="rId14" Type="http://schemas.openxmlformats.org/officeDocument/2006/relationships/hyperlink" Target="mailto:info@schall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Madine</dc:creator>
  <cp:keywords/>
  <dc:description/>
  <cp:lastModifiedBy>Colin Madine</cp:lastModifiedBy>
  <cp:revision>2</cp:revision>
  <dcterms:created xsi:type="dcterms:W3CDTF">2021-10-15T12:11:00Z</dcterms:created>
  <dcterms:modified xsi:type="dcterms:W3CDTF">2021-10-15T12:11:00Z</dcterms:modified>
</cp:coreProperties>
</file>