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463F5" w14:textId="5FD2B7EE" w:rsidR="007A57E7" w:rsidRDefault="0047417B" w:rsidP="007A57E7">
      <w:pPr>
        <w:jc w:val="center"/>
        <w:rPr>
          <w:rFonts w:cstheme="minorHAnsi"/>
          <w:b/>
          <w:bCs/>
          <w:sz w:val="32"/>
          <w:szCs w:val="32"/>
        </w:rPr>
      </w:pPr>
      <w:r w:rsidRPr="00531DA4">
        <w:rPr>
          <w:rFonts w:cstheme="minorHAnsi"/>
          <w:b/>
          <w:bCs/>
          <w:sz w:val="32"/>
          <w:szCs w:val="32"/>
        </w:rPr>
        <w:t>Solar Integrated Roofing Corp.</w:t>
      </w:r>
      <w:r w:rsidR="00821081">
        <w:rPr>
          <w:rFonts w:cstheme="minorHAnsi"/>
          <w:b/>
          <w:bCs/>
          <w:sz w:val="32"/>
          <w:szCs w:val="32"/>
        </w:rPr>
        <w:t xml:space="preserve"> </w:t>
      </w:r>
      <w:r w:rsidR="000A4D01">
        <w:rPr>
          <w:rFonts w:cstheme="minorHAnsi"/>
          <w:b/>
          <w:bCs/>
          <w:sz w:val="32"/>
          <w:szCs w:val="32"/>
        </w:rPr>
        <w:t xml:space="preserve">Announces Solar </w:t>
      </w:r>
      <w:r w:rsidR="0099356F">
        <w:rPr>
          <w:rFonts w:cstheme="minorHAnsi"/>
          <w:b/>
          <w:bCs/>
          <w:sz w:val="32"/>
          <w:szCs w:val="32"/>
        </w:rPr>
        <w:t>Solution</w:t>
      </w:r>
      <w:r w:rsidR="000A4D01">
        <w:rPr>
          <w:rFonts w:cstheme="minorHAnsi"/>
          <w:b/>
          <w:bCs/>
          <w:sz w:val="32"/>
          <w:szCs w:val="32"/>
        </w:rPr>
        <w:t xml:space="preserve"> </w:t>
      </w:r>
      <w:r w:rsidR="0099356F">
        <w:rPr>
          <w:rFonts w:cstheme="minorHAnsi"/>
          <w:b/>
          <w:bCs/>
          <w:sz w:val="32"/>
          <w:szCs w:val="32"/>
        </w:rPr>
        <w:t xml:space="preserve">Initiative for </w:t>
      </w:r>
      <w:r w:rsidR="000A4D01">
        <w:rPr>
          <w:rFonts w:cstheme="minorHAnsi"/>
          <w:b/>
          <w:bCs/>
          <w:sz w:val="32"/>
          <w:szCs w:val="32"/>
        </w:rPr>
        <w:t>Poultry Farm</w:t>
      </w:r>
      <w:r w:rsidR="0099356F">
        <w:rPr>
          <w:rFonts w:cstheme="minorHAnsi"/>
          <w:b/>
          <w:bCs/>
          <w:sz w:val="32"/>
          <w:szCs w:val="32"/>
        </w:rPr>
        <w:t>s</w:t>
      </w:r>
    </w:p>
    <w:p w14:paraId="5625038A" w14:textId="33E3684A" w:rsidR="000A4D01" w:rsidRPr="005D3275" w:rsidRDefault="000A4D01" w:rsidP="007A57E7">
      <w:pPr>
        <w:jc w:val="center"/>
        <w:rPr>
          <w:rFonts w:cstheme="minorHAnsi"/>
          <w:i/>
          <w:iCs/>
          <w:sz w:val="28"/>
          <w:szCs w:val="28"/>
        </w:rPr>
      </w:pPr>
      <w:r w:rsidRPr="005D3275">
        <w:rPr>
          <w:rFonts w:cstheme="minorHAnsi"/>
          <w:i/>
          <w:iCs/>
          <w:sz w:val="28"/>
          <w:szCs w:val="28"/>
        </w:rPr>
        <w:t xml:space="preserve">SIRC Subsidiary USA Solar Networks </w:t>
      </w:r>
      <w:r w:rsidR="009F7543" w:rsidRPr="005D3275">
        <w:rPr>
          <w:rFonts w:cstheme="minorHAnsi"/>
          <w:i/>
          <w:iCs/>
          <w:sz w:val="28"/>
          <w:szCs w:val="28"/>
        </w:rPr>
        <w:t xml:space="preserve">Successful Beta Program </w:t>
      </w:r>
      <w:r w:rsidR="009F7543">
        <w:rPr>
          <w:rFonts w:cstheme="minorHAnsi"/>
          <w:i/>
          <w:iCs/>
          <w:sz w:val="28"/>
          <w:szCs w:val="28"/>
        </w:rPr>
        <w:t>t</w:t>
      </w:r>
      <w:r w:rsidR="009F7543" w:rsidRPr="005D3275">
        <w:rPr>
          <w:rFonts w:cstheme="minorHAnsi"/>
          <w:i/>
          <w:iCs/>
          <w:sz w:val="28"/>
          <w:szCs w:val="28"/>
        </w:rPr>
        <w:t>o Provide Solar</w:t>
      </w:r>
      <w:r w:rsidR="009F7543">
        <w:rPr>
          <w:rFonts w:cstheme="minorHAnsi"/>
          <w:i/>
          <w:iCs/>
          <w:sz w:val="28"/>
          <w:szCs w:val="28"/>
        </w:rPr>
        <w:t xml:space="preserve"> a</w:t>
      </w:r>
      <w:r w:rsidR="009F7543" w:rsidRPr="005D3275">
        <w:rPr>
          <w:rFonts w:cstheme="minorHAnsi"/>
          <w:i/>
          <w:iCs/>
          <w:sz w:val="28"/>
          <w:szCs w:val="28"/>
        </w:rPr>
        <w:t xml:space="preserve">nd Alternative Energy Solutions </w:t>
      </w:r>
      <w:r w:rsidR="009F7543">
        <w:rPr>
          <w:rFonts w:cstheme="minorHAnsi"/>
          <w:i/>
          <w:iCs/>
          <w:sz w:val="28"/>
          <w:szCs w:val="28"/>
        </w:rPr>
        <w:t>t</w:t>
      </w:r>
      <w:r w:rsidR="009F7543" w:rsidRPr="005D3275">
        <w:rPr>
          <w:rFonts w:cstheme="minorHAnsi"/>
          <w:i/>
          <w:iCs/>
          <w:sz w:val="28"/>
          <w:szCs w:val="28"/>
        </w:rPr>
        <w:t xml:space="preserve">o Poultry Farms </w:t>
      </w:r>
      <w:r w:rsidR="009F7543">
        <w:rPr>
          <w:rFonts w:cstheme="minorHAnsi"/>
          <w:i/>
          <w:iCs/>
          <w:sz w:val="28"/>
          <w:szCs w:val="28"/>
        </w:rPr>
        <w:t>Nationwide</w:t>
      </w:r>
    </w:p>
    <w:p w14:paraId="1C24F4AB" w14:textId="43C5EDEE" w:rsidR="000A4D01" w:rsidRDefault="004A7059" w:rsidP="000A4D01">
      <w:pPr>
        <w:pStyle w:val="NormalWeb"/>
        <w:jc w:val="both"/>
        <w:rPr>
          <w:rFonts w:asciiTheme="minorHAnsi" w:hAnsiTheme="minorHAnsi" w:cstheme="minorHAnsi"/>
          <w:sz w:val="22"/>
          <w:szCs w:val="22"/>
        </w:rPr>
      </w:pPr>
      <w:r w:rsidRPr="009F7543">
        <w:rPr>
          <w:rFonts w:asciiTheme="minorHAnsi" w:hAnsiTheme="minorHAnsi" w:cstheme="minorHAnsi"/>
          <w:b/>
          <w:bCs/>
          <w:sz w:val="22"/>
          <w:szCs w:val="22"/>
        </w:rPr>
        <w:t xml:space="preserve">EL CAJON, CA / </w:t>
      </w:r>
      <w:r w:rsidR="00707C19" w:rsidRPr="009F7543">
        <w:rPr>
          <w:rFonts w:asciiTheme="minorHAnsi" w:hAnsiTheme="minorHAnsi" w:cstheme="minorHAnsi"/>
          <w:b/>
          <w:bCs/>
          <w:sz w:val="22"/>
          <w:szCs w:val="22"/>
        </w:rPr>
        <w:t>November</w:t>
      </w:r>
      <w:r w:rsidRPr="009F7543">
        <w:rPr>
          <w:rFonts w:asciiTheme="minorHAnsi" w:hAnsiTheme="minorHAnsi" w:cstheme="minorHAnsi"/>
          <w:b/>
          <w:bCs/>
          <w:sz w:val="22"/>
          <w:szCs w:val="22"/>
        </w:rPr>
        <w:t xml:space="preserve"> </w:t>
      </w:r>
      <w:r w:rsidR="00627D3A">
        <w:rPr>
          <w:rFonts w:asciiTheme="minorHAnsi" w:hAnsiTheme="minorHAnsi" w:cstheme="minorHAnsi"/>
          <w:b/>
          <w:bCs/>
          <w:sz w:val="22"/>
          <w:szCs w:val="22"/>
        </w:rPr>
        <w:t>24</w:t>
      </w:r>
      <w:r w:rsidRPr="009F7543">
        <w:rPr>
          <w:rFonts w:asciiTheme="minorHAnsi" w:hAnsiTheme="minorHAnsi" w:cstheme="minorHAnsi"/>
          <w:b/>
          <w:bCs/>
          <w:sz w:val="22"/>
          <w:szCs w:val="22"/>
        </w:rPr>
        <w:t xml:space="preserve">, 2021 </w:t>
      </w:r>
      <w:bookmarkStart w:id="0" w:name="_Hlk84849292"/>
      <w:r w:rsidRPr="009F7543">
        <w:rPr>
          <w:rFonts w:asciiTheme="minorHAnsi" w:hAnsiTheme="minorHAnsi" w:cstheme="minorHAnsi"/>
          <w:b/>
          <w:bCs/>
          <w:sz w:val="22"/>
          <w:szCs w:val="22"/>
        </w:rPr>
        <w:t>/</w:t>
      </w:r>
      <w:r w:rsidRPr="001525DD">
        <w:rPr>
          <w:rFonts w:asciiTheme="minorHAnsi" w:hAnsiTheme="minorHAnsi" w:cstheme="minorHAnsi"/>
          <w:sz w:val="22"/>
          <w:szCs w:val="22"/>
        </w:rPr>
        <w:t xml:space="preserve"> Solar Integrated Roofing Corp. </w:t>
      </w:r>
      <w:bookmarkEnd w:id="0"/>
      <w:r w:rsidRPr="001525DD">
        <w:rPr>
          <w:rFonts w:asciiTheme="minorHAnsi" w:hAnsiTheme="minorHAnsi" w:cstheme="minorHAnsi"/>
          <w:sz w:val="22"/>
          <w:szCs w:val="22"/>
        </w:rPr>
        <w:t>(OTC:</w:t>
      </w:r>
      <w:r w:rsidR="009F7543">
        <w:rPr>
          <w:rFonts w:asciiTheme="minorHAnsi" w:hAnsiTheme="minorHAnsi" w:cstheme="minorHAnsi"/>
          <w:sz w:val="22"/>
          <w:szCs w:val="22"/>
        </w:rPr>
        <w:t xml:space="preserve"> </w:t>
      </w:r>
      <w:r w:rsidRPr="001525DD">
        <w:rPr>
          <w:rFonts w:asciiTheme="minorHAnsi" w:hAnsiTheme="minorHAnsi" w:cstheme="minorHAnsi"/>
          <w:sz w:val="22"/>
          <w:szCs w:val="22"/>
        </w:rPr>
        <w:t>SIRC), an integrated, single-source solar power and roofing systems installation company,</w:t>
      </w:r>
      <w:r w:rsidR="00A95016">
        <w:rPr>
          <w:rFonts w:asciiTheme="minorHAnsi" w:hAnsiTheme="minorHAnsi" w:cstheme="minorHAnsi"/>
          <w:sz w:val="22"/>
          <w:szCs w:val="22"/>
        </w:rPr>
        <w:t xml:space="preserve"> </w:t>
      </w:r>
      <w:r w:rsidR="00B269B2" w:rsidRPr="00B269B2">
        <w:rPr>
          <w:rFonts w:asciiTheme="minorHAnsi" w:hAnsiTheme="minorHAnsi" w:cstheme="minorHAnsi"/>
          <w:sz w:val="22"/>
          <w:szCs w:val="22"/>
        </w:rPr>
        <w:t xml:space="preserve">today announced </w:t>
      </w:r>
      <w:bookmarkStart w:id="1" w:name="_Hlk88126950"/>
      <w:r w:rsidR="009F7543">
        <w:rPr>
          <w:rFonts w:asciiTheme="minorHAnsi" w:hAnsiTheme="minorHAnsi" w:cstheme="minorHAnsi"/>
          <w:sz w:val="22"/>
          <w:szCs w:val="22"/>
        </w:rPr>
        <w:t>that</w:t>
      </w:r>
      <w:r w:rsidR="000A4D01" w:rsidRPr="000A4D01">
        <w:rPr>
          <w:rFonts w:asciiTheme="minorHAnsi" w:hAnsiTheme="minorHAnsi" w:cstheme="minorHAnsi"/>
          <w:sz w:val="22"/>
          <w:szCs w:val="22"/>
        </w:rPr>
        <w:t xml:space="preserve"> </w:t>
      </w:r>
      <w:r w:rsidR="009F7543">
        <w:rPr>
          <w:rFonts w:asciiTheme="minorHAnsi" w:hAnsiTheme="minorHAnsi" w:cstheme="minorHAnsi"/>
          <w:sz w:val="22"/>
          <w:szCs w:val="22"/>
        </w:rPr>
        <w:t>SIRC</w:t>
      </w:r>
      <w:r w:rsidR="000A4D01" w:rsidRPr="000A4D01">
        <w:rPr>
          <w:rFonts w:asciiTheme="minorHAnsi" w:hAnsiTheme="minorHAnsi" w:cstheme="minorHAnsi"/>
          <w:sz w:val="22"/>
          <w:szCs w:val="22"/>
        </w:rPr>
        <w:t xml:space="preserve"> subsidiary USA Solar Networks has</w:t>
      </w:r>
      <w:r w:rsidR="000A4D01">
        <w:rPr>
          <w:rFonts w:asciiTheme="minorHAnsi" w:hAnsiTheme="minorHAnsi" w:cstheme="minorHAnsi"/>
          <w:sz w:val="22"/>
          <w:szCs w:val="22"/>
        </w:rPr>
        <w:t xml:space="preserve"> </w:t>
      </w:r>
      <w:r w:rsidR="005D3275">
        <w:rPr>
          <w:rFonts w:asciiTheme="minorHAnsi" w:hAnsiTheme="minorHAnsi" w:cstheme="minorHAnsi"/>
          <w:sz w:val="22"/>
          <w:szCs w:val="22"/>
        </w:rPr>
        <w:t xml:space="preserve">launched a new sales program targeted at U.S. poultry farmers to transition to solar and alternative energy solutions for </w:t>
      </w:r>
      <w:r w:rsidR="00833082">
        <w:rPr>
          <w:rFonts w:asciiTheme="minorHAnsi" w:hAnsiTheme="minorHAnsi" w:cstheme="minorHAnsi"/>
          <w:sz w:val="22"/>
          <w:szCs w:val="22"/>
        </w:rPr>
        <w:t xml:space="preserve">their </w:t>
      </w:r>
      <w:r w:rsidR="005D3275">
        <w:rPr>
          <w:rFonts w:asciiTheme="minorHAnsi" w:hAnsiTheme="minorHAnsi" w:cstheme="minorHAnsi"/>
          <w:sz w:val="22"/>
          <w:szCs w:val="22"/>
        </w:rPr>
        <w:t xml:space="preserve">energy intensive operations. A successful beta </w:t>
      </w:r>
      <w:r w:rsidR="001B3E1E">
        <w:rPr>
          <w:rFonts w:asciiTheme="minorHAnsi" w:hAnsiTheme="minorHAnsi" w:cstheme="minorHAnsi"/>
          <w:sz w:val="22"/>
          <w:szCs w:val="22"/>
        </w:rPr>
        <w:t>test</w:t>
      </w:r>
      <w:r w:rsidR="005D3275">
        <w:rPr>
          <w:rFonts w:asciiTheme="minorHAnsi" w:hAnsiTheme="minorHAnsi" w:cstheme="minorHAnsi"/>
          <w:sz w:val="22"/>
          <w:szCs w:val="22"/>
        </w:rPr>
        <w:t xml:space="preserve"> in Arkansas with </w:t>
      </w:r>
      <w:r w:rsidR="001B3E1E">
        <w:rPr>
          <w:rFonts w:asciiTheme="minorHAnsi" w:hAnsiTheme="minorHAnsi" w:cstheme="minorHAnsi"/>
          <w:sz w:val="22"/>
          <w:szCs w:val="22"/>
        </w:rPr>
        <w:t xml:space="preserve">a </w:t>
      </w:r>
      <w:r w:rsidR="005D3275">
        <w:rPr>
          <w:rFonts w:asciiTheme="minorHAnsi" w:hAnsiTheme="minorHAnsi" w:cstheme="minorHAnsi"/>
          <w:sz w:val="22"/>
          <w:szCs w:val="22"/>
        </w:rPr>
        <w:t>closing ratio</w:t>
      </w:r>
      <w:r w:rsidR="001B3E1E">
        <w:rPr>
          <w:rFonts w:asciiTheme="minorHAnsi" w:hAnsiTheme="minorHAnsi" w:cstheme="minorHAnsi"/>
          <w:sz w:val="22"/>
          <w:szCs w:val="22"/>
        </w:rPr>
        <w:t xml:space="preserve"> far exceeding national commercial averages provided confidence in the new initiative. </w:t>
      </w:r>
    </w:p>
    <w:p w14:paraId="4856F3E9" w14:textId="5692EE2E" w:rsidR="001B3E1E" w:rsidRDefault="001B3E1E" w:rsidP="001B3E1E">
      <w:pPr>
        <w:pStyle w:val="NormalWeb"/>
        <w:jc w:val="both"/>
        <w:rPr>
          <w:rFonts w:asciiTheme="minorHAnsi" w:hAnsiTheme="minorHAnsi" w:cstheme="minorHAnsi"/>
          <w:sz w:val="22"/>
          <w:szCs w:val="22"/>
        </w:rPr>
      </w:pPr>
      <w:r w:rsidRPr="000A4D01">
        <w:rPr>
          <w:rFonts w:asciiTheme="minorHAnsi" w:hAnsiTheme="minorHAnsi" w:cstheme="minorHAnsi"/>
          <w:sz w:val="22"/>
          <w:szCs w:val="22"/>
        </w:rPr>
        <w:t xml:space="preserve">The poultry farm industry in the United States </w:t>
      </w:r>
      <w:r>
        <w:rPr>
          <w:rFonts w:asciiTheme="minorHAnsi" w:hAnsiTheme="minorHAnsi" w:cstheme="minorHAnsi"/>
          <w:sz w:val="22"/>
          <w:szCs w:val="22"/>
        </w:rPr>
        <w:t xml:space="preserve">includes </w:t>
      </w:r>
      <w:r w:rsidRPr="000A4D01">
        <w:rPr>
          <w:rFonts w:asciiTheme="minorHAnsi" w:hAnsiTheme="minorHAnsi" w:cstheme="minorHAnsi"/>
          <w:sz w:val="22"/>
          <w:szCs w:val="22"/>
        </w:rPr>
        <w:t xml:space="preserve">over 233,000 </w:t>
      </w:r>
      <w:r>
        <w:rPr>
          <w:rFonts w:asciiTheme="minorHAnsi" w:hAnsiTheme="minorHAnsi" w:cstheme="minorHAnsi"/>
          <w:sz w:val="22"/>
          <w:szCs w:val="22"/>
        </w:rPr>
        <w:t>poultry</w:t>
      </w:r>
      <w:r w:rsidRPr="000A4D01">
        <w:rPr>
          <w:rFonts w:asciiTheme="minorHAnsi" w:hAnsiTheme="minorHAnsi" w:cstheme="minorHAnsi"/>
          <w:sz w:val="22"/>
          <w:szCs w:val="22"/>
        </w:rPr>
        <w:t xml:space="preserve"> farms </w:t>
      </w:r>
      <w:r>
        <w:rPr>
          <w:rFonts w:asciiTheme="minorHAnsi" w:hAnsiTheme="minorHAnsi" w:cstheme="minorHAnsi"/>
          <w:sz w:val="22"/>
          <w:szCs w:val="22"/>
        </w:rPr>
        <w:t>that generate r</w:t>
      </w:r>
      <w:r w:rsidRPr="000A4D01">
        <w:rPr>
          <w:rFonts w:asciiTheme="minorHAnsi" w:hAnsiTheme="minorHAnsi" w:cstheme="minorHAnsi"/>
          <w:sz w:val="22"/>
          <w:szCs w:val="22"/>
        </w:rPr>
        <w:t>evenue</w:t>
      </w:r>
      <w:r>
        <w:rPr>
          <w:rFonts w:asciiTheme="minorHAnsi" w:hAnsiTheme="minorHAnsi" w:cstheme="minorHAnsi"/>
          <w:sz w:val="22"/>
          <w:szCs w:val="22"/>
        </w:rPr>
        <w:t xml:space="preserve"> of over</w:t>
      </w:r>
      <w:r w:rsidRPr="000A4D01">
        <w:rPr>
          <w:rFonts w:asciiTheme="minorHAnsi" w:hAnsiTheme="minorHAnsi" w:cstheme="minorHAnsi"/>
          <w:sz w:val="22"/>
          <w:szCs w:val="22"/>
        </w:rPr>
        <w:t xml:space="preserve"> </w:t>
      </w:r>
      <w:r>
        <w:rPr>
          <w:rFonts w:asciiTheme="minorHAnsi" w:hAnsiTheme="minorHAnsi" w:cstheme="minorHAnsi"/>
          <w:sz w:val="22"/>
          <w:szCs w:val="22"/>
        </w:rPr>
        <w:t>$</w:t>
      </w:r>
      <w:r w:rsidRPr="000A4D01">
        <w:rPr>
          <w:rFonts w:asciiTheme="minorHAnsi" w:hAnsiTheme="minorHAnsi" w:cstheme="minorHAnsi"/>
          <w:sz w:val="22"/>
          <w:szCs w:val="22"/>
        </w:rPr>
        <w:t>40 billion dollars annually.</w:t>
      </w:r>
      <w:r>
        <w:rPr>
          <w:rFonts w:asciiTheme="minorHAnsi" w:hAnsiTheme="minorHAnsi" w:cstheme="minorHAnsi"/>
          <w:sz w:val="22"/>
          <w:szCs w:val="22"/>
        </w:rPr>
        <w:t xml:space="preserve"> Electricity is often the second largest expense for farms that requir</w:t>
      </w:r>
      <w:r w:rsidR="00213408">
        <w:rPr>
          <w:rFonts w:asciiTheme="minorHAnsi" w:hAnsiTheme="minorHAnsi" w:cstheme="minorHAnsi"/>
          <w:sz w:val="22"/>
          <w:szCs w:val="22"/>
        </w:rPr>
        <w:t xml:space="preserve">e </w:t>
      </w:r>
      <w:r>
        <w:rPr>
          <w:rFonts w:asciiTheme="minorHAnsi" w:hAnsiTheme="minorHAnsi" w:cstheme="minorHAnsi"/>
          <w:sz w:val="22"/>
          <w:szCs w:val="22"/>
        </w:rPr>
        <w:t xml:space="preserve">extensive lighting, ventilation, heating, cooling and feed lines. </w:t>
      </w:r>
    </w:p>
    <w:p w14:paraId="31C8B185" w14:textId="0F5A8B1D" w:rsidR="00BE7EF0" w:rsidRPr="000A4D01" w:rsidRDefault="00833082" w:rsidP="00BE7EF0">
      <w:pPr>
        <w:pStyle w:val="NormalWeb"/>
        <w:jc w:val="both"/>
        <w:rPr>
          <w:rFonts w:asciiTheme="minorHAnsi" w:hAnsiTheme="minorHAnsi" w:cstheme="minorHAnsi"/>
          <w:sz w:val="22"/>
          <w:szCs w:val="22"/>
        </w:rPr>
      </w:pPr>
      <w:r w:rsidRPr="00833082">
        <w:rPr>
          <w:rFonts w:asciiTheme="minorHAnsi" w:hAnsiTheme="minorHAnsi" w:cstheme="minorHAnsi"/>
          <w:sz w:val="22"/>
          <w:szCs w:val="22"/>
        </w:rPr>
        <w:t>USA Solar Networks</w:t>
      </w:r>
      <w:r w:rsidR="0099356F">
        <w:rPr>
          <w:rFonts w:asciiTheme="minorHAnsi" w:hAnsiTheme="minorHAnsi" w:cstheme="minorHAnsi"/>
          <w:sz w:val="22"/>
          <w:szCs w:val="22"/>
        </w:rPr>
        <w:t>’</w:t>
      </w:r>
      <w:r>
        <w:rPr>
          <w:rFonts w:asciiTheme="minorHAnsi" w:hAnsiTheme="minorHAnsi" w:cstheme="minorHAnsi"/>
          <w:sz w:val="22"/>
          <w:szCs w:val="22"/>
        </w:rPr>
        <w:t xml:space="preserve"> new program allows farmers to take advantage of </w:t>
      </w:r>
      <w:r w:rsidRPr="00833082">
        <w:rPr>
          <w:rFonts w:asciiTheme="minorHAnsi" w:hAnsiTheme="minorHAnsi" w:cstheme="minorHAnsi"/>
          <w:sz w:val="22"/>
          <w:szCs w:val="22"/>
        </w:rPr>
        <w:t>alternative energy benefits</w:t>
      </w:r>
      <w:r>
        <w:rPr>
          <w:rFonts w:asciiTheme="minorHAnsi" w:hAnsiTheme="minorHAnsi" w:cstheme="minorHAnsi"/>
          <w:sz w:val="22"/>
          <w:szCs w:val="22"/>
        </w:rPr>
        <w:t xml:space="preserve"> to power their operations, </w:t>
      </w:r>
      <w:r w:rsidR="001E0C57">
        <w:rPr>
          <w:rFonts w:asciiTheme="minorHAnsi" w:hAnsiTheme="minorHAnsi" w:cstheme="minorHAnsi"/>
          <w:sz w:val="22"/>
          <w:szCs w:val="22"/>
        </w:rPr>
        <w:t>including</w:t>
      </w:r>
      <w:r>
        <w:rPr>
          <w:rFonts w:asciiTheme="minorHAnsi" w:hAnsiTheme="minorHAnsi" w:cstheme="minorHAnsi"/>
          <w:sz w:val="22"/>
          <w:szCs w:val="22"/>
        </w:rPr>
        <w:t xml:space="preserve"> </w:t>
      </w:r>
      <w:r w:rsidRPr="00833082">
        <w:rPr>
          <w:rFonts w:asciiTheme="minorHAnsi" w:hAnsiTheme="minorHAnsi" w:cstheme="minorHAnsi"/>
          <w:sz w:val="22"/>
          <w:szCs w:val="22"/>
        </w:rPr>
        <w:t xml:space="preserve">federal tax subsidies available to businesses, </w:t>
      </w:r>
      <w:r>
        <w:rPr>
          <w:rFonts w:asciiTheme="minorHAnsi" w:hAnsiTheme="minorHAnsi" w:cstheme="minorHAnsi"/>
          <w:sz w:val="22"/>
          <w:szCs w:val="22"/>
        </w:rPr>
        <w:t>reduc</w:t>
      </w:r>
      <w:r w:rsidR="001E0C57">
        <w:rPr>
          <w:rFonts w:asciiTheme="minorHAnsi" w:hAnsiTheme="minorHAnsi" w:cstheme="minorHAnsi"/>
          <w:sz w:val="22"/>
          <w:szCs w:val="22"/>
        </w:rPr>
        <w:t>ed</w:t>
      </w:r>
      <w:r>
        <w:rPr>
          <w:rFonts w:asciiTheme="minorHAnsi" w:hAnsiTheme="minorHAnsi" w:cstheme="minorHAnsi"/>
          <w:sz w:val="22"/>
          <w:szCs w:val="22"/>
        </w:rPr>
        <w:t xml:space="preserve"> </w:t>
      </w:r>
      <w:r w:rsidR="001E0C57">
        <w:rPr>
          <w:rFonts w:asciiTheme="minorHAnsi" w:hAnsiTheme="minorHAnsi" w:cstheme="minorHAnsi"/>
          <w:sz w:val="22"/>
          <w:szCs w:val="22"/>
        </w:rPr>
        <w:t xml:space="preserve">or eliminated </w:t>
      </w:r>
      <w:r w:rsidRPr="00833082">
        <w:rPr>
          <w:rFonts w:asciiTheme="minorHAnsi" w:hAnsiTheme="minorHAnsi" w:cstheme="minorHAnsi"/>
          <w:sz w:val="22"/>
          <w:szCs w:val="22"/>
        </w:rPr>
        <w:t xml:space="preserve">high utility costs, </w:t>
      </w:r>
      <w:r>
        <w:rPr>
          <w:rFonts w:asciiTheme="minorHAnsi" w:hAnsiTheme="minorHAnsi" w:cstheme="minorHAnsi"/>
          <w:sz w:val="22"/>
          <w:szCs w:val="22"/>
        </w:rPr>
        <w:t>and</w:t>
      </w:r>
      <w:r w:rsidRPr="00833082">
        <w:rPr>
          <w:rFonts w:asciiTheme="minorHAnsi" w:hAnsiTheme="minorHAnsi" w:cstheme="minorHAnsi"/>
          <w:sz w:val="22"/>
          <w:szCs w:val="22"/>
        </w:rPr>
        <w:t xml:space="preserve"> </w:t>
      </w:r>
      <w:r w:rsidR="001E0C57" w:rsidRPr="00833082">
        <w:rPr>
          <w:rFonts w:asciiTheme="minorHAnsi" w:hAnsiTheme="minorHAnsi" w:cstheme="minorHAnsi"/>
          <w:sz w:val="22"/>
          <w:szCs w:val="22"/>
        </w:rPr>
        <w:t>substantia</w:t>
      </w:r>
      <w:r w:rsidR="001E0C57">
        <w:rPr>
          <w:rFonts w:asciiTheme="minorHAnsi" w:hAnsiTheme="minorHAnsi" w:cstheme="minorHAnsi"/>
          <w:sz w:val="22"/>
          <w:szCs w:val="22"/>
        </w:rPr>
        <w:t>ll</w:t>
      </w:r>
      <w:r w:rsidR="001E0C57" w:rsidRPr="00833082">
        <w:rPr>
          <w:rFonts w:asciiTheme="minorHAnsi" w:hAnsiTheme="minorHAnsi" w:cstheme="minorHAnsi"/>
          <w:sz w:val="22"/>
          <w:szCs w:val="22"/>
        </w:rPr>
        <w:t>y</w:t>
      </w:r>
      <w:r w:rsidRPr="00833082">
        <w:rPr>
          <w:rFonts w:asciiTheme="minorHAnsi" w:hAnsiTheme="minorHAnsi" w:cstheme="minorHAnsi"/>
          <w:sz w:val="22"/>
          <w:szCs w:val="22"/>
        </w:rPr>
        <w:t xml:space="preserve"> increas</w:t>
      </w:r>
      <w:r w:rsidR="001E0C57">
        <w:rPr>
          <w:rFonts w:asciiTheme="minorHAnsi" w:hAnsiTheme="minorHAnsi" w:cstheme="minorHAnsi"/>
          <w:sz w:val="22"/>
          <w:szCs w:val="22"/>
        </w:rPr>
        <w:t>ing</w:t>
      </w:r>
      <w:r w:rsidRPr="00833082">
        <w:rPr>
          <w:rFonts w:asciiTheme="minorHAnsi" w:hAnsiTheme="minorHAnsi" w:cstheme="minorHAnsi"/>
          <w:sz w:val="22"/>
          <w:szCs w:val="22"/>
        </w:rPr>
        <w:t xml:space="preserve"> cashflow over a 25-year period.</w:t>
      </w:r>
      <w:r w:rsidR="00BE7EF0" w:rsidRPr="00BE7EF0">
        <w:rPr>
          <w:rFonts w:asciiTheme="minorHAnsi" w:hAnsiTheme="minorHAnsi" w:cstheme="minorHAnsi"/>
          <w:sz w:val="22"/>
          <w:szCs w:val="22"/>
        </w:rPr>
        <w:t xml:space="preserve"> </w:t>
      </w:r>
      <w:r w:rsidR="00BE7EF0">
        <w:rPr>
          <w:rFonts w:asciiTheme="minorHAnsi" w:hAnsiTheme="minorHAnsi" w:cstheme="minorHAnsi"/>
          <w:sz w:val="22"/>
          <w:szCs w:val="22"/>
        </w:rPr>
        <w:t xml:space="preserve">Additionally, </w:t>
      </w:r>
      <w:r w:rsidR="00BE7EF0" w:rsidRPr="000A4D01">
        <w:rPr>
          <w:rFonts w:asciiTheme="minorHAnsi" w:hAnsiTheme="minorHAnsi" w:cstheme="minorHAnsi"/>
          <w:sz w:val="22"/>
          <w:szCs w:val="22"/>
        </w:rPr>
        <w:t xml:space="preserve">the </w:t>
      </w:r>
      <w:r w:rsidR="00BE7EF0">
        <w:rPr>
          <w:rFonts w:asciiTheme="minorHAnsi" w:hAnsiTheme="minorHAnsi" w:cstheme="minorHAnsi"/>
          <w:sz w:val="22"/>
          <w:szCs w:val="22"/>
        </w:rPr>
        <w:t xml:space="preserve">U.S. Department of Agriculture’s Rural Energy for American Program (REAP) can help </w:t>
      </w:r>
      <w:r w:rsidR="00BE7EF0" w:rsidRPr="000A4D01">
        <w:rPr>
          <w:rFonts w:asciiTheme="minorHAnsi" w:hAnsiTheme="minorHAnsi" w:cstheme="minorHAnsi"/>
          <w:sz w:val="22"/>
          <w:szCs w:val="22"/>
        </w:rPr>
        <w:t>farmers reduce energy costs. Under this program farmers are eligible to receive a grant for up to 25% of the solar project cost, which can equate to hundreds of thousands of dollars saved.</w:t>
      </w:r>
    </w:p>
    <w:p w14:paraId="5792695A" w14:textId="7057EB84" w:rsidR="004A17F4" w:rsidRPr="000A4D01" w:rsidRDefault="001E0C57" w:rsidP="004A17F4">
      <w:pPr>
        <w:pStyle w:val="NormalWeb"/>
        <w:jc w:val="both"/>
        <w:rPr>
          <w:rFonts w:asciiTheme="minorHAnsi" w:hAnsiTheme="minorHAnsi" w:cstheme="minorHAnsi"/>
          <w:sz w:val="22"/>
          <w:szCs w:val="22"/>
        </w:rPr>
      </w:pPr>
      <w:r>
        <w:rPr>
          <w:rFonts w:asciiTheme="minorHAnsi" w:hAnsiTheme="minorHAnsi" w:cstheme="minorHAnsi"/>
          <w:sz w:val="22"/>
          <w:szCs w:val="22"/>
        </w:rPr>
        <w:t>“</w:t>
      </w:r>
      <w:r w:rsidRPr="000A4D01">
        <w:rPr>
          <w:rFonts w:asciiTheme="minorHAnsi" w:hAnsiTheme="minorHAnsi" w:cstheme="minorHAnsi"/>
          <w:sz w:val="22"/>
          <w:szCs w:val="22"/>
        </w:rPr>
        <w:t xml:space="preserve">The poultry industry has long been neglected by the solar </w:t>
      </w:r>
      <w:r>
        <w:rPr>
          <w:rFonts w:asciiTheme="minorHAnsi" w:hAnsiTheme="minorHAnsi" w:cstheme="minorHAnsi"/>
          <w:sz w:val="22"/>
          <w:szCs w:val="22"/>
        </w:rPr>
        <w:t xml:space="preserve">industry despite being </w:t>
      </w:r>
      <w:r w:rsidR="0099356F">
        <w:rPr>
          <w:rFonts w:asciiTheme="minorHAnsi" w:hAnsiTheme="minorHAnsi" w:cstheme="minorHAnsi"/>
          <w:sz w:val="22"/>
          <w:szCs w:val="22"/>
        </w:rPr>
        <w:t>large</w:t>
      </w:r>
      <w:r w:rsidRPr="000A4D01">
        <w:rPr>
          <w:rFonts w:asciiTheme="minorHAnsi" w:hAnsiTheme="minorHAnsi" w:cstheme="minorHAnsi"/>
          <w:sz w:val="22"/>
          <w:szCs w:val="22"/>
        </w:rPr>
        <w:t xml:space="preserve"> consumers of</w:t>
      </w:r>
      <w:r w:rsidR="0099356F">
        <w:rPr>
          <w:rFonts w:asciiTheme="minorHAnsi" w:hAnsiTheme="minorHAnsi" w:cstheme="minorHAnsi"/>
          <w:sz w:val="22"/>
          <w:szCs w:val="22"/>
        </w:rPr>
        <w:t xml:space="preserve"> electric</w:t>
      </w:r>
      <w:r w:rsidRPr="000A4D01">
        <w:rPr>
          <w:rFonts w:asciiTheme="minorHAnsi" w:hAnsiTheme="minorHAnsi" w:cstheme="minorHAnsi"/>
          <w:sz w:val="22"/>
          <w:szCs w:val="22"/>
        </w:rPr>
        <w:t xml:space="preserve"> power</w:t>
      </w:r>
      <w:r>
        <w:rPr>
          <w:rFonts w:asciiTheme="minorHAnsi" w:hAnsiTheme="minorHAnsi" w:cstheme="minorHAnsi"/>
          <w:sz w:val="22"/>
          <w:szCs w:val="22"/>
        </w:rPr>
        <w:t xml:space="preserve">,” said </w:t>
      </w:r>
      <w:r w:rsidRPr="000A4D01">
        <w:rPr>
          <w:rFonts w:asciiTheme="minorHAnsi" w:hAnsiTheme="minorHAnsi" w:cstheme="minorHAnsi"/>
          <w:sz w:val="22"/>
          <w:szCs w:val="22"/>
        </w:rPr>
        <w:t>Pablo Diaz</w:t>
      </w:r>
      <w:r>
        <w:rPr>
          <w:rFonts w:asciiTheme="minorHAnsi" w:hAnsiTheme="minorHAnsi" w:cstheme="minorHAnsi"/>
          <w:sz w:val="22"/>
          <w:szCs w:val="22"/>
        </w:rPr>
        <w:t xml:space="preserve">, CEO of </w:t>
      </w:r>
      <w:r w:rsidRPr="000A4D01">
        <w:rPr>
          <w:rFonts w:asciiTheme="minorHAnsi" w:hAnsiTheme="minorHAnsi" w:cstheme="minorHAnsi"/>
          <w:sz w:val="22"/>
          <w:szCs w:val="22"/>
        </w:rPr>
        <w:t>USA Solar Networks</w:t>
      </w:r>
      <w:r w:rsidR="004D1E2F">
        <w:rPr>
          <w:rFonts w:asciiTheme="minorHAnsi" w:hAnsiTheme="minorHAnsi" w:cstheme="minorHAnsi"/>
          <w:sz w:val="22"/>
          <w:szCs w:val="22"/>
        </w:rPr>
        <w:t xml:space="preserve"> and President of </w:t>
      </w:r>
      <w:r w:rsidR="004D1E2F" w:rsidRPr="004D1E2F">
        <w:rPr>
          <w:rFonts w:asciiTheme="minorHAnsi" w:hAnsiTheme="minorHAnsi" w:cstheme="minorHAnsi"/>
          <w:sz w:val="22"/>
          <w:szCs w:val="22"/>
        </w:rPr>
        <w:t>Solar Integrated Roofing Corp</w:t>
      </w:r>
      <w:r>
        <w:rPr>
          <w:rFonts w:asciiTheme="minorHAnsi" w:hAnsiTheme="minorHAnsi" w:cstheme="minorHAnsi"/>
          <w:sz w:val="22"/>
          <w:szCs w:val="22"/>
        </w:rPr>
        <w:t xml:space="preserve">. “Their high electric costs make </w:t>
      </w:r>
      <w:r w:rsidR="00BE7EF0">
        <w:rPr>
          <w:rFonts w:asciiTheme="minorHAnsi" w:hAnsiTheme="minorHAnsi" w:cstheme="minorHAnsi"/>
          <w:sz w:val="22"/>
          <w:szCs w:val="22"/>
        </w:rPr>
        <w:t>these farmers</w:t>
      </w:r>
      <w:r>
        <w:rPr>
          <w:rFonts w:asciiTheme="minorHAnsi" w:hAnsiTheme="minorHAnsi" w:cstheme="minorHAnsi"/>
          <w:sz w:val="22"/>
          <w:szCs w:val="22"/>
        </w:rPr>
        <w:t xml:space="preserve"> ideal candidates for the solar energy solutions we provide.</w:t>
      </w:r>
      <w:r w:rsidR="004A17F4">
        <w:rPr>
          <w:rFonts w:asciiTheme="minorHAnsi" w:hAnsiTheme="minorHAnsi" w:cstheme="minorHAnsi"/>
          <w:sz w:val="22"/>
          <w:szCs w:val="22"/>
        </w:rPr>
        <w:t xml:space="preserve"> </w:t>
      </w:r>
      <w:r w:rsidR="00BE7EF0">
        <w:rPr>
          <w:rFonts w:asciiTheme="minorHAnsi" w:hAnsiTheme="minorHAnsi" w:cstheme="minorHAnsi"/>
          <w:sz w:val="22"/>
          <w:szCs w:val="22"/>
        </w:rPr>
        <w:t xml:space="preserve">In our beta program to test this market, we </w:t>
      </w:r>
      <w:r w:rsidR="004A17F4">
        <w:rPr>
          <w:rFonts w:asciiTheme="minorHAnsi" w:hAnsiTheme="minorHAnsi" w:cstheme="minorHAnsi"/>
          <w:sz w:val="22"/>
          <w:szCs w:val="22"/>
        </w:rPr>
        <w:t xml:space="preserve">sent a team to </w:t>
      </w:r>
      <w:r w:rsidR="004A17F4" w:rsidRPr="004A17F4">
        <w:rPr>
          <w:rFonts w:asciiTheme="minorHAnsi" w:hAnsiTheme="minorHAnsi" w:cstheme="minorHAnsi"/>
          <w:sz w:val="22"/>
          <w:szCs w:val="22"/>
        </w:rPr>
        <w:t>Mena, Arkansas, a rural town heavily populated with poultry farms.</w:t>
      </w:r>
      <w:r w:rsidR="004A17F4">
        <w:rPr>
          <w:rFonts w:asciiTheme="minorHAnsi" w:hAnsiTheme="minorHAnsi" w:cstheme="minorHAnsi"/>
          <w:sz w:val="22"/>
          <w:szCs w:val="22"/>
        </w:rPr>
        <w:t xml:space="preserve"> </w:t>
      </w:r>
      <w:r w:rsidR="004A17F4" w:rsidRPr="000A4D01">
        <w:rPr>
          <w:rFonts w:asciiTheme="minorHAnsi" w:hAnsiTheme="minorHAnsi" w:cstheme="minorHAnsi"/>
          <w:sz w:val="22"/>
          <w:szCs w:val="22"/>
        </w:rPr>
        <w:t xml:space="preserve">In </w:t>
      </w:r>
      <w:r w:rsidR="004A17F4">
        <w:rPr>
          <w:rFonts w:asciiTheme="minorHAnsi" w:hAnsiTheme="minorHAnsi" w:cstheme="minorHAnsi"/>
          <w:sz w:val="22"/>
          <w:szCs w:val="22"/>
        </w:rPr>
        <w:t>our</w:t>
      </w:r>
      <w:r w:rsidR="004A17F4" w:rsidRPr="000A4D01">
        <w:rPr>
          <w:rFonts w:asciiTheme="minorHAnsi" w:hAnsiTheme="minorHAnsi" w:cstheme="minorHAnsi"/>
          <w:sz w:val="22"/>
          <w:szCs w:val="22"/>
        </w:rPr>
        <w:t xml:space="preserve"> initial visit, </w:t>
      </w:r>
      <w:r w:rsidR="004A17F4">
        <w:rPr>
          <w:rFonts w:asciiTheme="minorHAnsi" w:hAnsiTheme="minorHAnsi" w:cstheme="minorHAnsi"/>
          <w:sz w:val="22"/>
          <w:szCs w:val="22"/>
        </w:rPr>
        <w:t>we</w:t>
      </w:r>
      <w:r w:rsidR="004A17F4" w:rsidRPr="000A4D01">
        <w:rPr>
          <w:rFonts w:asciiTheme="minorHAnsi" w:hAnsiTheme="minorHAnsi" w:cstheme="minorHAnsi"/>
          <w:sz w:val="22"/>
          <w:szCs w:val="22"/>
        </w:rPr>
        <w:t xml:space="preserve"> met with </w:t>
      </w:r>
      <w:r w:rsidR="004A17F4">
        <w:rPr>
          <w:rFonts w:asciiTheme="minorHAnsi" w:hAnsiTheme="minorHAnsi" w:cstheme="minorHAnsi"/>
          <w:sz w:val="22"/>
          <w:szCs w:val="22"/>
        </w:rPr>
        <w:t>six</w:t>
      </w:r>
      <w:r w:rsidR="004A17F4" w:rsidRPr="000A4D01">
        <w:rPr>
          <w:rFonts w:asciiTheme="minorHAnsi" w:hAnsiTheme="minorHAnsi" w:cstheme="minorHAnsi"/>
          <w:sz w:val="22"/>
          <w:szCs w:val="22"/>
        </w:rPr>
        <w:t xml:space="preserve"> business owners</w:t>
      </w:r>
      <w:r w:rsidR="004A17F4">
        <w:rPr>
          <w:rFonts w:asciiTheme="minorHAnsi" w:hAnsiTheme="minorHAnsi" w:cstheme="minorHAnsi"/>
          <w:sz w:val="22"/>
          <w:szCs w:val="22"/>
        </w:rPr>
        <w:t xml:space="preserve"> to explain how a solar system could save</w:t>
      </w:r>
      <w:r w:rsidR="0099356F">
        <w:rPr>
          <w:rFonts w:asciiTheme="minorHAnsi" w:hAnsiTheme="minorHAnsi" w:cstheme="minorHAnsi"/>
          <w:sz w:val="22"/>
          <w:szCs w:val="22"/>
        </w:rPr>
        <w:t xml:space="preserve"> cost for</w:t>
      </w:r>
      <w:r w:rsidR="004A17F4">
        <w:rPr>
          <w:rFonts w:asciiTheme="minorHAnsi" w:hAnsiTheme="minorHAnsi" w:cstheme="minorHAnsi"/>
          <w:sz w:val="22"/>
          <w:szCs w:val="22"/>
        </w:rPr>
        <w:t xml:space="preserve"> their </w:t>
      </w:r>
      <w:r w:rsidR="004A17F4" w:rsidRPr="000A4D01">
        <w:rPr>
          <w:rFonts w:asciiTheme="minorHAnsi" w:hAnsiTheme="minorHAnsi" w:cstheme="minorHAnsi"/>
          <w:sz w:val="22"/>
          <w:szCs w:val="22"/>
        </w:rPr>
        <w:t>business</w:t>
      </w:r>
      <w:r w:rsidR="004A17F4">
        <w:rPr>
          <w:rFonts w:asciiTheme="minorHAnsi" w:hAnsiTheme="minorHAnsi" w:cstheme="minorHAnsi"/>
          <w:sz w:val="22"/>
          <w:szCs w:val="22"/>
        </w:rPr>
        <w:t>. We</w:t>
      </w:r>
      <w:r w:rsidR="004A17F4" w:rsidRPr="000A4D01">
        <w:rPr>
          <w:rFonts w:asciiTheme="minorHAnsi" w:hAnsiTheme="minorHAnsi" w:cstheme="minorHAnsi"/>
          <w:sz w:val="22"/>
          <w:szCs w:val="22"/>
        </w:rPr>
        <w:t xml:space="preserve"> signed development agreements with four of them, with contracts totaling over </w:t>
      </w:r>
      <w:r w:rsidR="004A17F4">
        <w:rPr>
          <w:rFonts w:asciiTheme="minorHAnsi" w:hAnsiTheme="minorHAnsi" w:cstheme="minorHAnsi"/>
          <w:sz w:val="22"/>
          <w:szCs w:val="22"/>
        </w:rPr>
        <w:t>$</w:t>
      </w:r>
      <w:r w:rsidR="004A17F4" w:rsidRPr="000A4D01">
        <w:rPr>
          <w:rFonts w:asciiTheme="minorHAnsi" w:hAnsiTheme="minorHAnsi" w:cstheme="minorHAnsi"/>
          <w:sz w:val="22"/>
          <w:szCs w:val="22"/>
        </w:rPr>
        <w:t>2.5 million dollars. Th</w:t>
      </w:r>
      <w:r w:rsidR="004A17F4">
        <w:rPr>
          <w:rFonts w:asciiTheme="minorHAnsi" w:hAnsiTheme="minorHAnsi" w:cstheme="minorHAnsi"/>
          <w:sz w:val="22"/>
          <w:szCs w:val="22"/>
        </w:rPr>
        <w:t>is</w:t>
      </w:r>
      <w:r w:rsidR="004A17F4" w:rsidRPr="000A4D01">
        <w:rPr>
          <w:rFonts w:asciiTheme="minorHAnsi" w:hAnsiTheme="minorHAnsi" w:cstheme="minorHAnsi"/>
          <w:sz w:val="22"/>
          <w:szCs w:val="22"/>
        </w:rPr>
        <w:t xml:space="preserve"> 66</w:t>
      </w:r>
      <w:r w:rsidR="004A17F4">
        <w:rPr>
          <w:rFonts w:asciiTheme="minorHAnsi" w:hAnsiTheme="minorHAnsi" w:cstheme="minorHAnsi"/>
          <w:sz w:val="22"/>
          <w:szCs w:val="22"/>
        </w:rPr>
        <w:t>%</w:t>
      </w:r>
      <w:r w:rsidR="004A17F4" w:rsidRPr="000A4D01">
        <w:rPr>
          <w:rFonts w:asciiTheme="minorHAnsi" w:hAnsiTheme="minorHAnsi" w:cstheme="minorHAnsi"/>
          <w:sz w:val="22"/>
          <w:szCs w:val="22"/>
        </w:rPr>
        <w:t xml:space="preserve"> closing ratio far surpasses that of the national commercial sales average of 20</w:t>
      </w:r>
      <w:r w:rsidR="004A17F4">
        <w:rPr>
          <w:rFonts w:asciiTheme="minorHAnsi" w:hAnsiTheme="minorHAnsi" w:cstheme="minorHAnsi"/>
          <w:sz w:val="22"/>
          <w:szCs w:val="22"/>
        </w:rPr>
        <w:t>%.”</w:t>
      </w:r>
    </w:p>
    <w:p w14:paraId="48BD9F11" w14:textId="7F789E4E" w:rsidR="00755B20" w:rsidRDefault="004A17F4" w:rsidP="00755B20">
      <w:pPr>
        <w:pStyle w:val="NormalWeb"/>
        <w:jc w:val="both"/>
        <w:rPr>
          <w:rFonts w:asciiTheme="minorHAnsi" w:hAnsiTheme="minorHAnsi" w:cstheme="minorHAnsi"/>
          <w:sz w:val="22"/>
          <w:szCs w:val="22"/>
        </w:rPr>
      </w:pPr>
      <w:r w:rsidRPr="004A17F4">
        <w:rPr>
          <w:rFonts w:asciiTheme="minorHAnsi" w:hAnsiTheme="minorHAnsi" w:cstheme="minorHAnsi"/>
          <w:sz w:val="22"/>
          <w:szCs w:val="22"/>
        </w:rPr>
        <w:t>David Massey, Chief Executive Officer of Solar Integrated Roofing Corporation</w:t>
      </w:r>
      <w:r>
        <w:rPr>
          <w:rFonts w:asciiTheme="minorHAnsi" w:hAnsiTheme="minorHAnsi" w:cstheme="minorHAnsi"/>
          <w:sz w:val="22"/>
          <w:szCs w:val="22"/>
        </w:rPr>
        <w:t xml:space="preserve">, added, “We were impressed by the results of the beta test in Arkansas and </w:t>
      </w:r>
      <w:r w:rsidR="00755B20">
        <w:rPr>
          <w:rFonts w:asciiTheme="minorHAnsi" w:hAnsiTheme="minorHAnsi" w:cstheme="minorHAnsi"/>
          <w:sz w:val="22"/>
          <w:szCs w:val="22"/>
        </w:rPr>
        <w:t>are confident the nationwide roll-out of this target</w:t>
      </w:r>
      <w:r w:rsidR="0099356F">
        <w:rPr>
          <w:rFonts w:asciiTheme="minorHAnsi" w:hAnsiTheme="minorHAnsi" w:cstheme="minorHAnsi"/>
          <w:sz w:val="22"/>
          <w:szCs w:val="22"/>
        </w:rPr>
        <w:t xml:space="preserve">ed </w:t>
      </w:r>
      <w:r w:rsidR="00755B20">
        <w:rPr>
          <w:rFonts w:asciiTheme="minorHAnsi" w:hAnsiTheme="minorHAnsi" w:cstheme="minorHAnsi"/>
          <w:sz w:val="22"/>
          <w:szCs w:val="22"/>
        </w:rPr>
        <w:t xml:space="preserve">program can </w:t>
      </w:r>
      <w:r w:rsidR="00755B20" w:rsidRPr="000A4D01">
        <w:rPr>
          <w:rFonts w:asciiTheme="minorHAnsi" w:hAnsiTheme="minorHAnsi" w:cstheme="minorHAnsi"/>
          <w:sz w:val="22"/>
          <w:szCs w:val="22"/>
        </w:rPr>
        <w:t>create over $50 million dollars in new projects in 2022</w:t>
      </w:r>
      <w:r w:rsidR="0099356F">
        <w:rPr>
          <w:rFonts w:asciiTheme="minorHAnsi" w:hAnsiTheme="minorHAnsi" w:cstheme="minorHAnsi"/>
          <w:sz w:val="22"/>
          <w:szCs w:val="22"/>
        </w:rPr>
        <w:t>,</w:t>
      </w:r>
      <w:r w:rsidR="00755B20">
        <w:rPr>
          <w:rFonts w:asciiTheme="minorHAnsi" w:hAnsiTheme="minorHAnsi" w:cstheme="minorHAnsi"/>
          <w:sz w:val="22"/>
          <w:szCs w:val="22"/>
        </w:rPr>
        <w:t xml:space="preserve"> with </w:t>
      </w:r>
      <w:r w:rsidR="00755B20" w:rsidRPr="000A4D01">
        <w:rPr>
          <w:rFonts w:asciiTheme="minorHAnsi" w:hAnsiTheme="minorHAnsi" w:cstheme="minorHAnsi"/>
          <w:sz w:val="22"/>
          <w:szCs w:val="22"/>
        </w:rPr>
        <w:t>sign</w:t>
      </w:r>
      <w:r w:rsidR="00755B20">
        <w:rPr>
          <w:rFonts w:asciiTheme="minorHAnsi" w:hAnsiTheme="minorHAnsi" w:cstheme="minorHAnsi"/>
          <w:sz w:val="22"/>
          <w:szCs w:val="22"/>
        </w:rPr>
        <w:t>ed</w:t>
      </w:r>
      <w:r w:rsidR="00755B20" w:rsidRPr="000A4D01">
        <w:rPr>
          <w:rFonts w:asciiTheme="minorHAnsi" w:hAnsiTheme="minorHAnsi" w:cstheme="minorHAnsi"/>
          <w:sz w:val="22"/>
          <w:szCs w:val="22"/>
        </w:rPr>
        <w:t xml:space="preserve"> development agreements with 100 poultry farms.</w:t>
      </w:r>
      <w:r w:rsidR="00755B20">
        <w:rPr>
          <w:rFonts w:asciiTheme="minorHAnsi" w:hAnsiTheme="minorHAnsi" w:cstheme="minorHAnsi"/>
          <w:sz w:val="22"/>
          <w:szCs w:val="22"/>
        </w:rPr>
        <w:t xml:space="preserve"> </w:t>
      </w:r>
      <w:r w:rsidR="00755B20" w:rsidRPr="000A4D01">
        <w:rPr>
          <w:rFonts w:asciiTheme="minorHAnsi" w:hAnsiTheme="minorHAnsi" w:cstheme="minorHAnsi"/>
          <w:sz w:val="22"/>
          <w:szCs w:val="22"/>
        </w:rPr>
        <w:t xml:space="preserve">In the coming months, </w:t>
      </w:r>
      <w:r w:rsidR="00755B20">
        <w:rPr>
          <w:rFonts w:asciiTheme="minorHAnsi" w:hAnsiTheme="minorHAnsi" w:cstheme="minorHAnsi"/>
          <w:sz w:val="22"/>
          <w:szCs w:val="22"/>
        </w:rPr>
        <w:t xml:space="preserve">the </w:t>
      </w:r>
      <w:r w:rsidR="00755B20" w:rsidRPr="00755B20">
        <w:rPr>
          <w:rFonts w:asciiTheme="minorHAnsi" w:hAnsiTheme="minorHAnsi" w:cstheme="minorHAnsi"/>
          <w:sz w:val="22"/>
          <w:szCs w:val="22"/>
        </w:rPr>
        <w:t>USA Solar Networks</w:t>
      </w:r>
      <w:r w:rsidR="00755B20">
        <w:rPr>
          <w:rFonts w:asciiTheme="minorHAnsi" w:hAnsiTheme="minorHAnsi" w:cstheme="minorHAnsi"/>
          <w:sz w:val="22"/>
          <w:szCs w:val="22"/>
        </w:rPr>
        <w:t xml:space="preserve"> team </w:t>
      </w:r>
      <w:r w:rsidR="00755B20" w:rsidRPr="000A4D01">
        <w:rPr>
          <w:rFonts w:asciiTheme="minorHAnsi" w:hAnsiTheme="minorHAnsi" w:cstheme="minorHAnsi"/>
          <w:sz w:val="22"/>
          <w:szCs w:val="22"/>
        </w:rPr>
        <w:t>will be returning to Arkansas</w:t>
      </w:r>
      <w:r w:rsidR="00755B20">
        <w:rPr>
          <w:rFonts w:asciiTheme="minorHAnsi" w:hAnsiTheme="minorHAnsi" w:cstheme="minorHAnsi"/>
          <w:sz w:val="22"/>
          <w:szCs w:val="22"/>
        </w:rPr>
        <w:t xml:space="preserve"> and</w:t>
      </w:r>
      <w:r w:rsidR="00755B20" w:rsidRPr="000A4D01">
        <w:rPr>
          <w:rFonts w:asciiTheme="minorHAnsi" w:hAnsiTheme="minorHAnsi" w:cstheme="minorHAnsi"/>
          <w:sz w:val="22"/>
          <w:szCs w:val="22"/>
        </w:rPr>
        <w:t xml:space="preserve"> neighboring states to offer the benefits of solar.</w:t>
      </w:r>
    </w:p>
    <w:p w14:paraId="6E99D21C" w14:textId="70279B0C" w:rsidR="004D1E2F" w:rsidRDefault="004A17F4" w:rsidP="00755B20">
      <w:pPr>
        <w:pStyle w:val="NormalWeb"/>
        <w:jc w:val="both"/>
        <w:rPr>
          <w:rFonts w:asciiTheme="minorHAnsi" w:hAnsiTheme="minorHAnsi" w:cstheme="minorHAnsi"/>
          <w:sz w:val="22"/>
          <w:szCs w:val="22"/>
        </w:rPr>
      </w:pPr>
      <w:r w:rsidRPr="000A4D01">
        <w:rPr>
          <w:rFonts w:asciiTheme="minorHAnsi" w:hAnsiTheme="minorHAnsi" w:cstheme="minorHAnsi"/>
          <w:sz w:val="22"/>
          <w:szCs w:val="22"/>
        </w:rPr>
        <w:t>“</w:t>
      </w:r>
      <w:r w:rsidR="00C2472D">
        <w:rPr>
          <w:rFonts w:asciiTheme="minorHAnsi" w:hAnsiTheme="minorHAnsi" w:cstheme="minorHAnsi"/>
          <w:sz w:val="22"/>
          <w:szCs w:val="22"/>
        </w:rPr>
        <w:t>Pablo has again demonstrated his value and why we recently tasked him with spearheading growth across the SIRC family of companies as President</w:t>
      </w:r>
      <w:r w:rsidR="0099356F">
        <w:rPr>
          <w:rFonts w:asciiTheme="minorHAnsi" w:hAnsiTheme="minorHAnsi" w:cstheme="minorHAnsi"/>
          <w:sz w:val="22"/>
          <w:szCs w:val="22"/>
        </w:rPr>
        <w:t>.</w:t>
      </w:r>
      <w:r w:rsidR="00C2472D">
        <w:rPr>
          <w:rFonts w:asciiTheme="minorHAnsi" w:hAnsiTheme="minorHAnsi" w:cstheme="minorHAnsi"/>
          <w:sz w:val="22"/>
          <w:szCs w:val="22"/>
        </w:rPr>
        <w:t xml:space="preserve"> </w:t>
      </w:r>
      <w:r w:rsidR="0099356F">
        <w:rPr>
          <w:rFonts w:asciiTheme="minorHAnsi" w:hAnsiTheme="minorHAnsi" w:cstheme="minorHAnsi"/>
          <w:sz w:val="22"/>
          <w:szCs w:val="22"/>
        </w:rPr>
        <w:t>H</w:t>
      </w:r>
      <w:r w:rsidR="00C2472D">
        <w:rPr>
          <w:rFonts w:asciiTheme="minorHAnsi" w:hAnsiTheme="minorHAnsi" w:cstheme="minorHAnsi"/>
          <w:sz w:val="22"/>
          <w:szCs w:val="22"/>
        </w:rPr>
        <w:t xml:space="preserve">e </w:t>
      </w:r>
      <w:r w:rsidR="00755B20">
        <w:rPr>
          <w:rFonts w:asciiTheme="minorHAnsi" w:hAnsiTheme="minorHAnsi" w:cstheme="minorHAnsi"/>
          <w:sz w:val="22"/>
          <w:szCs w:val="22"/>
        </w:rPr>
        <w:t>continue</w:t>
      </w:r>
      <w:r w:rsidR="00C2472D">
        <w:rPr>
          <w:rFonts w:asciiTheme="minorHAnsi" w:hAnsiTheme="minorHAnsi" w:cstheme="minorHAnsi"/>
          <w:sz w:val="22"/>
          <w:szCs w:val="22"/>
        </w:rPr>
        <w:t>s</w:t>
      </w:r>
      <w:r w:rsidR="00755B20">
        <w:rPr>
          <w:rFonts w:asciiTheme="minorHAnsi" w:hAnsiTheme="minorHAnsi" w:cstheme="minorHAnsi"/>
          <w:sz w:val="22"/>
          <w:szCs w:val="22"/>
        </w:rPr>
        <w:t xml:space="preserve"> to </w:t>
      </w:r>
      <w:r w:rsidR="004D1E2F">
        <w:rPr>
          <w:rFonts w:asciiTheme="minorHAnsi" w:hAnsiTheme="minorHAnsi" w:cstheme="minorHAnsi"/>
          <w:sz w:val="22"/>
          <w:szCs w:val="22"/>
        </w:rPr>
        <w:t xml:space="preserve">introduce </w:t>
      </w:r>
      <w:r w:rsidRPr="000A4D01">
        <w:rPr>
          <w:rFonts w:asciiTheme="minorHAnsi" w:hAnsiTheme="minorHAnsi" w:cstheme="minorHAnsi"/>
          <w:sz w:val="22"/>
          <w:szCs w:val="22"/>
        </w:rPr>
        <w:t xml:space="preserve">innovative solutions </w:t>
      </w:r>
      <w:r w:rsidR="004D1E2F">
        <w:rPr>
          <w:rFonts w:asciiTheme="minorHAnsi" w:hAnsiTheme="minorHAnsi" w:cstheme="minorHAnsi"/>
          <w:sz w:val="22"/>
          <w:szCs w:val="22"/>
        </w:rPr>
        <w:t>for existing and untapped new markets</w:t>
      </w:r>
      <w:r w:rsidR="00C2472D">
        <w:rPr>
          <w:rFonts w:asciiTheme="minorHAnsi" w:hAnsiTheme="minorHAnsi" w:cstheme="minorHAnsi"/>
          <w:sz w:val="22"/>
          <w:szCs w:val="22"/>
        </w:rPr>
        <w:t>,</w:t>
      </w:r>
      <w:r w:rsidR="0099356F">
        <w:rPr>
          <w:rFonts w:asciiTheme="minorHAnsi" w:hAnsiTheme="minorHAnsi" w:cstheme="minorHAnsi"/>
          <w:sz w:val="22"/>
          <w:szCs w:val="22"/>
        </w:rPr>
        <w:t xml:space="preserve"> </w:t>
      </w:r>
      <w:r w:rsidR="004D1E2F">
        <w:rPr>
          <w:rFonts w:asciiTheme="minorHAnsi" w:hAnsiTheme="minorHAnsi" w:cstheme="minorHAnsi"/>
          <w:sz w:val="22"/>
          <w:szCs w:val="22"/>
        </w:rPr>
        <w:t xml:space="preserve">contributing to our </w:t>
      </w:r>
      <w:r w:rsidR="00C2472D">
        <w:rPr>
          <w:rFonts w:asciiTheme="minorHAnsi" w:hAnsiTheme="minorHAnsi" w:cstheme="minorHAnsi"/>
          <w:sz w:val="22"/>
          <w:szCs w:val="22"/>
        </w:rPr>
        <w:t xml:space="preserve">strong </w:t>
      </w:r>
      <w:r w:rsidR="004D1E2F">
        <w:rPr>
          <w:rFonts w:asciiTheme="minorHAnsi" w:hAnsiTheme="minorHAnsi" w:cstheme="minorHAnsi"/>
          <w:sz w:val="22"/>
          <w:szCs w:val="22"/>
        </w:rPr>
        <w:t xml:space="preserve">organic growth momentum and shareholder value. We look forward to sharing additional developments and </w:t>
      </w:r>
      <w:r w:rsidR="00C2472D">
        <w:rPr>
          <w:rFonts w:asciiTheme="minorHAnsi" w:hAnsiTheme="minorHAnsi" w:cstheme="minorHAnsi"/>
          <w:sz w:val="22"/>
          <w:szCs w:val="22"/>
        </w:rPr>
        <w:t>initiatives</w:t>
      </w:r>
      <w:r w:rsidR="004D1E2F">
        <w:rPr>
          <w:rFonts w:asciiTheme="minorHAnsi" w:hAnsiTheme="minorHAnsi" w:cstheme="minorHAnsi"/>
          <w:sz w:val="22"/>
          <w:szCs w:val="22"/>
        </w:rPr>
        <w:t xml:space="preserve"> in </w:t>
      </w:r>
      <w:r w:rsidR="00C2472D">
        <w:rPr>
          <w:rFonts w:asciiTheme="minorHAnsi" w:hAnsiTheme="minorHAnsi" w:cstheme="minorHAnsi"/>
          <w:sz w:val="22"/>
          <w:szCs w:val="22"/>
        </w:rPr>
        <w:t>months to come,” Massey concluded.</w:t>
      </w:r>
    </w:p>
    <w:bookmarkEnd w:id="1"/>
    <w:p w14:paraId="215B4378" w14:textId="741A6463" w:rsidR="0047417B" w:rsidRPr="0047417B" w:rsidRDefault="0047417B" w:rsidP="00B269B2">
      <w:pPr>
        <w:pStyle w:val="NormalWeb"/>
        <w:jc w:val="both"/>
        <w:rPr>
          <w:rFonts w:asciiTheme="minorHAnsi" w:hAnsiTheme="minorHAnsi" w:cstheme="minorHAnsi"/>
          <w:sz w:val="22"/>
          <w:szCs w:val="22"/>
        </w:rPr>
      </w:pPr>
      <w:r w:rsidRPr="0047417B">
        <w:rPr>
          <w:rStyle w:val="Strong"/>
          <w:rFonts w:asciiTheme="minorHAnsi" w:hAnsiTheme="minorHAnsi" w:cstheme="minorHAnsi"/>
          <w:sz w:val="22"/>
          <w:szCs w:val="22"/>
        </w:rPr>
        <w:t>About Solar Integrated Roofing Corp.</w:t>
      </w:r>
    </w:p>
    <w:p w14:paraId="01633ED2" w14:textId="77777777" w:rsidR="00B839B0" w:rsidRPr="0047417B" w:rsidRDefault="00B839B0" w:rsidP="00B839B0">
      <w:pPr>
        <w:pStyle w:val="NormalWeb"/>
        <w:jc w:val="both"/>
        <w:rPr>
          <w:rFonts w:asciiTheme="minorHAnsi" w:hAnsiTheme="minorHAnsi" w:cstheme="minorHAnsi"/>
          <w:sz w:val="22"/>
          <w:szCs w:val="22"/>
        </w:rPr>
      </w:pPr>
      <w:r w:rsidRPr="00B168FF">
        <w:rPr>
          <w:rFonts w:asciiTheme="minorHAnsi" w:hAnsiTheme="minorHAnsi" w:cstheme="minorHAnsi"/>
          <w:sz w:val="22"/>
          <w:szCs w:val="22"/>
        </w:rPr>
        <w:lastRenderedPageBreak/>
        <w:t xml:space="preserve">Solar Integrated Roofing Corp. (OTC:SIRC), is an integrated, single-source solar power and roofing systems installation platform company specializing in commercial and residential properties throughout the United States. </w:t>
      </w:r>
      <w:r w:rsidRPr="008D314D">
        <w:rPr>
          <w:rFonts w:asciiTheme="minorHAnsi" w:hAnsiTheme="minorHAnsi" w:cstheme="minorHAnsi"/>
          <w:sz w:val="22"/>
          <w:szCs w:val="22"/>
        </w:rPr>
        <w:t>The Company serves communities by delivering the best experience through constant innovation &amp; legacy-focused leadership.</w:t>
      </w:r>
      <w:r w:rsidRPr="00B168FF">
        <w:rPr>
          <w:rFonts w:asciiTheme="minorHAnsi" w:hAnsiTheme="minorHAnsi" w:cstheme="minorHAnsi"/>
          <w:b/>
          <w:bCs/>
          <w:sz w:val="22"/>
          <w:szCs w:val="22"/>
        </w:rPr>
        <w:t xml:space="preserve"> </w:t>
      </w:r>
      <w:r w:rsidRPr="00B168FF">
        <w:rPr>
          <w:rFonts w:asciiTheme="minorHAnsi" w:hAnsiTheme="minorHAnsi" w:cstheme="minorHAnsi"/>
          <w:sz w:val="22"/>
          <w:szCs w:val="22"/>
        </w:rPr>
        <w:t>The Company's broad array of solutions include sales and installation of solar energy systems, battery backup and electric vehicle (EV) charging stations to roofing, HVAC and related electrical contracting work.</w:t>
      </w:r>
      <w:r w:rsidRPr="0047417B">
        <w:rPr>
          <w:rFonts w:asciiTheme="minorHAnsi" w:hAnsiTheme="minorHAnsi" w:cstheme="minorHAnsi"/>
          <w:sz w:val="22"/>
          <w:szCs w:val="22"/>
        </w:rPr>
        <w:t xml:space="preserve"> For more information, please visit the Company's website at </w:t>
      </w:r>
      <w:hyperlink r:id="rId5" w:history="1">
        <w:r w:rsidRPr="0047417B">
          <w:rPr>
            <w:rStyle w:val="Hyperlink"/>
            <w:rFonts w:asciiTheme="minorHAnsi" w:hAnsiTheme="minorHAnsi" w:cstheme="minorHAnsi"/>
            <w:sz w:val="22"/>
            <w:szCs w:val="22"/>
          </w:rPr>
          <w:t>www.solarintegratedroofing.com</w:t>
        </w:r>
      </w:hyperlink>
      <w:r>
        <w:rPr>
          <w:rFonts w:asciiTheme="minorHAnsi" w:hAnsiTheme="minorHAnsi" w:cstheme="minorHAnsi"/>
          <w:sz w:val="22"/>
          <w:szCs w:val="22"/>
        </w:rPr>
        <w:t xml:space="preserve"> or join us on </w:t>
      </w:r>
      <w:hyperlink r:id="rId6" w:history="1">
        <w:r w:rsidRPr="00174EFD">
          <w:rPr>
            <w:rStyle w:val="Hyperlink"/>
            <w:rFonts w:asciiTheme="minorHAnsi" w:hAnsiTheme="minorHAnsi" w:cstheme="minorHAnsi"/>
            <w:sz w:val="22"/>
            <w:szCs w:val="22"/>
          </w:rPr>
          <w:t>Twitter</w:t>
        </w:r>
      </w:hyperlink>
      <w:r>
        <w:rPr>
          <w:rFonts w:asciiTheme="minorHAnsi" w:hAnsiTheme="minorHAnsi" w:cstheme="minorHAnsi"/>
          <w:sz w:val="22"/>
          <w:szCs w:val="22"/>
        </w:rPr>
        <w:t xml:space="preserve">, </w:t>
      </w:r>
      <w:hyperlink r:id="rId7" w:history="1">
        <w:r w:rsidRPr="00174EFD">
          <w:rPr>
            <w:rStyle w:val="Hyperlink"/>
            <w:rFonts w:asciiTheme="minorHAnsi" w:hAnsiTheme="minorHAnsi" w:cstheme="minorHAnsi"/>
            <w:sz w:val="22"/>
            <w:szCs w:val="22"/>
          </w:rPr>
          <w:t>Facebook</w:t>
        </w:r>
      </w:hyperlink>
      <w:r>
        <w:rPr>
          <w:rFonts w:asciiTheme="minorHAnsi" w:hAnsiTheme="minorHAnsi" w:cstheme="minorHAnsi"/>
          <w:sz w:val="22"/>
          <w:szCs w:val="22"/>
        </w:rPr>
        <w:t xml:space="preserve"> or </w:t>
      </w:r>
      <w:hyperlink r:id="rId8" w:history="1">
        <w:r w:rsidRPr="00174EFD">
          <w:rPr>
            <w:rStyle w:val="Hyperlink"/>
            <w:rFonts w:asciiTheme="minorHAnsi" w:hAnsiTheme="minorHAnsi" w:cstheme="minorHAnsi"/>
            <w:sz w:val="22"/>
            <w:szCs w:val="22"/>
          </w:rPr>
          <w:t>Discord</w:t>
        </w:r>
      </w:hyperlink>
      <w:r>
        <w:rPr>
          <w:rFonts w:asciiTheme="minorHAnsi" w:hAnsiTheme="minorHAnsi" w:cstheme="minorHAnsi"/>
          <w:sz w:val="22"/>
          <w:szCs w:val="22"/>
        </w:rPr>
        <w:t xml:space="preserve">. </w:t>
      </w:r>
    </w:p>
    <w:p w14:paraId="538086F0" w14:textId="77777777" w:rsidR="0047417B" w:rsidRPr="0047417B" w:rsidRDefault="0047417B" w:rsidP="0047417B">
      <w:pPr>
        <w:pStyle w:val="NormalWeb"/>
        <w:rPr>
          <w:rFonts w:asciiTheme="minorHAnsi" w:hAnsiTheme="minorHAnsi" w:cstheme="minorHAnsi"/>
          <w:sz w:val="22"/>
          <w:szCs w:val="22"/>
        </w:rPr>
      </w:pPr>
      <w:r w:rsidRPr="0047417B">
        <w:rPr>
          <w:rStyle w:val="Strong"/>
          <w:rFonts w:asciiTheme="minorHAnsi" w:hAnsiTheme="minorHAnsi" w:cstheme="minorHAnsi"/>
          <w:sz w:val="22"/>
          <w:szCs w:val="22"/>
        </w:rPr>
        <w:t>Forward-Looking Statements</w:t>
      </w:r>
    </w:p>
    <w:p w14:paraId="12FB717B" w14:textId="77777777" w:rsidR="00B168FF" w:rsidRDefault="00B168FF" w:rsidP="007C5F92">
      <w:pPr>
        <w:pStyle w:val="NormalWeb"/>
        <w:jc w:val="both"/>
        <w:rPr>
          <w:rFonts w:asciiTheme="minorHAnsi" w:hAnsiTheme="minorHAnsi" w:cstheme="minorHAnsi"/>
          <w:sz w:val="22"/>
          <w:szCs w:val="22"/>
        </w:rPr>
      </w:pPr>
      <w:r w:rsidRPr="00B168FF">
        <w:rPr>
          <w:rFonts w:asciiTheme="minorHAnsi" w:hAnsiTheme="minorHAnsi" w:cstheme="minorHAnsi"/>
          <w:sz w:val="22"/>
          <w:szCs w:val="22"/>
        </w:rPr>
        <w:t>Any statements made in this press release which are not historical facts contain certain forward-looking statements; as such term is defined in the Private Security Litigation Reform Act of 1995, concerning potential developments affecting the business, prospects, financial condition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result from business risks and 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78A84DF3" w14:textId="668EE531" w:rsidR="0047417B" w:rsidRPr="0047417B" w:rsidRDefault="0047417B" w:rsidP="0047417B">
      <w:pPr>
        <w:pStyle w:val="NormalWeb"/>
        <w:rPr>
          <w:rFonts w:asciiTheme="minorHAnsi" w:hAnsiTheme="minorHAnsi" w:cstheme="minorHAnsi"/>
          <w:sz w:val="22"/>
          <w:szCs w:val="22"/>
        </w:rPr>
      </w:pPr>
      <w:r w:rsidRPr="0047417B">
        <w:rPr>
          <w:rStyle w:val="Strong"/>
          <w:rFonts w:asciiTheme="minorHAnsi" w:hAnsiTheme="minorHAnsi" w:cstheme="minorHAnsi"/>
          <w:sz w:val="22"/>
          <w:szCs w:val="22"/>
        </w:rPr>
        <w:t>Investor Relations Contact</w:t>
      </w:r>
      <w:r w:rsidRPr="0047417B">
        <w:rPr>
          <w:rFonts w:asciiTheme="minorHAnsi" w:hAnsiTheme="minorHAnsi" w:cstheme="minorHAnsi"/>
          <w:sz w:val="22"/>
          <w:szCs w:val="22"/>
        </w:rPr>
        <w:t>:</w:t>
      </w:r>
      <w:r w:rsidRPr="0047417B">
        <w:rPr>
          <w:rFonts w:asciiTheme="minorHAnsi" w:hAnsiTheme="minorHAnsi" w:cstheme="minorHAnsi"/>
          <w:sz w:val="22"/>
          <w:szCs w:val="22"/>
        </w:rPr>
        <w:br/>
        <w:t>Lucas A. Zimmerman</w:t>
      </w:r>
      <w:r w:rsidRPr="0047417B">
        <w:rPr>
          <w:rFonts w:asciiTheme="minorHAnsi" w:hAnsiTheme="minorHAnsi" w:cstheme="minorHAnsi"/>
          <w:sz w:val="22"/>
          <w:szCs w:val="22"/>
        </w:rPr>
        <w:br/>
      </w:r>
      <w:r w:rsidR="000246A5">
        <w:rPr>
          <w:rFonts w:asciiTheme="minorHAnsi" w:hAnsiTheme="minorHAnsi" w:cstheme="minorHAnsi"/>
          <w:sz w:val="22"/>
          <w:szCs w:val="22"/>
        </w:rPr>
        <w:t>Director</w:t>
      </w:r>
      <w:r w:rsidRPr="0047417B">
        <w:rPr>
          <w:rFonts w:asciiTheme="minorHAnsi" w:hAnsiTheme="minorHAnsi" w:cstheme="minorHAnsi"/>
          <w:sz w:val="22"/>
          <w:szCs w:val="22"/>
        </w:rPr>
        <w:br/>
        <w:t>MZ North America</w:t>
      </w:r>
      <w:r w:rsidRPr="0047417B">
        <w:rPr>
          <w:rFonts w:asciiTheme="minorHAnsi" w:hAnsiTheme="minorHAnsi" w:cstheme="minorHAnsi"/>
          <w:sz w:val="22"/>
          <w:szCs w:val="22"/>
        </w:rPr>
        <w:br/>
        <w:t>Main: 949-259-4987</w:t>
      </w:r>
      <w:r w:rsidRPr="0047417B">
        <w:rPr>
          <w:rFonts w:asciiTheme="minorHAnsi" w:hAnsiTheme="minorHAnsi" w:cstheme="minorHAnsi"/>
          <w:sz w:val="22"/>
          <w:szCs w:val="22"/>
        </w:rPr>
        <w:br/>
      </w:r>
      <w:hyperlink r:id="rId9" w:history="1">
        <w:r w:rsidRPr="0047417B">
          <w:rPr>
            <w:rStyle w:val="Hyperlink"/>
            <w:rFonts w:asciiTheme="minorHAnsi" w:hAnsiTheme="minorHAnsi" w:cstheme="minorHAnsi"/>
            <w:sz w:val="22"/>
            <w:szCs w:val="22"/>
          </w:rPr>
          <w:t>SIRC@mzgroup.us</w:t>
        </w:r>
      </w:hyperlink>
      <w:r w:rsidRPr="0047417B">
        <w:rPr>
          <w:rFonts w:asciiTheme="minorHAnsi" w:hAnsiTheme="minorHAnsi" w:cstheme="minorHAnsi"/>
          <w:sz w:val="22"/>
          <w:szCs w:val="22"/>
        </w:rPr>
        <w:br/>
      </w:r>
      <w:hyperlink r:id="rId10" w:history="1">
        <w:r w:rsidRPr="0047417B">
          <w:rPr>
            <w:rStyle w:val="Hyperlink"/>
            <w:rFonts w:asciiTheme="minorHAnsi" w:hAnsiTheme="minorHAnsi" w:cstheme="minorHAnsi"/>
            <w:sz w:val="22"/>
            <w:szCs w:val="22"/>
          </w:rPr>
          <w:t>www.mzgroup.us</w:t>
        </w:r>
      </w:hyperlink>
    </w:p>
    <w:p w14:paraId="1783AFD5" w14:textId="77777777" w:rsidR="0047417B" w:rsidRPr="0047417B" w:rsidRDefault="0047417B" w:rsidP="0047417B">
      <w:pPr>
        <w:rPr>
          <w:rFonts w:cstheme="minorHAnsi"/>
        </w:rPr>
      </w:pPr>
    </w:p>
    <w:sectPr w:rsidR="0047417B" w:rsidRPr="00474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84BBE"/>
    <w:multiLevelType w:val="hybridMultilevel"/>
    <w:tmpl w:val="1708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7B"/>
    <w:rsid w:val="00007F20"/>
    <w:rsid w:val="00010F40"/>
    <w:rsid w:val="000246A5"/>
    <w:rsid w:val="00056450"/>
    <w:rsid w:val="00056980"/>
    <w:rsid w:val="000856B6"/>
    <w:rsid w:val="000A4D01"/>
    <w:rsid w:val="000C76BD"/>
    <w:rsid w:val="000D013F"/>
    <w:rsid w:val="000D0D61"/>
    <w:rsid w:val="000D446A"/>
    <w:rsid w:val="000D61AF"/>
    <w:rsid w:val="000E291F"/>
    <w:rsid w:val="001525DD"/>
    <w:rsid w:val="001535FE"/>
    <w:rsid w:val="00170119"/>
    <w:rsid w:val="00186209"/>
    <w:rsid w:val="001A7BF2"/>
    <w:rsid w:val="001B1607"/>
    <w:rsid w:val="001B3E1E"/>
    <w:rsid w:val="001C50FB"/>
    <w:rsid w:val="001D63C4"/>
    <w:rsid w:val="001E0C57"/>
    <w:rsid w:val="00213408"/>
    <w:rsid w:val="00246621"/>
    <w:rsid w:val="00275850"/>
    <w:rsid w:val="00283C28"/>
    <w:rsid w:val="00284BBB"/>
    <w:rsid w:val="00292999"/>
    <w:rsid w:val="002A48B3"/>
    <w:rsid w:val="002C2E18"/>
    <w:rsid w:val="00300F47"/>
    <w:rsid w:val="00320AEF"/>
    <w:rsid w:val="00330B5B"/>
    <w:rsid w:val="00364832"/>
    <w:rsid w:val="0036744B"/>
    <w:rsid w:val="00374000"/>
    <w:rsid w:val="003809A8"/>
    <w:rsid w:val="003A397C"/>
    <w:rsid w:val="003A5EFC"/>
    <w:rsid w:val="003A75A8"/>
    <w:rsid w:val="003F4437"/>
    <w:rsid w:val="003F79A9"/>
    <w:rsid w:val="00414A6B"/>
    <w:rsid w:val="00415DB8"/>
    <w:rsid w:val="0044158D"/>
    <w:rsid w:val="00444176"/>
    <w:rsid w:val="004463C3"/>
    <w:rsid w:val="004710DC"/>
    <w:rsid w:val="0047417B"/>
    <w:rsid w:val="0048368F"/>
    <w:rsid w:val="004A17F4"/>
    <w:rsid w:val="004A7059"/>
    <w:rsid w:val="004A775F"/>
    <w:rsid w:val="004C0BC3"/>
    <w:rsid w:val="004C5F32"/>
    <w:rsid w:val="004C6242"/>
    <w:rsid w:val="004C6400"/>
    <w:rsid w:val="004D1E2F"/>
    <w:rsid w:val="0050083C"/>
    <w:rsid w:val="00506B1F"/>
    <w:rsid w:val="00516129"/>
    <w:rsid w:val="005245A3"/>
    <w:rsid w:val="00531DA4"/>
    <w:rsid w:val="0054196D"/>
    <w:rsid w:val="00542214"/>
    <w:rsid w:val="00544D78"/>
    <w:rsid w:val="005501E5"/>
    <w:rsid w:val="00561C89"/>
    <w:rsid w:val="00564F16"/>
    <w:rsid w:val="0058631C"/>
    <w:rsid w:val="005B066D"/>
    <w:rsid w:val="005B52CB"/>
    <w:rsid w:val="005D3275"/>
    <w:rsid w:val="005D4693"/>
    <w:rsid w:val="005F4143"/>
    <w:rsid w:val="00627D3A"/>
    <w:rsid w:val="006446A6"/>
    <w:rsid w:val="0065215F"/>
    <w:rsid w:val="0066597A"/>
    <w:rsid w:val="0067034A"/>
    <w:rsid w:val="0067126E"/>
    <w:rsid w:val="00683FD2"/>
    <w:rsid w:val="0068790B"/>
    <w:rsid w:val="0069050E"/>
    <w:rsid w:val="006A19FF"/>
    <w:rsid w:val="006A53B1"/>
    <w:rsid w:val="006A60CE"/>
    <w:rsid w:val="006A73DC"/>
    <w:rsid w:val="006A791E"/>
    <w:rsid w:val="006B4769"/>
    <w:rsid w:val="006C1955"/>
    <w:rsid w:val="006C7DBF"/>
    <w:rsid w:val="006E30B1"/>
    <w:rsid w:val="006E5501"/>
    <w:rsid w:val="006F33BD"/>
    <w:rsid w:val="00706833"/>
    <w:rsid w:val="00707C19"/>
    <w:rsid w:val="00707D1C"/>
    <w:rsid w:val="0071192B"/>
    <w:rsid w:val="00716EDC"/>
    <w:rsid w:val="007222B2"/>
    <w:rsid w:val="00755B20"/>
    <w:rsid w:val="0079429D"/>
    <w:rsid w:val="007A57E7"/>
    <w:rsid w:val="007C2935"/>
    <w:rsid w:val="007C5F92"/>
    <w:rsid w:val="007D152F"/>
    <w:rsid w:val="007F76CD"/>
    <w:rsid w:val="00807147"/>
    <w:rsid w:val="00821081"/>
    <w:rsid w:val="00833082"/>
    <w:rsid w:val="00836E2E"/>
    <w:rsid w:val="00851AFB"/>
    <w:rsid w:val="00854832"/>
    <w:rsid w:val="00877D2C"/>
    <w:rsid w:val="00897DE2"/>
    <w:rsid w:val="008A353B"/>
    <w:rsid w:val="008A3B75"/>
    <w:rsid w:val="008A696C"/>
    <w:rsid w:val="008B5FFD"/>
    <w:rsid w:val="008C0659"/>
    <w:rsid w:val="008C35E5"/>
    <w:rsid w:val="008D03E5"/>
    <w:rsid w:val="008E4288"/>
    <w:rsid w:val="008F11CE"/>
    <w:rsid w:val="00944832"/>
    <w:rsid w:val="00953E10"/>
    <w:rsid w:val="00955536"/>
    <w:rsid w:val="00960725"/>
    <w:rsid w:val="00987661"/>
    <w:rsid w:val="0099356F"/>
    <w:rsid w:val="009D564C"/>
    <w:rsid w:val="009E3128"/>
    <w:rsid w:val="009E506A"/>
    <w:rsid w:val="009E64E2"/>
    <w:rsid w:val="009F1B2E"/>
    <w:rsid w:val="009F3B8E"/>
    <w:rsid w:val="009F7543"/>
    <w:rsid w:val="00A05763"/>
    <w:rsid w:val="00A34C06"/>
    <w:rsid w:val="00A3650E"/>
    <w:rsid w:val="00A4087C"/>
    <w:rsid w:val="00A55D43"/>
    <w:rsid w:val="00A92E3B"/>
    <w:rsid w:val="00A95016"/>
    <w:rsid w:val="00AA50EF"/>
    <w:rsid w:val="00AD3E65"/>
    <w:rsid w:val="00AE57D0"/>
    <w:rsid w:val="00AF346A"/>
    <w:rsid w:val="00B02C10"/>
    <w:rsid w:val="00B168FF"/>
    <w:rsid w:val="00B22B33"/>
    <w:rsid w:val="00B269B2"/>
    <w:rsid w:val="00B349A9"/>
    <w:rsid w:val="00B6481B"/>
    <w:rsid w:val="00B71A14"/>
    <w:rsid w:val="00B839B0"/>
    <w:rsid w:val="00BC7F56"/>
    <w:rsid w:val="00BE7CFD"/>
    <w:rsid w:val="00BE7EF0"/>
    <w:rsid w:val="00BF0603"/>
    <w:rsid w:val="00BF1153"/>
    <w:rsid w:val="00BF49D5"/>
    <w:rsid w:val="00C1646F"/>
    <w:rsid w:val="00C23954"/>
    <w:rsid w:val="00C2472D"/>
    <w:rsid w:val="00C25D83"/>
    <w:rsid w:val="00C47754"/>
    <w:rsid w:val="00C61251"/>
    <w:rsid w:val="00C82609"/>
    <w:rsid w:val="00C87B31"/>
    <w:rsid w:val="00C9340F"/>
    <w:rsid w:val="00CA6CC7"/>
    <w:rsid w:val="00CC169C"/>
    <w:rsid w:val="00CF5A80"/>
    <w:rsid w:val="00D123F9"/>
    <w:rsid w:val="00D2536B"/>
    <w:rsid w:val="00D4004C"/>
    <w:rsid w:val="00D41C49"/>
    <w:rsid w:val="00D71F18"/>
    <w:rsid w:val="00D76A9A"/>
    <w:rsid w:val="00D867A0"/>
    <w:rsid w:val="00D87C7E"/>
    <w:rsid w:val="00D93F07"/>
    <w:rsid w:val="00DA388E"/>
    <w:rsid w:val="00DA7BAA"/>
    <w:rsid w:val="00DB43A1"/>
    <w:rsid w:val="00DC5334"/>
    <w:rsid w:val="00DE0B3F"/>
    <w:rsid w:val="00E30DED"/>
    <w:rsid w:val="00E31D8D"/>
    <w:rsid w:val="00E4718F"/>
    <w:rsid w:val="00E55677"/>
    <w:rsid w:val="00E62DDC"/>
    <w:rsid w:val="00E72082"/>
    <w:rsid w:val="00E76789"/>
    <w:rsid w:val="00E82508"/>
    <w:rsid w:val="00E82DEC"/>
    <w:rsid w:val="00EA72C0"/>
    <w:rsid w:val="00ED3508"/>
    <w:rsid w:val="00EE3ED8"/>
    <w:rsid w:val="00EF3D90"/>
    <w:rsid w:val="00F12C83"/>
    <w:rsid w:val="00F20097"/>
    <w:rsid w:val="00F271A7"/>
    <w:rsid w:val="00F34B26"/>
    <w:rsid w:val="00F35543"/>
    <w:rsid w:val="00F429FD"/>
    <w:rsid w:val="00F553CF"/>
    <w:rsid w:val="00F6669F"/>
    <w:rsid w:val="00F7526A"/>
    <w:rsid w:val="00FA7151"/>
    <w:rsid w:val="00FB1B0B"/>
    <w:rsid w:val="00FC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5410"/>
  <w15:chartTrackingRefBased/>
  <w15:docId w15:val="{05EF213A-5C81-4CFC-B749-2FCF836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7417B"/>
    <w:rPr>
      <w:b/>
      <w:bCs/>
    </w:rPr>
  </w:style>
  <w:style w:type="character" w:styleId="Hyperlink">
    <w:name w:val="Hyperlink"/>
    <w:basedOn w:val="DefaultParagraphFont"/>
    <w:uiPriority w:val="99"/>
    <w:unhideWhenUsed/>
    <w:rsid w:val="0047417B"/>
    <w:rPr>
      <w:color w:val="0000FF"/>
      <w:u w:val="single"/>
    </w:rPr>
  </w:style>
  <w:style w:type="paragraph" w:styleId="NormalWeb">
    <w:name w:val="Normal (Web)"/>
    <w:basedOn w:val="Normal"/>
    <w:uiPriority w:val="99"/>
    <w:unhideWhenUsed/>
    <w:rsid w:val="0047417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417B"/>
    <w:rPr>
      <w:color w:val="605E5C"/>
      <w:shd w:val="clear" w:color="auto" w:fill="E1DFDD"/>
    </w:rPr>
  </w:style>
  <w:style w:type="character" w:styleId="FollowedHyperlink">
    <w:name w:val="FollowedHyperlink"/>
    <w:basedOn w:val="DefaultParagraphFont"/>
    <w:uiPriority w:val="99"/>
    <w:semiHidden/>
    <w:unhideWhenUsed/>
    <w:rsid w:val="004A7059"/>
    <w:rPr>
      <w:color w:val="954F72" w:themeColor="followedHyperlink"/>
      <w:u w:val="single"/>
    </w:rPr>
  </w:style>
  <w:style w:type="paragraph" w:styleId="ListParagraph">
    <w:name w:val="List Paragraph"/>
    <w:basedOn w:val="Normal"/>
    <w:uiPriority w:val="34"/>
    <w:qFormat/>
    <w:rsid w:val="00FB1B0B"/>
    <w:pPr>
      <w:ind w:left="720"/>
      <w:contextualSpacing/>
    </w:pPr>
  </w:style>
  <w:style w:type="character" w:styleId="Emphasis">
    <w:name w:val="Emphasis"/>
    <w:basedOn w:val="DefaultParagraphFont"/>
    <w:uiPriority w:val="20"/>
    <w:qFormat/>
    <w:rsid w:val="006C7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28084">
      <w:bodyDiv w:val="1"/>
      <w:marLeft w:val="0"/>
      <w:marRight w:val="0"/>
      <w:marTop w:val="0"/>
      <w:marBottom w:val="0"/>
      <w:divBdr>
        <w:top w:val="none" w:sz="0" w:space="0" w:color="auto"/>
        <w:left w:val="none" w:sz="0" w:space="0" w:color="auto"/>
        <w:bottom w:val="none" w:sz="0" w:space="0" w:color="auto"/>
        <w:right w:val="none" w:sz="0" w:space="0" w:color="auto"/>
      </w:divBdr>
      <w:divsChild>
        <w:div w:id="800459737">
          <w:marLeft w:val="0"/>
          <w:marRight w:val="0"/>
          <w:marTop w:val="0"/>
          <w:marBottom w:val="0"/>
          <w:divBdr>
            <w:top w:val="none" w:sz="0" w:space="0" w:color="auto"/>
            <w:left w:val="none" w:sz="0" w:space="0" w:color="auto"/>
            <w:bottom w:val="none" w:sz="0" w:space="0" w:color="auto"/>
            <w:right w:val="none" w:sz="0" w:space="0" w:color="auto"/>
          </w:divBdr>
          <w:divsChild>
            <w:div w:id="1971741517">
              <w:marLeft w:val="0"/>
              <w:marRight w:val="0"/>
              <w:marTop w:val="0"/>
              <w:marBottom w:val="0"/>
              <w:divBdr>
                <w:top w:val="none" w:sz="0" w:space="0" w:color="auto"/>
                <w:left w:val="none" w:sz="0" w:space="0" w:color="auto"/>
                <w:bottom w:val="none" w:sz="0" w:space="0" w:color="auto"/>
                <w:right w:val="none" w:sz="0" w:space="0" w:color="auto"/>
              </w:divBdr>
              <w:divsChild>
                <w:div w:id="1167669218">
                  <w:marLeft w:val="0"/>
                  <w:marRight w:val="0"/>
                  <w:marTop w:val="0"/>
                  <w:marBottom w:val="0"/>
                  <w:divBdr>
                    <w:top w:val="none" w:sz="0" w:space="0" w:color="auto"/>
                    <w:left w:val="none" w:sz="0" w:space="0" w:color="auto"/>
                    <w:bottom w:val="none" w:sz="0" w:space="0" w:color="auto"/>
                    <w:right w:val="none" w:sz="0" w:space="0" w:color="auto"/>
                  </w:divBdr>
                  <w:divsChild>
                    <w:div w:id="2094817689">
                      <w:marLeft w:val="0"/>
                      <w:marRight w:val="0"/>
                      <w:marTop w:val="0"/>
                      <w:marBottom w:val="0"/>
                      <w:divBdr>
                        <w:top w:val="none" w:sz="0" w:space="0" w:color="auto"/>
                        <w:left w:val="none" w:sz="0" w:space="0" w:color="auto"/>
                        <w:bottom w:val="none" w:sz="0" w:space="0" w:color="auto"/>
                        <w:right w:val="none" w:sz="0" w:space="0" w:color="auto"/>
                      </w:divBdr>
                      <w:divsChild>
                        <w:div w:id="1635983132">
                          <w:marLeft w:val="0"/>
                          <w:marRight w:val="0"/>
                          <w:marTop w:val="0"/>
                          <w:marBottom w:val="0"/>
                          <w:divBdr>
                            <w:top w:val="none" w:sz="0" w:space="0" w:color="auto"/>
                            <w:left w:val="none" w:sz="0" w:space="0" w:color="auto"/>
                            <w:bottom w:val="none" w:sz="0" w:space="0" w:color="auto"/>
                            <w:right w:val="none" w:sz="0" w:space="0" w:color="auto"/>
                          </w:divBdr>
                          <w:divsChild>
                            <w:div w:id="6497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962372">
      <w:bodyDiv w:val="1"/>
      <w:marLeft w:val="0"/>
      <w:marRight w:val="0"/>
      <w:marTop w:val="0"/>
      <w:marBottom w:val="0"/>
      <w:divBdr>
        <w:top w:val="none" w:sz="0" w:space="0" w:color="auto"/>
        <w:left w:val="none" w:sz="0" w:space="0" w:color="auto"/>
        <w:bottom w:val="none" w:sz="0" w:space="0" w:color="auto"/>
        <w:right w:val="none" w:sz="0" w:space="0" w:color="auto"/>
      </w:divBdr>
    </w:div>
    <w:div w:id="991064559">
      <w:bodyDiv w:val="1"/>
      <w:marLeft w:val="0"/>
      <w:marRight w:val="0"/>
      <w:marTop w:val="0"/>
      <w:marBottom w:val="0"/>
      <w:divBdr>
        <w:top w:val="none" w:sz="0" w:space="0" w:color="auto"/>
        <w:left w:val="none" w:sz="0" w:space="0" w:color="auto"/>
        <w:bottom w:val="none" w:sz="0" w:space="0" w:color="auto"/>
        <w:right w:val="none" w:sz="0" w:space="0" w:color="auto"/>
      </w:divBdr>
    </w:div>
    <w:div w:id="1754234747">
      <w:bodyDiv w:val="1"/>
      <w:marLeft w:val="0"/>
      <w:marRight w:val="0"/>
      <w:marTop w:val="0"/>
      <w:marBottom w:val="0"/>
      <w:divBdr>
        <w:top w:val="none" w:sz="0" w:space="0" w:color="auto"/>
        <w:left w:val="none" w:sz="0" w:space="0" w:color="auto"/>
        <w:bottom w:val="none" w:sz="0" w:space="0" w:color="auto"/>
        <w:right w:val="none" w:sz="0" w:space="0" w:color="auto"/>
      </w:divBdr>
    </w:div>
    <w:div w:id="2134011737">
      <w:bodyDiv w:val="1"/>
      <w:marLeft w:val="0"/>
      <w:marRight w:val="0"/>
      <w:marTop w:val="0"/>
      <w:marBottom w:val="0"/>
      <w:divBdr>
        <w:top w:val="none" w:sz="0" w:space="0" w:color="auto"/>
        <w:left w:val="none" w:sz="0" w:space="0" w:color="auto"/>
        <w:bottom w:val="none" w:sz="0" w:space="0" w:color="auto"/>
        <w:right w:val="none" w:sz="0" w:space="0" w:color="auto"/>
      </w:divBdr>
    </w:div>
    <w:div w:id="21391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rd.com/invite/mediatek" TargetMode="External"/><Relationship Id="rId3" Type="http://schemas.openxmlformats.org/officeDocument/2006/relationships/settings" Target="settings.xml"/><Relationship Id="rId7" Type="http://schemas.openxmlformats.org/officeDocument/2006/relationships/hyperlink" Target="https://www.facebook.com/Solar-Integrated-Roofing-Corporation-SIRC-1007141017956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sircstock" TargetMode="External"/><Relationship Id="rId11" Type="http://schemas.openxmlformats.org/officeDocument/2006/relationships/fontTable" Target="fontTable.xml"/><Relationship Id="rId5" Type="http://schemas.openxmlformats.org/officeDocument/2006/relationships/hyperlink" Target="http://www.solarintegratedroofing.com" TargetMode="External"/><Relationship Id="rId10" Type="http://schemas.openxmlformats.org/officeDocument/2006/relationships/hyperlink" Target="https://mzgroup.us/" TargetMode="External"/><Relationship Id="rId4" Type="http://schemas.openxmlformats.org/officeDocument/2006/relationships/webSettings" Target="webSettings.xml"/><Relationship Id="rId9" Type="http://schemas.openxmlformats.org/officeDocument/2006/relationships/hyperlink" Target="mailto:SIRC@mzgroup.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Henshaw</dc:creator>
  <cp:keywords/>
  <dc:description/>
  <cp:lastModifiedBy>Microsoft Office User</cp:lastModifiedBy>
  <cp:revision>10</cp:revision>
  <dcterms:created xsi:type="dcterms:W3CDTF">2021-11-18T19:16:00Z</dcterms:created>
  <dcterms:modified xsi:type="dcterms:W3CDTF">2021-11-21T02:31:00Z</dcterms:modified>
</cp:coreProperties>
</file>