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0AF4C" w14:textId="77777777" w:rsidR="00642675" w:rsidRDefault="00C23629" w:rsidP="00C23629">
      <w:pPr>
        <w:tabs>
          <w:tab w:val="left" w:pos="660"/>
        </w:tabs>
        <w:rPr>
          <w:rStyle w:val="apple-style-span"/>
          <w:rFonts w:ascii="Arial" w:hAnsi="Arial" w:cs="Arial"/>
          <w:b/>
          <w:sz w:val="24"/>
          <w:szCs w:val="24"/>
        </w:rPr>
      </w:pPr>
      <w:r>
        <w:rPr>
          <w:rStyle w:val="apple-style-span"/>
          <w:rFonts w:ascii="Arial" w:hAnsi="Arial" w:cs="Arial"/>
          <w:b/>
          <w:sz w:val="24"/>
          <w:szCs w:val="24"/>
        </w:rPr>
        <w:tab/>
      </w:r>
    </w:p>
    <w:p w14:paraId="7551CB0D" w14:textId="33AE92A6" w:rsidR="00CE1D6E" w:rsidRDefault="00CE1D6E" w:rsidP="00F930FC">
      <w:pPr>
        <w:tabs>
          <w:tab w:val="left" w:pos="660"/>
        </w:tabs>
        <w:jc w:val="center"/>
        <w:rPr>
          <w:rFonts w:ascii="Arial" w:hAnsi="Arial" w:cs="Arial"/>
          <w:b/>
          <w:sz w:val="24"/>
          <w:szCs w:val="24"/>
        </w:rPr>
      </w:pPr>
      <w:r w:rsidRPr="002D5399">
        <w:rPr>
          <w:rFonts w:ascii="Arial" w:hAnsi="Arial" w:cs="Arial"/>
          <w:b/>
          <w:sz w:val="24"/>
          <w:szCs w:val="24"/>
        </w:rPr>
        <w:t xml:space="preserve">MOSAIC ANNOUNCES QUARTERLY DIVIDEND OF </w:t>
      </w:r>
      <w:r w:rsidRPr="00B70C8E">
        <w:rPr>
          <w:rFonts w:ascii="Arial" w:hAnsi="Arial" w:cs="Arial"/>
          <w:b/>
          <w:sz w:val="24"/>
          <w:szCs w:val="24"/>
        </w:rPr>
        <w:t>$0.</w:t>
      </w:r>
      <w:r w:rsidR="0099473C">
        <w:rPr>
          <w:rFonts w:ascii="Arial" w:hAnsi="Arial" w:cs="Arial"/>
          <w:b/>
          <w:sz w:val="24"/>
          <w:szCs w:val="24"/>
        </w:rPr>
        <w:t>1125</w:t>
      </w:r>
      <w:r w:rsidR="0055476B" w:rsidRPr="002D5399">
        <w:rPr>
          <w:rFonts w:ascii="Arial" w:hAnsi="Arial" w:cs="Arial"/>
          <w:b/>
          <w:sz w:val="24"/>
          <w:szCs w:val="24"/>
        </w:rPr>
        <w:t xml:space="preserve"> </w:t>
      </w:r>
      <w:r w:rsidRPr="002D5399">
        <w:rPr>
          <w:rFonts w:ascii="Arial" w:hAnsi="Arial" w:cs="Arial"/>
          <w:b/>
          <w:sz w:val="24"/>
          <w:szCs w:val="24"/>
        </w:rPr>
        <w:t>PER SHARE</w:t>
      </w:r>
    </w:p>
    <w:p w14:paraId="5DE7A6C2" w14:textId="77777777" w:rsidR="00C23629" w:rsidRDefault="00C23629" w:rsidP="00C23629">
      <w:pPr>
        <w:spacing w:line="360" w:lineRule="auto"/>
        <w:rPr>
          <w:rFonts w:ascii="Arial" w:hAnsi="Arial" w:cs="Arial"/>
          <w:bCs/>
          <w:sz w:val="20"/>
          <w:szCs w:val="20"/>
        </w:rPr>
      </w:pPr>
    </w:p>
    <w:p w14:paraId="1AF55631" w14:textId="654B9E27" w:rsidR="00C23629" w:rsidRDefault="00DE2ACC" w:rsidP="008A7825">
      <w:pPr>
        <w:spacing w:line="360" w:lineRule="auto"/>
        <w:jc w:val="both"/>
        <w:rPr>
          <w:rFonts w:ascii="Verdana" w:hAnsi="Verdana"/>
          <w:sz w:val="20"/>
          <w:szCs w:val="20"/>
        </w:rPr>
      </w:pPr>
      <w:r>
        <w:rPr>
          <w:rFonts w:ascii="Arial" w:hAnsi="Arial" w:cs="Arial"/>
          <w:bCs/>
          <w:sz w:val="20"/>
          <w:szCs w:val="20"/>
        </w:rPr>
        <w:t>TAMPA, FL</w:t>
      </w:r>
      <w:r w:rsidR="00CE1D6E" w:rsidRPr="00EE3B10">
        <w:rPr>
          <w:rFonts w:ascii="Arial" w:hAnsi="Arial" w:cs="Arial"/>
          <w:bCs/>
          <w:sz w:val="20"/>
          <w:szCs w:val="20"/>
        </w:rPr>
        <w:t>,</w:t>
      </w:r>
      <w:r w:rsidR="00EB02EA">
        <w:rPr>
          <w:rFonts w:ascii="Arial" w:hAnsi="Arial" w:cs="Arial"/>
          <w:b/>
          <w:sz w:val="20"/>
          <w:szCs w:val="20"/>
        </w:rPr>
        <w:t xml:space="preserve"> </w:t>
      </w:r>
      <w:r w:rsidR="0099473C">
        <w:rPr>
          <w:rFonts w:ascii="Arial" w:hAnsi="Arial" w:cs="Arial"/>
          <w:sz w:val="20"/>
          <w:szCs w:val="20"/>
        </w:rPr>
        <w:t>December</w:t>
      </w:r>
      <w:r w:rsidR="00066E18">
        <w:rPr>
          <w:rFonts w:ascii="Arial" w:hAnsi="Arial" w:cs="Arial"/>
          <w:sz w:val="20"/>
          <w:szCs w:val="20"/>
        </w:rPr>
        <w:t xml:space="preserve"> </w:t>
      </w:r>
      <w:r w:rsidR="00A533F1">
        <w:rPr>
          <w:rFonts w:ascii="Arial" w:hAnsi="Arial" w:cs="Arial"/>
          <w:sz w:val="20"/>
          <w:szCs w:val="20"/>
        </w:rPr>
        <w:t>17</w:t>
      </w:r>
      <w:r w:rsidR="00066E18">
        <w:rPr>
          <w:rFonts w:ascii="Arial" w:hAnsi="Arial" w:cs="Arial"/>
          <w:sz w:val="20"/>
          <w:szCs w:val="20"/>
        </w:rPr>
        <w:t>, 2021</w:t>
      </w:r>
      <w:r w:rsidR="009648B4" w:rsidRPr="00EE3B10">
        <w:rPr>
          <w:rFonts w:ascii="Arial" w:hAnsi="Arial" w:cs="Arial"/>
          <w:sz w:val="20"/>
          <w:szCs w:val="20"/>
        </w:rPr>
        <w:t xml:space="preserve"> </w:t>
      </w:r>
      <w:r w:rsidR="00CE1D6E" w:rsidRPr="00EE3B10">
        <w:rPr>
          <w:rFonts w:ascii="Arial" w:hAnsi="Arial" w:cs="Arial"/>
          <w:sz w:val="20"/>
          <w:szCs w:val="20"/>
        </w:rPr>
        <w:t>– The Mosaic Company (NYSE: MOS) announced today that its Board of Directors declared a quarterly dividend of $0.</w:t>
      </w:r>
      <w:r w:rsidR="0099473C">
        <w:rPr>
          <w:rFonts w:ascii="Arial" w:hAnsi="Arial" w:cs="Arial"/>
          <w:sz w:val="20"/>
          <w:szCs w:val="20"/>
        </w:rPr>
        <w:t>1125</w:t>
      </w:r>
      <w:r w:rsidR="00681C44" w:rsidRPr="00EE3B10">
        <w:rPr>
          <w:rFonts w:ascii="Arial" w:hAnsi="Arial" w:cs="Arial"/>
          <w:sz w:val="20"/>
          <w:szCs w:val="20"/>
        </w:rPr>
        <w:t xml:space="preserve"> </w:t>
      </w:r>
      <w:r w:rsidR="00CE1D6E" w:rsidRPr="00EE3B10">
        <w:rPr>
          <w:rFonts w:ascii="Arial" w:hAnsi="Arial" w:cs="Arial"/>
          <w:sz w:val="20"/>
          <w:szCs w:val="20"/>
        </w:rPr>
        <w:t xml:space="preserve">per share on the Company’s common stock. The dividend will be paid on </w:t>
      </w:r>
      <w:r w:rsidR="00A533F1">
        <w:rPr>
          <w:rFonts w:ascii="Arial" w:hAnsi="Arial" w:cs="Arial"/>
          <w:sz w:val="20"/>
          <w:szCs w:val="20"/>
        </w:rPr>
        <w:t>March</w:t>
      </w:r>
      <w:r w:rsidR="00066E18">
        <w:rPr>
          <w:rFonts w:ascii="Arial" w:hAnsi="Arial" w:cs="Arial"/>
          <w:sz w:val="20"/>
          <w:szCs w:val="20"/>
        </w:rPr>
        <w:t xml:space="preserve"> </w:t>
      </w:r>
      <w:r w:rsidR="00A533F1">
        <w:rPr>
          <w:rFonts w:ascii="Arial" w:hAnsi="Arial" w:cs="Arial"/>
          <w:sz w:val="20"/>
          <w:szCs w:val="20"/>
        </w:rPr>
        <w:t>17</w:t>
      </w:r>
      <w:r w:rsidR="000B4B89">
        <w:rPr>
          <w:rFonts w:ascii="Arial" w:hAnsi="Arial" w:cs="Arial"/>
          <w:sz w:val="20"/>
          <w:szCs w:val="20"/>
        </w:rPr>
        <w:t>, 202</w:t>
      </w:r>
      <w:r w:rsidR="00A533F1">
        <w:rPr>
          <w:rFonts w:ascii="Arial" w:hAnsi="Arial" w:cs="Arial"/>
          <w:sz w:val="20"/>
          <w:szCs w:val="20"/>
        </w:rPr>
        <w:t>2</w:t>
      </w:r>
      <w:r w:rsidR="00B479DC" w:rsidRPr="00EE3B10">
        <w:rPr>
          <w:rFonts w:ascii="Arial" w:hAnsi="Arial" w:cs="Arial"/>
          <w:sz w:val="20"/>
          <w:szCs w:val="20"/>
        </w:rPr>
        <w:t>,</w:t>
      </w:r>
      <w:r w:rsidR="00CE1D6E" w:rsidRPr="00EE3B10">
        <w:rPr>
          <w:rFonts w:ascii="Arial" w:hAnsi="Arial" w:cs="Arial"/>
          <w:sz w:val="20"/>
          <w:szCs w:val="20"/>
        </w:rPr>
        <w:t xml:space="preserve"> to stockholders of record as of the close of business on </w:t>
      </w:r>
      <w:r w:rsidR="00A533F1">
        <w:rPr>
          <w:rFonts w:ascii="Arial" w:hAnsi="Arial" w:cs="Arial"/>
          <w:sz w:val="20"/>
          <w:szCs w:val="20"/>
        </w:rPr>
        <w:t>March</w:t>
      </w:r>
      <w:r w:rsidR="00066E18">
        <w:rPr>
          <w:rFonts w:ascii="Arial" w:hAnsi="Arial" w:cs="Arial"/>
          <w:sz w:val="20"/>
          <w:szCs w:val="20"/>
        </w:rPr>
        <w:t xml:space="preserve"> </w:t>
      </w:r>
      <w:r w:rsidR="00A533F1">
        <w:rPr>
          <w:rFonts w:ascii="Arial" w:hAnsi="Arial" w:cs="Arial"/>
          <w:sz w:val="20"/>
          <w:szCs w:val="20"/>
        </w:rPr>
        <w:t>3</w:t>
      </w:r>
      <w:r w:rsidR="000B4B89">
        <w:rPr>
          <w:rFonts w:ascii="Arial" w:hAnsi="Arial" w:cs="Arial"/>
          <w:sz w:val="20"/>
          <w:szCs w:val="20"/>
        </w:rPr>
        <w:t>, 20</w:t>
      </w:r>
      <w:r w:rsidR="00A533F1">
        <w:rPr>
          <w:rFonts w:ascii="Arial" w:hAnsi="Arial" w:cs="Arial"/>
          <w:sz w:val="20"/>
          <w:szCs w:val="20"/>
        </w:rPr>
        <w:t>22</w:t>
      </w:r>
      <w:r w:rsidR="00CE1D6E" w:rsidRPr="00EE3B10">
        <w:rPr>
          <w:rFonts w:ascii="Arial" w:hAnsi="Arial" w:cs="Arial"/>
          <w:sz w:val="20"/>
          <w:szCs w:val="20"/>
        </w:rPr>
        <w:t>.</w:t>
      </w:r>
    </w:p>
    <w:p w14:paraId="50F856FD" w14:textId="77777777" w:rsidR="00CE1D6E" w:rsidRPr="002D5399" w:rsidRDefault="00CE1D6E" w:rsidP="008A7825">
      <w:pPr>
        <w:spacing w:before="200" w:line="360" w:lineRule="auto"/>
        <w:jc w:val="both"/>
        <w:rPr>
          <w:rFonts w:ascii="Arial" w:hAnsi="Arial" w:cs="Arial"/>
          <w:sz w:val="20"/>
          <w:szCs w:val="20"/>
        </w:rPr>
      </w:pPr>
      <w:r w:rsidRPr="002D5399">
        <w:rPr>
          <w:rFonts w:ascii="Arial" w:hAnsi="Arial" w:cs="Arial"/>
          <w:sz w:val="20"/>
          <w:szCs w:val="20"/>
        </w:rPr>
        <w:t>The declaration and payment of any future dividends is subject to approval by Mosaic’s Board of Directors. There can be no assurance that the Company’s Board of Directors will declare future dividends.</w:t>
      </w:r>
      <w:r w:rsidR="00396903">
        <w:rPr>
          <w:rFonts w:ascii="Arial" w:hAnsi="Arial" w:cs="Arial"/>
          <w:sz w:val="20"/>
          <w:szCs w:val="20"/>
        </w:rPr>
        <w:t xml:space="preserve"> </w:t>
      </w:r>
    </w:p>
    <w:p w14:paraId="622E02CC" w14:textId="77777777" w:rsidR="00DC33BD" w:rsidRPr="002D5399" w:rsidRDefault="00DC33BD" w:rsidP="002D5399">
      <w:pPr>
        <w:spacing w:line="360" w:lineRule="auto"/>
        <w:ind w:firstLine="720"/>
        <w:jc w:val="both"/>
        <w:rPr>
          <w:rStyle w:val="apple-style-span"/>
          <w:rFonts w:ascii="Arial" w:hAnsi="Arial" w:cs="Arial"/>
          <w:sz w:val="20"/>
          <w:szCs w:val="20"/>
        </w:rPr>
      </w:pPr>
    </w:p>
    <w:p w14:paraId="1A2E329D" w14:textId="77777777" w:rsidR="00DC33BD" w:rsidRPr="002D5399" w:rsidRDefault="00DA5951" w:rsidP="002D5399">
      <w:pPr>
        <w:spacing w:line="360" w:lineRule="auto"/>
        <w:jc w:val="both"/>
        <w:rPr>
          <w:rStyle w:val="apple-style-span"/>
          <w:rFonts w:ascii="Arial" w:hAnsi="Arial" w:cs="Arial"/>
          <w:b/>
          <w:sz w:val="18"/>
          <w:szCs w:val="18"/>
        </w:rPr>
      </w:pPr>
      <w:r w:rsidRPr="002D5399">
        <w:rPr>
          <w:rStyle w:val="apple-style-span"/>
          <w:rFonts w:ascii="Arial" w:hAnsi="Arial" w:cs="Arial"/>
          <w:b/>
          <w:sz w:val="18"/>
          <w:szCs w:val="18"/>
        </w:rPr>
        <w:t>About</w:t>
      </w:r>
      <w:r w:rsidRPr="002D5399">
        <w:rPr>
          <w:rStyle w:val="apple-converted-space"/>
          <w:rFonts w:ascii="Arial" w:hAnsi="Arial" w:cs="Arial"/>
          <w:b/>
          <w:sz w:val="18"/>
          <w:szCs w:val="18"/>
        </w:rPr>
        <w:t> </w:t>
      </w:r>
      <w:r w:rsidRPr="002D5399">
        <w:rPr>
          <w:rStyle w:val="apple-style-span"/>
          <w:rFonts w:ascii="Arial" w:hAnsi="Arial" w:cs="Arial"/>
          <w:b/>
          <w:sz w:val="18"/>
          <w:szCs w:val="18"/>
        </w:rPr>
        <w:t>The Mosaic Company</w:t>
      </w:r>
    </w:p>
    <w:p w14:paraId="79587717" w14:textId="77777777" w:rsidR="00DC33BD" w:rsidRDefault="00DA5951" w:rsidP="002D5399">
      <w:pPr>
        <w:spacing w:line="360" w:lineRule="auto"/>
        <w:jc w:val="both"/>
        <w:rPr>
          <w:rFonts w:ascii="Arial" w:hAnsi="Arial" w:cs="Arial"/>
          <w:sz w:val="18"/>
          <w:szCs w:val="18"/>
        </w:rPr>
      </w:pPr>
      <w:r w:rsidRPr="002D5399">
        <w:rPr>
          <w:rFonts w:ascii="Arial" w:hAnsi="Arial" w:cs="Arial"/>
          <w:sz w:val="18"/>
          <w:szCs w:val="18"/>
        </w:rPr>
        <w:t xml:space="preserve">The Mosaic Company is one of the world's leading producers and marketers of concentrated phosphate and potash crop nutrients. Mosaic is a single source provider of phosphate and potash fertilizers and feed ingredients for the global agriculture industry. More information on the company is available at </w:t>
      </w:r>
      <w:hyperlink r:id="rId8" w:history="1">
        <w:r w:rsidR="008248FA" w:rsidRPr="00793773">
          <w:rPr>
            <w:rStyle w:val="Hyperlink"/>
            <w:rFonts w:ascii="Arial" w:hAnsi="Arial" w:cs="Arial"/>
            <w:sz w:val="18"/>
            <w:szCs w:val="18"/>
          </w:rPr>
          <w:t>www.mosaicco.com</w:t>
        </w:r>
      </w:hyperlink>
      <w:r w:rsidRPr="002D5399">
        <w:rPr>
          <w:rFonts w:ascii="Arial" w:hAnsi="Arial" w:cs="Arial"/>
          <w:sz w:val="18"/>
          <w:szCs w:val="18"/>
        </w:rPr>
        <w:t>.</w:t>
      </w:r>
    </w:p>
    <w:p w14:paraId="51DDA730" w14:textId="77777777" w:rsidR="008248FA" w:rsidRDefault="008248FA" w:rsidP="002D5399">
      <w:pPr>
        <w:spacing w:line="360" w:lineRule="auto"/>
        <w:jc w:val="both"/>
        <w:rPr>
          <w:rFonts w:ascii="Arial" w:hAnsi="Arial" w:cs="Arial"/>
          <w:sz w:val="18"/>
          <w:szCs w:val="18"/>
        </w:rPr>
      </w:pPr>
    </w:p>
    <w:p w14:paraId="3F63C3C4" w14:textId="77777777" w:rsidR="00D95BE5" w:rsidRPr="002D5399" w:rsidRDefault="00D95BE5" w:rsidP="002D5399">
      <w:pPr>
        <w:spacing w:line="360" w:lineRule="auto"/>
        <w:jc w:val="both"/>
        <w:rPr>
          <w:rFonts w:ascii="Arial" w:hAnsi="Arial" w:cs="Arial"/>
          <w:sz w:val="18"/>
          <w:szCs w:val="18"/>
        </w:rPr>
      </w:pPr>
    </w:p>
    <w:sectPr w:rsidR="00D95BE5" w:rsidRPr="002D5399" w:rsidSect="00204787">
      <w:headerReference w:type="even" r:id="rId9"/>
      <w:headerReference w:type="default" r:id="rId10"/>
      <w:footerReference w:type="even" r:id="rId11"/>
      <w:footerReference w:type="default" r:id="rId12"/>
      <w:headerReference w:type="first" r:id="rId13"/>
      <w:footerReference w:type="first" r:id="rId14"/>
      <w:type w:val="continuous"/>
      <w:pgSz w:w="12240" w:h="15840"/>
      <w:pgMar w:top="1800" w:right="1685" w:bottom="2304" w:left="1800" w:header="50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74DCA" w14:textId="77777777" w:rsidR="00340C02" w:rsidRDefault="00340C02">
      <w:r>
        <w:separator/>
      </w:r>
    </w:p>
  </w:endnote>
  <w:endnote w:type="continuationSeparator" w:id="0">
    <w:p w14:paraId="228477C3" w14:textId="77777777" w:rsidR="00340C02" w:rsidRDefault="00340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BBBD3" w14:textId="77777777" w:rsidR="0099473C" w:rsidRDefault="009947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1EBCB1" w14:textId="77777777" w:rsidR="00DC33BD" w:rsidRDefault="00DA5951">
    <w:pPr>
      <w:pStyle w:val="Footer"/>
    </w:pPr>
    <w:r>
      <w:rPr>
        <w:noProof/>
      </w:rPr>
      <w:drawing>
        <wp:anchor distT="0" distB="0" distL="114300" distR="114300" simplePos="0" relativeHeight="251668480" behindDoc="1" locked="1" layoutInCell="1" allowOverlap="1" wp14:anchorId="14853E74" wp14:editId="56B99AA4">
          <wp:simplePos x="0" y="0"/>
          <wp:positionH relativeFrom="page">
            <wp:posOffset>148590</wp:posOffset>
          </wp:positionH>
          <wp:positionV relativeFrom="page">
            <wp:posOffset>8374380</wp:posOffset>
          </wp:positionV>
          <wp:extent cx="7776210" cy="1836420"/>
          <wp:effectExtent l="19050" t="0" r="0" b="0"/>
          <wp:wrapNone/>
          <wp:docPr id="9" name="Picture 7" descr="curves-01_gree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ves-01_greener.jpg"/>
                  <pic:cNvPicPr/>
                </pic:nvPicPr>
                <pic:blipFill>
                  <a:blip r:embed="rId1"/>
                  <a:stretch>
                    <a:fillRect/>
                  </a:stretch>
                </pic:blipFill>
                <pic:spPr>
                  <a:xfrm>
                    <a:off x="0" y="0"/>
                    <a:ext cx="7776210" cy="183642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80FE7" w14:textId="77777777" w:rsidR="0099473C" w:rsidRDefault="00994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59FC2F" w14:textId="77777777" w:rsidR="00340C02" w:rsidRDefault="00340C02">
      <w:r>
        <w:separator/>
      </w:r>
    </w:p>
  </w:footnote>
  <w:footnote w:type="continuationSeparator" w:id="0">
    <w:p w14:paraId="5BB4A78F" w14:textId="77777777" w:rsidR="00340C02" w:rsidRDefault="00340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C560E" w14:textId="77777777" w:rsidR="0099473C" w:rsidRDefault="00994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24217" w14:textId="77777777" w:rsidR="0099473C" w:rsidRDefault="00994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1"/>
      <w:gridCol w:w="2434"/>
    </w:tblGrid>
    <w:tr w:rsidR="00DC33BD" w14:paraId="1D61743D" w14:textId="77777777">
      <w:tc>
        <w:tcPr>
          <w:tcW w:w="6498" w:type="dxa"/>
        </w:tcPr>
        <w:p w14:paraId="1AF8907F" w14:textId="77777777" w:rsidR="00DC33BD" w:rsidRDefault="000F4B47">
          <w:pPr>
            <w:pStyle w:val="Header"/>
          </w:pPr>
          <w:r>
            <w:t>`</w:t>
          </w:r>
          <w:r w:rsidR="00DA5951">
            <w:rPr>
              <w:noProof/>
            </w:rPr>
            <w:drawing>
              <wp:inline distT="0" distB="0" distL="0" distR="0" wp14:anchorId="296E6FC1" wp14:editId="0CC2015A">
                <wp:extent cx="1071563" cy="514350"/>
                <wp:effectExtent l="19050" t="0" r="0" b="0"/>
                <wp:docPr id="2" name="Picture 1" descr="mosai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aic_logo.jpg"/>
                        <pic:cNvPicPr/>
                      </pic:nvPicPr>
                      <pic:blipFill>
                        <a:blip r:embed="rId1"/>
                        <a:stretch>
                          <a:fillRect/>
                        </a:stretch>
                      </pic:blipFill>
                      <pic:spPr>
                        <a:xfrm>
                          <a:off x="0" y="0"/>
                          <a:ext cx="1071563" cy="514350"/>
                        </a:xfrm>
                        <a:prstGeom prst="rect">
                          <a:avLst/>
                        </a:prstGeom>
                      </pic:spPr>
                    </pic:pic>
                  </a:graphicData>
                </a:graphic>
              </wp:inline>
            </w:drawing>
          </w:r>
        </w:p>
      </w:tc>
      <w:tc>
        <w:tcPr>
          <w:tcW w:w="2473" w:type="dxa"/>
          <w:vAlign w:val="center"/>
        </w:tcPr>
        <w:p w14:paraId="4CCC2649" w14:textId="77777777" w:rsidR="00DC33BD" w:rsidRDefault="00DA5951">
          <w:pPr>
            <w:pStyle w:val="Header"/>
            <w:spacing w:line="252" w:lineRule="auto"/>
            <w:rPr>
              <w:b/>
              <w:sz w:val="16"/>
            </w:rPr>
          </w:pPr>
          <w:r>
            <w:rPr>
              <w:b/>
              <w:sz w:val="16"/>
            </w:rPr>
            <w:t>The Mosaic Company</w:t>
          </w:r>
        </w:p>
        <w:p w14:paraId="4EE5A9AB" w14:textId="77777777" w:rsidR="00DC33BD" w:rsidRDefault="00DE2ACC">
          <w:pPr>
            <w:pStyle w:val="Header"/>
            <w:spacing w:line="252" w:lineRule="auto"/>
            <w:rPr>
              <w:sz w:val="14"/>
              <w:szCs w:val="14"/>
            </w:rPr>
          </w:pPr>
          <w:r>
            <w:rPr>
              <w:sz w:val="14"/>
              <w:szCs w:val="14"/>
            </w:rPr>
            <w:t>101 E. Kennedy Blvd., Suite 2500</w:t>
          </w:r>
        </w:p>
        <w:p w14:paraId="5BAAD538" w14:textId="77777777" w:rsidR="00DC33BD" w:rsidRDefault="00DE2ACC">
          <w:pPr>
            <w:pStyle w:val="Header"/>
            <w:spacing w:line="252" w:lineRule="auto"/>
            <w:rPr>
              <w:sz w:val="14"/>
              <w:szCs w:val="14"/>
            </w:rPr>
          </w:pPr>
          <w:r>
            <w:rPr>
              <w:sz w:val="14"/>
              <w:szCs w:val="14"/>
            </w:rPr>
            <w:t>Tampa, FL 33602</w:t>
          </w:r>
        </w:p>
        <w:p w14:paraId="43C2A5DA" w14:textId="77777777" w:rsidR="00DC33BD" w:rsidRDefault="00DA5951">
          <w:pPr>
            <w:pStyle w:val="Header"/>
            <w:spacing w:line="252" w:lineRule="auto"/>
            <w:rPr>
              <w:b/>
            </w:rPr>
          </w:pPr>
          <w:r>
            <w:rPr>
              <w:sz w:val="14"/>
              <w:szCs w:val="14"/>
            </w:rPr>
            <w:t>www.mosaicco.com</w:t>
          </w:r>
        </w:p>
      </w:tc>
    </w:tr>
  </w:tbl>
  <w:p w14:paraId="3EB50C0C" w14:textId="77777777" w:rsidR="00DC33BD" w:rsidRDefault="00DA5951">
    <w:pPr>
      <w:pStyle w:val="Header"/>
      <w:spacing w:before="420" w:line="276" w:lineRule="auto"/>
      <w:rPr>
        <w:b/>
      </w:rPr>
    </w:pPr>
    <w:r>
      <w:rPr>
        <w:b/>
        <w:sz w:val="18"/>
      </w:rPr>
      <w:t>FOR IMMEDIATE RELEASE</w:t>
    </w:r>
    <w:r>
      <w:rPr>
        <w:b/>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65"/>
    </w:tblGrid>
    <w:tr w:rsidR="00DC33BD" w14:paraId="42CD8234" w14:textId="77777777">
      <w:tc>
        <w:tcPr>
          <w:tcW w:w="4485" w:type="dxa"/>
        </w:tcPr>
        <w:p w14:paraId="429BF191" w14:textId="77777777" w:rsidR="00DC33BD" w:rsidRDefault="00DA5951">
          <w:pPr>
            <w:pStyle w:val="NoSpacing"/>
            <w:spacing w:line="276" w:lineRule="auto"/>
            <w:rPr>
              <w:rFonts w:cs="Arial"/>
              <w:b/>
              <w:color w:val="000000" w:themeColor="text1"/>
              <w:sz w:val="18"/>
              <w:szCs w:val="18"/>
              <w:u w:val="single"/>
            </w:rPr>
          </w:pPr>
          <w:r>
            <w:rPr>
              <w:rFonts w:cs="Arial"/>
              <w:b/>
              <w:color w:val="000000" w:themeColor="text1"/>
              <w:sz w:val="18"/>
              <w:szCs w:val="18"/>
              <w:u w:val="single"/>
            </w:rPr>
            <w:t>Media</w:t>
          </w:r>
        </w:p>
        <w:p w14:paraId="738F0CE8" w14:textId="77777777" w:rsidR="00157679" w:rsidRDefault="00157679">
          <w:pPr>
            <w:pStyle w:val="NoSpacing"/>
            <w:spacing w:line="252" w:lineRule="auto"/>
            <w:rPr>
              <w:rFonts w:cs="Arial"/>
              <w:color w:val="000000" w:themeColor="text1"/>
              <w:sz w:val="18"/>
              <w:szCs w:val="18"/>
            </w:rPr>
          </w:pPr>
          <w:r>
            <w:rPr>
              <w:rFonts w:cs="Arial"/>
              <w:color w:val="000000" w:themeColor="text1"/>
              <w:sz w:val="18"/>
              <w:szCs w:val="18"/>
            </w:rPr>
            <w:t>Ben Pratt</w:t>
          </w:r>
        </w:p>
        <w:p w14:paraId="51EF1A30" w14:textId="77777777" w:rsidR="00DC33BD" w:rsidRDefault="00DA5951">
          <w:pPr>
            <w:pStyle w:val="NoSpacing"/>
            <w:spacing w:line="252" w:lineRule="auto"/>
            <w:rPr>
              <w:rFonts w:cs="Arial"/>
              <w:color w:val="000000" w:themeColor="text1"/>
              <w:sz w:val="18"/>
              <w:szCs w:val="18"/>
            </w:rPr>
          </w:pPr>
          <w:r>
            <w:rPr>
              <w:rFonts w:cs="Arial"/>
              <w:color w:val="000000" w:themeColor="text1"/>
              <w:sz w:val="18"/>
              <w:szCs w:val="18"/>
            </w:rPr>
            <w:t>The Mosaic Company</w:t>
          </w:r>
        </w:p>
        <w:p w14:paraId="5CCC91A8" w14:textId="77777777" w:rsidR="00DE2ACC" w:rsidRPr="009F7352" w:rsidRDefault="00DE2ACC" w:rsidP="00DE2ACC">
          <w:pPr>
            <w:pStyle w:val="NoSpacing"/>
            <w:rPr>
              <w:rFonts w:eastAsia="Calibri" w:cs="Arial"/>
              <w:sz w:val="18"/>
              <w:szCs w:val="18"/>
            </w:rPr>
          </w:pPr>
          <w:r>
            <w:rPr>
              <w:rFonts w:eastAsia="Calibri" w:cs="Arial"/>
              <w:sz w:val="18"/>
              <w:szCs w:val="18"/>
            </w:rPr>
            <w:t>813-775-4206</w:t>
          </w:r>
        </w:p>
        <w:p w14:paraId="2EFCBB4A" w14:textId="77777777" w:rsidR="00DC33BD" w:rsidRDefault="00157679" w:rsidP="00157679">
          <w:pPr>
            <w:pStyle w:val="NoSpacing"/>
            <w:spacing w:line="252" w:lineRule="auto"/>
            <w:rPr>
              <w:rFonts w:cs="Arial"/>
              <w:sz w:val="18"/>
              <w:szCs w:val="18"/>
            </w:rPr>
          </w:pPr>
          <w:r>
            <w:rPr>
              <w:rFonts w:cs="Arial"/>
              <w:sz w:val="18"/>
              <w:szCs w:val="18"/>
            </w:rPr>
            <w:t>ben</w:t>
          </w:r>
          <w:r w:rsidR="00FD2EAC">
            <w:rPr>
              <w:rFonts w:cs="Arial"/>
              <w:sz w:val="18"/>
              <w:szCs w:val="18"/>
            </w:rPr>
            <w:t>jamin</w:t>
          </w:r>
          <w:r>
            <w:rPr>
              <w:rFonts w:cs="Arial"/>
              <w:sz w:val="18"/>
              <w:szCs w:val="18"/>
            </w:rPr>
            <w:t>.pratt</w:t>
          </w:r>
          <w:r w:rsidR="00DA5951">
            <w:rPr>
              <w:rFonts w:cs="Arial"/>
              <w:sz w:val="18"/>
              <w:szCs w:val="18"/>
            </w:rPr>
            <w:t>@mosaicco.com</w:t>
          </w:r>
        </w:p>
      </w:tc>
      <w:tc>
        <w:tcPr>
          <w:tcW w:w="4486" w:type="dxa"/>
        </w:tcPr>
        <w:p w14:paraId="30A9D6E2" w14:textId="77777777" w:rsidR="00DC33BD" w:rsidRDefault="00DA5951">
          <w:pPr>
            <w:pStyle w:val="NoSpacing"/>
            <w:spacing w:line="276" w:lineRule="auto"/>
            <w:rPr>
              <w:rFonts w:cs="Arial"/>
              <w:b/>
              <w:color w:val="000000" w:themeColor="text1"/>
              <w:sz w:val="18"/>
              <w:szCs w:val="18"/>
              <w:u w:val="single"/>
            </w:rPr>
          </w:pPr>
          <w:r>
            <w:rPr>
              <w:rFonts w:cs="Arial"/>
              <w:b/>
              <w:color w:val="000000" w:themeColor="text1"/>
              <w:sz w:val="18"/>
              <w:szCs w:val="18"/>
              <w:u w:val="single"/>
            </w:rPr>
            <w:t>Investors</w:t>
          </w:r>
        </w:p>
        <w:p w14:paraId="7EA55D23" w14:textId="7585C663" w:rsidR="00DC33BD" w:rsidRDefault="00D67C85">
          <w:pPr>
            <w:pStyle w:val="NoSpacing"/>
            <w:spacing w:line="252" w:lineRule="auto"/>
            <w:rPr>
              <w:rFonts w:cs="Arial"/>
              <w:color w:val="000000" w:themeColor="text1"/>
              <w:sz w:val="18"/>
              <w:szCs w:val="18"/>
            </w:rPr>
          </w:pPr>
          <w:r>
            <w:rPr>
              <w:rFonts w:cs="Arial"/>
              <w:color w:val="000000" w:themeColor="text1"/>
              <w:sz w:val="18"/>
              <w:szCs w:val="18"/>
            </w:rPr>
            <w:t>Paul Massoud</w:t>
          </w:r>
        </w:p>
        <w:p w14:paraId="28F2FB08" w14:textId="77777777" w:rsidR="00DC33BD" w:rsidRDefault="00DA5951">
          <w:pPr>
            <w:pStyle w:val="NoSpacing"/>
            <w:spacing w:line="252" w:lineRule="auto"/>
            <w:rPr>
              <w:rFonts w:cs="Arial"/>
              <w:sz w:val="18"/>
              <w:szCs w:val="18"/>
            </w:rPr>
          </w:pPr>
          <w:r>
            <w:rPr>
              <w:rFonts w:cs="Arial"/>
              <w:sz w:val="18"/>
              <w:szCs w:val="18"/>
            </w:rPr>
            <w:t>The Mosaic Company</w:t>
          </w:r>
        </w:p>
        <w:p w14:paraId="0C952A5E" w14:textId="440A34A3" w:rsidR="00DE2ACC" w:rsidRPr="009F7352" w:rsidRDefault="00DE2ACC" w:rsidP="00DE2ACC">
          <w:pPr>
            <w:pStyle w:val="NoSpacing"/>
            <w:rPr>
              <w:rFonts w:eastAsia="Calibri" w:cs="Arial"/>
              <w:sz w:val="18"/>
              <w:szCs w:val="18"/>
            </w:rPr>
          </w:pPr>
          <w:r w:rsidRPr="009F7352">
            <w:rPr>
              <w:rFonts w:eastAsia="Calibri" w:cs="Arial"/>
              <w:sz w:val="18"/>
              <w:szCs w:val="18"/>
            </w:rPr>
            <w:t>813-</w:t>
          </w:r>
          <w:r>
            <w:rPr>
              <w:rFonts w:eastAsia="Calibri" w:cs="Arial"/>
              <w:sz w:val="18"/>
              <w:szCs w:val="18"/>
            </w:rPr>
            <w:t>775-42</w:t>
          </w:r>
          <w:r w:rsidR="00D67C85">
            <w:rPr>
              <w:rFonts w:eastAsia="Calibri" w:cs="Arial"/>
              <w:sz w:val="18"/>
              <w:szCs w:val="18"/>
            </w:rPr>
            <w:t>60</w:t>
          </w:r>
        </w:p>
        <w:p w14:paraId="5186FE10" w14:textId="77777777" w:rsidR="00DC33BD" w:rsidRDefault="00DA5951">
          <w:pPr>
            <w:pStyle w:val="NoSpacing"/>
            <w:spacing w:line="252" w:lineRule="auto"/>
            <w:rPr>
              <w:rFonts w:cs="Arial"/>
              <w:sz w:val="18"/>
              <w:szCs w:val="18"/>
            </w:rPr>
          </w:pPr>
          <w:r>
            <w:rPr>
              <w:rFonts w:cs="Arial"/>
              <w:sz w:val="18"/>
              <w:szCs w:val="18"/>
            </w:rPr>
            <w:t>investor@mosaicco.com</w:t>
          </w:r>
        </w:p>
      </w:tc>
    </w:tr>
  </w:tbl>
  <w:p w14:paraId="6108EF49" w14:textId="77777777" w:rsidR="00DC33BD" w:rsidRDefault="00DC33BD">
    <w:pPr>
      <w:pStyle w:val="Header"/>
      <w:spacing w:line="7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826650"/>
    <w:multiLevelType w:val="hybridMultilevel"/>
    <w:tmpl w:val="B824B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85"/>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3BD"/>
    <w:rsid w:val="00004B09"/>
    <w:rsid w:val="00066E18"/>
    <w:rsid w:val="000737B8"/>
    <w:rsid w:val="00076F09"/>
    <w:rsid w:val="000B4B89"/>
    <w:rsid w:val="000D1ADF"/>
    <w:rsid w:val="000F4B47"/>
    <w:rsid w:val="000F7257"/>
    <w:rsid w:val="00106F1D"/>
    <w:rsid w:val="001413F8"/>
    <w:rsid w:val="00141D03"/>
    <w:rsid w:val="00145F0D"/>
    <w:rsid w:val="00157679"/>
    <w:rsid w:val="00176DFA"/>
    <w:rsid w:val="00191E46"/>
    <w:rsid w:val="00193A75"/>
    <w:rsid w:val="001D452F"/>
    <w:rsid w:val="001F0DCC"/>
    <w:rsid w:val="00202DA7"/>
    <w:rsid w:val="00204787"/>
    <w:rsid w:val="0021099D"/>
    <w:rsid w:val="00264E5C"/>
    <w:rsid w:val="00297319"/>
    <w:rsid w:val="002D5399"/>
    <w:rsid w:val="0030498B"/>
    <w:rsid w:val="00340C02"/>
    <w:rsid w:val="00354EDC"/>
    <w:rsid w:val="00363B0B"/>
    <w:rsid w:val="003661D7"/>
    <w:rsid w:val="00374257"/>
    <w:rsid w:val="00396903"/>
    <w:rsid w:val="003A5B60"/>
    <w:rsid w:val="004507B8"/>
    <w:rsid w:val="0045233D"/>
    <w:rsid w:val="00477C78"/>
    <w:rsid w:val="004D0393"/>
    <w:rsid w:val="00510196"/>
    <w:rsid w:val="005203E4"/>
    <w:rsid w:val="0055476B"/>
    <w:rsid w:val="005E42CE"/>
    <w:rsid w:val="00603563"/>
    <w:rsid w:val="006234B1"/>
    <w:rsid w:val="0063577A"/>
    <w:rsid w:val="00642675"/>
    <w:rsid w:val="00665D73"/>
    <w:rsid w:val="00681C44"/>
    <w:rsid w:val="00686A91"/>
    <w:rsid w:val="00691612"/>
    <w:rsid w:val="00697D37"/>
    <w:rsid w:val="006A6229"/>
    <w:rsid w:val="006C1E76"/>
    <w:rsid w:val="006D3B73"/>
    <w:rsid w:val="006F11F0"/>
    <w:rsid w:val="007238EB"/>
    <w:rsid w:val="00743BB1"/>
    <w:rsid w:val="00763368"/>
    <w:rsid w:val="007C296B"/>
    <w:rsid w:val="00812C5E"/>
    <w:rsid w:val="008248FA"/>
    <w:rsid w:val="00824F7D"/>
    <w:rsid w:val="008371A7"/>
    <w:rsid w:val="00847F5D"/>
    <w:rsid w:val="00860A85"/>
    <w:rsid w:val="00876D88"/>
    <w:rsid w:val="008A7825"/>
    <w:rsid w:val="008F01D1"/>
    <w:rsid w:val="0094776B"/>
    <w:rsid w:val="00950383"/>
    <w:rsid w:val="009648B4"/>
    <w:rsid w:val="00967450"/>
    <w:rsid w:val="00982E94"/>
    <w:rsid w:val="0099473C"/>
    <w:rsid w:val="00A00A4E"/>
    <w:rsid w:val="00A35E60"/>
    <w:rsid w:val="00A36EDF"/>
    <w:rsid w:val="00A533F1"/>
    <w:rsid w:val="00A6377A"/>
    <w:rsid w:val="00AB06AF"/>
    <w:rsid w:val="00AC7E0F"/>
    <w:rsid w:val="00AD2B1B"/>
    <w:rsid w:val="00B057E2"/>
    <w:rsid w:val="00B4488B"/>
    <w:rsid w:val="00B479DC"/>
    <w:rsid w:val="00B65BCA"/>
    <w:rsid w:val="00B70C8E"/>
    <w:rsid w:val="00B74F27"/>
    <w:rsid w:val="00BD0B3B"/>
    <w:rsid w:val="00BF3590"/>
    <w:rsid w:val="00C23629"/>
    <w:rsid w:val="00C55D3B"/>
    <w:rsid w:val="00CC27E4"/>
    <w:rsid w:val="00CE1D6E"/>
    <w:rsid w:val="00CF43C4"/>
    <w:rsid w:val="00D057DC"/>
    <w:rsid w:val="00D10B7C"/>
    <w:rsid w:val="00D3051E"/>
    <w:rsid w:val="00D67C85"/>
    <w:rsid w:val="00D81251"/>
    <w:rsid w:val="00D95BE5"/>
    <w:rsid w:val="00DA5951"/>
    <w:rsid w:val="00DB5CB9"/>
    <w:rsid w:val="00DC33BD"/>
    <w:rsid w:val="00DE2ACC"/>
    <w:rsid w:val="00DF6A87"/>
    <w:rsid w:val="00E06A55"/>
    <w:rsid w:val="00E40621"/>
    <w:rsid w:val="00EB02EA"/>
    <w:rsid w:val="00EE3B10"/>
    <w:rsid w:val="00EE5AB8"/>
    <w:rsid w:val="00F41E8B"/>
    <w:rsid w:val="00F61902"/>
    <w:rsid w:val="00F64200"/>
    <w:rsid w:val="00F82AEE"/>
    <w:rsid w:val="00F930FC"/>
    <w:rsid w:val="00FD2EAC"/>
    <w:rsid w:val="00FE0680"/>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580DFCE4"/>
  <w15:docId w15:val="{F8000229-8286-4ED4-9819-7F497D269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AF6"/>
    <w:pPr>
      <w:spacing w:after="0" w:line="240" w:lineRule="auto"/>
    </w:pPr>
    <w:rPr>
      <w:rFonts w:ascii="Calibri" w:hAnsi="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A63"/>
    <w:rPr>
      <w:rFonts w:ascii="Arial" w:hAnsi="Arial" w:cstheme="minorBidi"/>
      <w:sz w:val="15"/>
    </w:rPr>
  </w:style>
  <w:style w:type="character" w:customStyle="1" w:styleId="HeaderChar">
    <w:name w:val="Header Char"/>
    <w:basedOn w:val="DefaultParagraphFont"/>
    <w:link w:val="Header"/>
    <w:uiPriority w:val="99"/>
    <w:rsid w:val="00382A63"/>
    <w:rPr>
      <w:rFonts w:ascii="Arial" w:hAnsi="Arial"/>
      <w:sz w:val="15"/>
    </w:rPr>
  </w:style>
  <w:style w:type="paragraph" w:styleId="Footer">
    <w:name w:val="footer"/>
    <w:basedOn w:val="Normal"/>
    <w:link w:val="FooterChar"/>
    <w:uiPriority w:val="99"/>
    <w:unhideWhenUsed/>
    <w:rsid w:val="00F24CFF"/>
    <w:pPr>
      <w:tabs>
        <w:tab w:val="center" w:pos="4680"/>
        <w:tab w:val="right" w:pos="9360"/>
      </w:tabs>
    </w:pPr>
    <w:rPr>
      <w:rFonts w:ascii="Arial" w:hAnsi="Arial" w:cstheme="minorBidi"/>
      <w:sz w:val="17"/>
    </w:rPr>
  </w:style>
  <w:style w:type="character" w:customStyle="1" w:styleId="FooterChar">
    <w:name w:val="Footer Char"/>
    <w:basedOn w:val="DefaultParagraphFont"/>
    <w:link w:val="Footer"/>
    <w:uiPriority w:val="99"/>
    <w:rsid w:val="00F24CFF"/>
  </w:style>
  <w:style w:type="paragraph" w:styleId="BalloonText">
    <w:name w:val="Balloon Text"/>
    <w:basedOn w:val="Normal"/>
    <w:link w:val="BalloonTextChar"/>
    <w:uiPriority w:val="99"/>
    <w:semiHidden/>
    <w:unhideWhenUsed/>
    <w:rsid w:val="00F24CFF"/>
    <w:rPr>
      <w:rFonts w:ascii="Tahoma" w:hAnsi="Tahoma" w:cs="Tahoma"/>
      <w:sz w:val="16"/>
      <w:szCs w:val="16"/>
    </w:rPr>
  </w:style>
  <w:style w:type="character" w:customStyle="1" w:styleId="BalloonTextChar">
    <w:name w:val="Balloon Text Char"/>
    <w:basedOn w:val="DefaultParagraphFont"/>
    <w:link w:val="BalloonText"/>
    <w:uiPriority w:val="99"/>
    <w:semiHidden/>
    <w:rsid w:val="00F24CFF"/>
    <w:rPr>
      <w:rFonts w:ascii="Tahoma" w:hAnsi="Tahoma" w:cs="Tahoma"/>
      <w:sz w:val="16"/>
      <w:szCs w:val="16"/>
    </w:rPr>
  </w:style>
  <w:style w:type="paragraph" w:customStyle="1" w:styleId="signoff">
    <w:name w:val="signoff"/>
    <w:basedOn w:val="Normal"/>
    <w:qFormat/>
    <w:rsid w:val="00F13CFE"/>
    <w:pPr>
      <w:spacing w:line="320" w:lineRule="exact"/>
    </w:pPr>
    <w:rPr>
      <w:rFonts w:ascii="Arial" w:hAnsi="Arial" w:cstheme="minorBidi"/>
      <w:sz w:val="17"/>
    </w:rPr>
  </w:style>
  <w:style w:type="paragraph" w:styleId="NoSpacing">
    <w:name w:val="No Spacing"/>
    <w:uiPriority w:val="1"/>
    <w:qFormat/>
    <w:rsid w:val="00F13CFE"/>
    <w:pPr>
      <w:spacing w:after="0" w:line="240" w:lineRule="auto"/>
    </w:pPr>
    <w:rPr>
      <w:rFonts w:ascii="Arial" w:hAnsi="Arial"/>
      <w:sz w:val="17"/>
    </w:rPr>
  </w:style>
  <w:style w:type="character" w:styleId="Hyperlink">
    <w:name w:val="Hyperlink"/>
    <w:basedOn w:val="DefaultParagraphFont"/>
    <w:uiPriority w:val="99"/>
    <w:unhideWhenUsed/>
    <w:rsid w:val="00297B41"/>
    <w:rPr>
      <w:color w:val="0000FF" w:themeColor="hyperlink"/>
      <w:u w:val="single"/>
    </w:rPr>
  </w:style>
  <w:style w:type="character" w:styleId="CommentReference">
    <w:name w:val="annotation reference"/>
    <w:basedOn w:val="DefaultParagraphFont"/>
    <w:uiPriority w:val="99"/>
    <w:semiHidden/>
    <w:unhideWhenUsed/>
    <w:rsid w:val="00490BBD"/>
    <w:rPr>
      <w:sz w:val="16"/>
      <w:szCs w:val="16"/>
    </w:rPr>
  </w:style>
  <w:style w:type="paragraph" w:styleId="CommentText">
    <w:name w:val="annotation text"/>
    <w:basedOn w:val="Normal"/>
    <w:link w:val="CommentTextChar"/>
    <w:uiPriority w:val="99"/>
    <w:semiHidden/>
    <w:unhideWhenUsed/>
    <w:rsid w:val="00490BBD"/>
    <w:pPr>
      <w:spacing w:after="180"/>
    </w:pPr>
    <w:rPr>
      <w:rFonts w:ascii="Arial" w:hAnsi="Arial" w:cstheme="minorBidi"/>
      <w:sz w:val="20"/>
      <w:szCs w:val="20"/>
    </w:rPr>
  </w:style>
  <w:style w:type="character" w:customStyle="1" w:styleId="CommentTextChar">
    <w:name w:val="Comment Text Char"/>
    <w:basedOn w:val="DefaultParagraphFont"/>
    <w:link w:val="CommentText"/>
    <w:uiPriority w:val="99"/>
    <w:semiHidden/>
    <w:rsid w:val="00490BB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90BBD"/>
    <w:rPr>
      <w:b/>
      <w:bCs/>
    </w:rPr>
  </w:style>
  <w:style w:type="character" w:customStyle="1" w:styleId="CommentSubjectChar">
    <w:name w:val="Comment Subject Char"/>
    <w:basedOn w:val="CommentTextChar"/>
    <w:link w:val="CommentSubject"/>
    <w:uiPriority w:val="99"/>
    <w:semiHidden/>
    <w:rsid w:val="00490BBD"/>
    <w:rPr>
      <w:rFonts w:ascii="Arial" w:hAnsi="Arial"/>
      <w:b/>
      <w:bCs/>
      <w:sz w:val="20"/>
      <w:szCs w:val="20"/>
    </w:rPr>
  </w:style>
  <w:style w:type="character" w:customStyle="1" w:styleId="bodycopy1">
    <w:name w:val="body_copy1"/>
    <w:basedOn w:val="DefaultParagraphFont"/>
    <w:rsid w:val="00E41C75"/>
    <w:rPr>
      <w:rFonts w:ascii="Verdana" w:hAnsi="Verdana" w:hint="default"/>
      <w:i w:val="0"/>
      <w:iCs w:val="0"/>
      <w:sz w:val="18"/>
      <w:szCs w:val="18"/>
    </w:rPr>
  </w:style>
  <w:style w:type="character" w:customStyle="1" w:styleId="bodycopynormalweight1">
    <w:name w:val="body_copy_normalweight1"/>
    <w:basedOn w:val="DefaultParagraphFont"/>
    <w:rsid w:val="00E41C75"/>
    <w:rPr>
      <w:rFonts w:ascii="Verdana" w:hAnsi="Verdana" w:hint="default"/>
      <w:b w:val="0"/>
      <w:bCs w:val="0"/>
      <w:sz w:val="18"/>
      <w:szCs w:val="18"/>
    </w:rPr>
  </w:style>
  <w:style w:type="table" w:styleId="TableGrid">
    <w:name w:val="Table Grid"/>
    <w:basedOn w:val="TableNormal"/>
    <w:uiPriority w:val="59"/>
    <w:rsid w:val="00407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773CF7"/>
    <w:rPr>
      <w:rFonts w:ascii="Times New Roman" w:hAnsi="Times New Roman" w:cs="Times New Roman"/>
    </w:rPr>
  </w:style>
  <w:style w:type="character" w:customStyle="1" w:styleId="apple-converted-space">
    <w:name w:val="apple-converted-space"/>
    <w:basedOn w:val="DefaultParagraphFont"/>
    <w:rsid w:val="00773CF7"/>
    <w:rPr>
      <w:rFonts w:ascii="Times New Roman" w:hAnsi="Times New Roman" w:cs="Times New Roman"/>
    </w:rPr>
  </w:style>
  <w:style w:type="paragraph" w:styleId="BodyText2">
    <w:name w:val="Body Text 2"/>
    <w:basedOn w:val="Normal"/>
    <w:link w:val="BodyText2Char"/>
    <w:rsid w:val="00773CF7"/>
    <w:pPr>
      <w:widowControl w:val="0"/>
      <w:adjustRightInd w:val="0"/>
      <w:snapToGrid w:val="0"/>
      <w:spacing w:line="360" w:lineRule="atLeast"/>
      <w:jc w:val="both"/>
      <w:textAlignment w:val="baseline"/>
    </w:pPr>
    <w:rPr>
      <w:rFonts w:ascii="Times New Roman" w:eastAsia="Times New Roman" w:hAnsi="Times New Roman"/>
      <w:i/>
      <w:color w:val="000000"/>
      <w:szCs w:val="20"/>
    </w:rPr>
  </w:style>
  <w:style w:type="character" w:customStyle="1" w:styleId="BodyText2Char">
    <w:name w:val="Body Text 2 Char"/>
    <w:basedOn w:val="DefaultParagraphFont"/>
    <w:link w:val="BodyText2"/>
    <w:rsid w:val="00773CF7"/>
    <w:rPr>
      <w:rFonts w:ascii="Times New Roman" w:eastAsia="Times New Roman" w:hAnsi="Times New Roman" w:cs="Times New Roman"/>
      <w:i/>
      <w:color w:val="00000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CE1D6E"/>
    <w:pPr>
      <w:spacing w:after="120"/>
    </w:pPr>
  </w:style>
  <w:style w:type="character" w:customStyle="1" w:styleId="BodyTextChar">
    <w:name w:val="Body Text Char"/>
    <w:basedOn w:val="DefaultParagraphFont"/>
    <w:link w:val="BodyText"/>
    <w:uiPriority w:val="99"/>
    <w:semiHidden/>
    <w:rsid w:val="00CE1D6E"/>
    <w:rPr>
      <w:rFonts w:ascii="Calibri" w:hAnsi="Calibri" w:cs="Times New Roman"/>
    </w:rPr>
  </w:style>
  <w:style w:type="paragraph" w:styleId="BodyTextIndent">
    <w:name w:val="Body Text Indent"/>
    <w:basedOn w:val="Normal"/>
    <w:link w:val="BodyTextIndentChar"/>
    <w:uiPriority w:val="99"/>
    <w:semiHidden/>
    <w:unhideWhenUsed/>
    <w:rsid w:val="00CE1D6E"/>
    <w:pPr>
      <w:spacing w:after="120"/>
      <w:ind w:left="360"/>
    </w:pPr>
  </w:style>
  <w:style w:type="character" w:customStyle="1" w:styleId="BodyTextIndentChar">
    <w:name w:val="Body Text Indent Char"/>
    <w:basedOn w:val="DefaultParagraphFont"/>
    <w:link w:val="BodyTextIndent"/>
    <w:uiPriority w:val="99"/>
    <w:semiHidden/>
    <w:rsid w:val="00CE1D6E"/>
    <w:rPr>
      <w:rFonts w:ascii="Calibri" w:hAnsi="Calibri" w:cs="Times New Roman"/>
    </w:rPr>
  </w:style>
  <w:style w:type="paragraph" w:styleId="NormalWeb">
    <w:name w:val="Normal (Web)"/>
    <w:basedOn w:val="Normal"/>
    <w:uiPriority w:val="99"/>
    <w:semiHidden/>
    <w:unhideWhenUsed/>
    <w:rsid w:val="00D95BE5"/>
    <w:pPr>
      <w:spacing w:before="100" w:beforeAutospacing="1" w:after="100" w:afterAutospacing="1"/>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698378">
      <w:bodyDiv w:val="1"/>
      <w:marLeft w:val="0"/>
      <w:marRight w:val="0"/>
      <w:marTop w:val="0"/>
      <w:marBottom w:val="0"/>
      <w:divBdr>
        <w:top w:val="none" w:sz="0" w:space="0" w:color="auto"/>
        <w:left w:val="none" w:sz="0" w:space="0" w:color="auto"/>
        <w:bottom w:val="none" w:sz="0" w:space="0" w:color="auto"/>
        <w:right w:val="none" w:sz="0" w:space="0" w:color="auto"/>
      </w:divBdr>
    </w:div>
    <w:div w:id="334694514">
      <w:bodyDiv w:val="1"/>
      <w:marLeft w:val="0"/>
      <w:marRight w:val="0"/>
      <w:marTop w:val="0"/>
      <w:marBottom w:val="0"/>
      <w:divBdr>
        <w:top w:val="none" w:sz="0" w:space="0" w:color="auto"/>
        <w:left w:val="none" w:sz="0" w:space="0" w:color="auto"/>
        <w:bottom w:val="none" w:sz="0" w:space="0" w:color="auto"/>
        <w:right w:val="none" w:sz="0" w:space="0" w:color="auto"/>
      </w:divBdr>
    </w:div>
    <w:div w:id="521627138">
      <w:bodyDiv w:val="1"/>
      <w:marLeft w:val="0"/>
      <w:marRight w:val="0"/>
      <w:marTop w:val="0"/>
      <w:marBottom w:val="0"/>
      <w:divBdr>
        <w:top w:val="none" w:sz="0" w:space="0" w:color="auto"/>
        <w:left w:val="none" w:sz="0" w:space="0" w:color="auto"/>
        <w:bottom w:val="none" w:sz="0" w:space="0" w:color="auto"/>
        <w:right w:val="none" w:sz="0" w:space="0" w:color="auto"/>
      </w:divBdr>
    </w:div>
    <w:div w:id="1434470500">
      <w:bodyDiv w:val="1"/>
      <w:marLeft w:val="0"/>
      <w:marRight w:val="0"/>
      <w:marTop w:val="0"/>
      <w:marBottom w:val="0"/>
      <w:divBdr>
        <w:top w:val="none" w:sz="0" w:space="0" w:color="auto"/>
        <w:left w:val="none" w:sz="0" w:space="0" w:color="auto"/>
        <w:bottom w:val="none" w:sz="0" w:space="0" w:color="auto"/>
        <w:right w:val="none" w:sz="0" w:space="0" w:color="auto"/>
      </w:divBdr>
    </w:div>
    <w:div w:id="1543636686">
      <w:bodyDiv w:val="1"/>
      <w:marLeft w:val="0"/>
      <w:marRight w:val="0"/>
      <w:marTop w:val="0"/>
      <w:marBottom w:val="0"/>
      <w:divBdr>
        <w:top w:val="none" w:sz="0" w:space="0" w:color="auto"/>
        <w:left w:val="none" w:sz="0" w:space="0" w:color="auto"/>
        <w:bottom w:val="none" w:sz="0" w:space="0" w:color="auto"/>
        <w:right w:val="none" w:sz="0" w:space="0" w:color="auto"/>
      </w:divBdr>
    </w:div>
    <w:div w:id="1846088525">
      <w:bodyDiv w:val="1"/>
      <w:marLeft w:val="0"/>
      <w:marRight w:val="0"/>
      <w:marTop w:val="0"/>
      <w:marBottom w:val="0"/>
      <w:divBdr>
        <w:top w:val="none" w:sz="0" w:space="0" w:color="auto"/>
        <w:left w:val="none" w:sz="0" w:space="0" w:color="auto"/>
        <w:bottom w:val="none" w:sz="0" w:space="0" w:color="auto"/>
        <w:right w:val="none" w:sz="0" w:space="0" w:color="auto"/>
      </w:divBdr>
    </w:div>
    <w:div w:id="190055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saicco.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stevens\Local%20Settings\Temporary%20Internet%20Files\Content.Outlook\I3RACFKI\News%20Release%20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67A68-6758-4A32-B112-BFE4F1785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 Release Templatev2.dotx</Template>
  <TotalTime>2</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Mosaic</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jstevens on MP5QSN1M1</dc:creator>
  <cp:lastModifiedBy>MASSOUD, PAUL - Executive Office</cp:lastModifiedBy>
  <cp:revision>2</cp:revision>
  <cp:lastPrinted>2018-12-17T14:59:00Z</cp:lastPrinted>
  <dcterms:created xsi:type="dcterms:W3CDTF">2021-12-16T15:16:00Z</dcterms:created>
  <dcterms:modified xsi:type="dcterms:W3CDTF">2021-12-16T15:16:00Z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