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94E01" w14:textId="4EE99A5F" w:rsidR="00EC4730" w:rsidRPr="00784CB5" w:rsidRDefault="00505DFF" w:rsidP="00D67E05">
      <w:pPr>
        <w:spacing w:after="0" w:line="240" w:lineRule="auto"/>
        <w:jc w:val="center"/>
        <w:rPr>
          <w:rFonts w:asciiTheme="majorHAnsi" w:hAnsiTheme="majorHAnsi" w:cstheme="majorHAnsi"/>
          <w:b/>
          <w:bCs/>
          <w:lang w:val="en-US"/>
        </w:rPr>
      </w:pPr>
      <w:r w:rsidRPr="00784CB5">
        <w:rPr>
          <w:rFonts w:asciiTheme="majorHAnsi" w:hAnsiTheme="majorHAnsi" w:cstheme="majorHAnsi"/>
          <w:i/>
          <w:iCs/>
          <w:noProof/>
        </w:rPr>
        <w:drawing>
          <wp:inline distT="0" distB="0" distL="0" distR="0" wp14:anchorId="40A33E2B" wp14:editId="5311DCCB">
            <wp:extent cx="2219325" cy="1164878"/>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6954" cy="1174131"/>
                    </a:xfrm>
                    <a:prstGeom prst="rect">
                      <a:avLst/>
                    </a:prstGeom>
                    <a:noFill/>
                    <a:ln>
                      <a:noFill/>
                    </a:ln>
                  </pic:spPr>
                </pic:pic>
              </a:graphicData>
            </a:graphic>
          </wp:inline>
        </w:drawing>
      </w:r>
    </w:p>
    <w:p w14:paraId="3820D69F" w14:textId="77777777" w:rsidR="00986328" w:rsidRPr="00784CB5" w:rsidRDefault="00986328" w:rsidP="00505DFF">
      <w:pPr>
        <w:spacing w:after="0" w:line="240" w:lineRule="auto"/>
        <w:rPr>
          <w:rFonts w:asciiTheme="majorHAnsi" w:hAnsiTheme="majorHAnsi" w:cstheme="majorHAnsi"/>
          <w:b/>
          <w:bCs/>
          <w:lang w:val="en-US"/>
        </w:rPr>
      </w:pPr>
    </w:p>
    <w:p w14:paraId="5B7B526D" w14:textId="51EE841B" w:rsidR="007536D1" w:rsidRPr="00CF42CA" w:rsidRDefault="0048183C" w:rsidP="009406FC">
      <w:pPr>
        <w:spacing w:after="0" w:line="240" w:lineRule="auto"/>
        <w:jc w:val="center"/>
        <w:rPr>
          <w:rFonts w:asciiTheme="majorHAnsi" w:hAnsiTheme="majorHAnsi" w:cstheme="majorHAnsi"/>
          <w:b/>
          <w:bCs/>
          <w:lang w:val="en-US"/>
        </w:rPr>
      </w:pPr>
      <w:r w:rsidRPr="00CF42CA">
        <w:rPr>
          <w:rFonts w:asciiTheme="majorHAnsi" w:hAnsiTheme="majorHAnsi" w:cstheme="majorHAnsi"/>
          <w:b/>
          <w:bCs/>
          <w:lang w:val="en-US"/>
        </w:rPr>
        <w:t xml:space="preserve">3H Properties Group </w:t>
      </w:r>
      <w:r w:rsidR="00E26AE3" w:rsidRPr="00CF42CA">
        <w:rPr>
          <w:rFonts w:asciiTheme="majorHAnsi" w:hAnsiTheme="majorHAnsi" w:cstheme="majorHAnsi"/>
          <w:b/>
          <w:bCs/>
          <w:lang w:val="en-US"/>
        </w:rPr>
        <w:t>Hosts</w:t>
      </w:r>
      <w:r w:rsidRPr="00CF42CA">
        <w:rPr>
          <w:rFonts w:asciiTheme="majorHAnsi" w:hAnsiTheme="majorHAnsi" w:cstheme="majorHAnsi"/>
          <w:b/>
          <w:bCs/>
          <w:lang w:val="en-US"/>
        </w:rPr>
        <w:t xml:space="preserve"> </w:t>
      </w:r>
      <w:r w:rsidR="006947AE" w:rsidRPr="00CF42CA">
        <w:rPr>
          <w:rFonts w:asciiTheme="majorHAnsi" w:hAnsiTheme="majorHAnsi" w:cstheme="majorHAnsi"/>
          <w:b/>
          <w:bCs/>
          <w:lang w:val="en-US"/>
        </w:rPr>
        <w:t>Webinar</w:t>
      </w:r>
      <w:r w:rsidR="000D0857" w:rsidRPr="00CF42CA">
        <w:rPr>
          <w:rFonts w:asciiTheme="majorHAnsi" w:hAnsiTheme="majorHAnsi" w:cstheme="majorHAnsi"/>
          <w:b/>
          <w:bCs/>
          <w:lang w:val="en-US"/>
        </w:rPr>
        <w:t xml:space="preserve"> with Industry </w:t>
      </w:r>
      <w:r w:rsidR="00005215" w:rsidRPr="00CF42CA">
        <w:rPr>
          <w:rFonts w:asciiTheme="majorHAnsi" w:hAnsiTheme="majorHAnsi" w:cstheme="majorHAnsi"/>
          <w:b/>
          <w:bCs/>
          <w:lang w:val="en-US"/>
        </w:rPr>
        <w:t>Innovator</w:t>
      </w:r>
      <w:r w:rsidR="000D0857" w:rsidRPr="00CF42CA">
        <w:rPr>
          <w:rFonts w:asciiTheme="majorHAnsi" w:hAnsiTheme="majorHAnsi" w:cstheme="majorHAnsi"/>
          <w:b/>
          <w:bCs/>
          <w:lang w:val="en-US"/>
        </w:rPr>
        <w:t xml:space="preserve">, Jonathan </w:t>
      </w:r>
      <w:r w:rsidR="008936E8">
        <w:rPr>
          <w:rFonts w:asciiTheme="majorHAnsi" w:hAnsiTheme="majorHAnsi" w:cstheme="majorHAnsi"/>
          <w:b/>
          <w:bCs/>
          <w:lang w:val="en-US"/>
        </w:rPr>
        <w:t xml:space="preserve">F.P. </w:t>
      </w:r>
      <w:r w:rsidR="000D0857" w:rsidRPr="00CF42CA">
        <w:rPr>
          <w:rFonts w:asciiTheme="majorHAnsi" w:hAnsiTheme="majorHAnsi" w:cstheme="majorHAnsi"/>
          <w:b/>
          <w:bCs/>
          <w:lang w:val="en-US"/>
        </w:rPr>
        <w:t>Rose</w:t>
      </w:r>
      <w:r w:rsidR="004A1575">
        <w:rPr>
          <w:rFonts w:asciiTheme="majorHAnsi" w:hAnsiTheme="majorHAnsi" w:cstheme="majorHAnsi"/>
          <w:b/>
          <w:bCs/>
          <w:lang w:val="en-US"/>
        </w:rPr>
        <w:t>,</w:t>
      </w:r>
      <w:r w:rsidR="000D0857" w:rsidRPr="00CF42CA">
        <w:rPr>
          <w:rFonts w:asciiTheme="majorHAnsi" w:hAnsiTheme="majorHAnsi" w:cstheme="majorHAnsi"/>
          <w:b/>
          <w:bCs/>
          <w:lang w:val="en-US"/>
        </w:rPr>
        <w:t xml:space="preserve"> on the Importance of </w:t>
      </w:r>
      <w:r w:rsidR="00641DD3" w:rsidRPr="00CF42CA">
        <w:rPr>
          <w:rFonts w:asciiTheme="majorHAnsi" w:hAnsiTheme="majorHAnsi" w:cstheme="majorHAnsi"/>
          <w:b/>
          <w:bCs/>
          <w:lang w:val="en-US"/>
        </w:rPr>
        <w:t xml:space="preserve">Preservation in </w:t>
      </w:r>
      <w:r w:rsidR="000D0857" w:rsidRPr="00CF42CA">
        <w:rPr>
          <w:rFonts w:asciiTheme="majorHAnsi" w:hAnsiTheme="majorHAnsi" w:cstheme="majorHAnsi"/>
          <w:b/>
          <w:bCs/>
          <w:lang w:val="en-US"/>
        </w:rPr>
        <w:t>Affordable Housing</w:t>
      </w:r>
    </w:p>
    <w:p w14:paraId="2696412F" w14:textId="77777777" w:rsidR="0048183C" w:rsidRPr="00784CB5" w:rsidRDefault="0048183C" w:rsidP="0048183C">
      <w:pPr>
        <w:spacing w:after="0" w:line="240" w:lineRule="auto"/>
        <w:rPr>
          <w:rFonts w:asciiTheme="majorHAnsi" w:hAnsiTheme="majorHAnsi" w:cstheme="majorHAnsi"/>
          <w:b/>
          <w:bCs/>
          <w:lang w:val="en-US"/>
        </w:rPr>
      </w:pPr>
    </w:p>
    <w:p w14:paraId="37EEF235" w14:textId="252CF9E1" w:rsidR="00966D2D" w:rsidRPr="00784CB5" w:rsidRDefault="00787712" w:rsidP="00C67B4A">
      <w:pPr>
        <w:pStyle w:val="PlainText"/>
        <w:jc w:val="both"/>
        <w:rPr>
          <w:rFonts w:asciiTheme="majorHAnsi" w:eastAsia="Times New Roman" w:hAnsiTheme="majorHAnsi" w:cstheme="majorHAnsi"/>
          <w:b/>
          <w:bCs/>
          <w:color w:val="000000"/>
          <w:szCs w:val="22"/>
        </w:rPr>
      </w:pPr>
      <w:r w:rsidRPr="00DE3A40">
        <w:rPr>
          <w:rFonts w:asciiTheme="majorHAnsi" w:hAnsiTheme="majorHAnsi" w:cstheme="majorHAnsi"/>
          <w:b/>
          <w:bCs/>
          <w:caps/>
          <w:szCs w:val="22"/>
        </w:rPr>
        <w:t>Vancouver</w:t>
      </w:r>
      <w:r w:rsidR="000D0A72" w:rsidRPr="00DE3A40">
        <w:rPr>
          <w:rFonts w:asciiTheme="majorHAnsi" w:hAnsiTheme="majorHAnsi" w:cstheme="majorHAnsi"/>
          <w:b/>
          <w:bCs/>
          <w:caps/>
          <w:szCs w:val="22"/>
        </w:rPr>
        <w:t xml:space="preserve">, </w:t>
      </w:r>
      <w:r w:rsidR="00C27A0F" w:rsidRPr="00DE3A40">
        <w:rPr>
          <w:rFonts w:asciiTheme="majorHAnsi" w:hAnsiTheme="majorHAnsi" w:cstheme="majorHAnsi"/>
          <w:b/>
          <w:bCs/>
          <w:caps/>
          <w:szCs w:val="22"/>
        </w:rPr>
        <w:t>BC</w:t>
      </w:r>
      <w:r w:rsidR="00A828ED" w:rsidRPr="00DE3A40">
        <w:rPr>
          <w:rFonts w:asciiTheme="majorHAnsi" w:hAnsiTheme="majorHAnsi" w:cstheme="majorHAnsi"/>
          <w:b/>
          <w:bCs/>
          <w:szCs w:val="22"/>
        </w:rPr>
        <w:t xml:space="preserve"> / ACCESSWIRE / </w:t>
      </w:r>
      <w:r w:rsidR="00AD69EB" w:rsidRPr="00DE3A40">
        <w:rPr>
          <w:rFonts w:asciiTheme="majorHAnsi" w:hAnsiTheme="majorHAnsi" w:cstheme="majorHAnsi"/>
          <w:b/>
          <w:bCs/>
          <w:szCs w:val="22"/>
        </w:rPr>
        <w:t xml:space="preserve">February </w:t>
      </w:r>
      <w:r w:rsidR="00F91515" w:rsidRPr="00DE3A40">
        <w:rPr>
          <w:rFonts w:asciiTheme="majorHAnsi" w:hAnsiTheme="majorHAnsi" w:cstheme="majorHAnsi"/>
          <w:b/>
          <w:bCs/>
          <w:szCs w:val="22"/>
        </w:rPr>
        <w:t>17</w:t>
      </w:r>
      <w:r w:rsidR="008706C2">
        <w:rPr>
          <w:rFonts w:asciiTheme="majorHAnsi" w:hAnsiTheme="majorHAnsi" w:cstheme="majorHAnsi"/>
          <w:b/>
          <w:bCs/>
          <w:szCs w:val="22"/>
        </w:rPr>
        <w:t>,</w:t>
      </w:r>
      <w:r w:rsidR="00027E76" w:rsidRPr="00DE3A40">
        <w:rPr>
          <w:rFonts w:asciiTheme="majorHAnsi" w:hAnsiTheme="majorHAnsi" w:cstheme="majorHAnsi"/>
          <w:b/>
          <w:bCs/>
          <w:szCs w:val="22"/>
        </w:rPr>
        <w:t xml:space="preserve"> 202</w:t>
      </w:r>
      <w:r w:rsidR="004E30E3" w:rsidRPr="00DE3A40">
        <w:rPr>
          <w:rFonts w:asciiTheme="majorHAnsi" w:hAnsiTheme="majorHAnsi" w:cstheme="majorHAnsi"/>
          <w:b/>
          <w:bCs/>
          <w:szCs w:val="22"/>
        </w:rPr>
        <w:t>2</w:t>
      </w:r>
      <w:r w:rsidR="000D0A72" w:rsidRPr="00DE3A40">
        <w:rPr>
          <w:rFonts w:asciiTheme="majorHAnsi" w:hAnsiTheme="majorHAnsi" w:cstheme="majorHAnsi"/>
          <w:b/>
          <w:bCs/>
          <w:szCs w:val="22"/>
        </w:rPr>
        <w:t xml:space="preserve"> </w:t>
      </w:r>
      <w:r w:rsidR="000D0A72" w:rsidRPr="00DE3A40">
        <w:rPr>
          <w:rFonts w:asciiTheme="majorHAnsi" w:hAnsiTheme="majorHAnsi" w:cstheme="majorHAnsi"/>
          <w:szCs w:val="22"/>
        </w:rPr>
        <w:t>–</w:t>
      </w:r>
      <w:r w:rsidR="0048183C" w:rsidRPr="00DE3A40">
        <w:rPr>
          <w:rFonts w:asciiTheme="majorHAnsi" w:hAnsiTheme="majorHAnsi" w:cstheme="majorHAnsi"/>
          <w:szCs w:val="22"/>
        </w:rPr>
        <w:t xml:space="preserve"> 3H</w:t>
      </w:r>
      <w:r w:rsidR="0048183C" w:rsidRPr="00784CB5">
        <w:rPr>
          <w:rFonts w:asciiTheme="majorHAnsi" w:hAnsiTheme="majorHAnsi" w:cstheme="majorHAnsi"/>
          <w:szCs w:val="22"/>
        </w:rPr>
        <w:t xml:space="preserve"> Properties Group</w:t>
      </w:r>
      <w:r w:rsidR="001E6638" w:rsidRPr="00784CB5">
        <w:rPr>
          <w:rFonts w:asciiTheme="majorHAnsi" w:hAnsiTheme="majorHAnsi" w:cstheme="majorHAnsi"/>
          <w:szCs w:val="22"/>
        </w:rPr>
        <w:t xml:space="preserve">, a </w:t>
      </w:r>
      <w:r w:rsidR="00877FEB" w:rsidRPr="00784CB5">
        <w:rPr>
          <w:rFonts w:asciiTheme="majorHAnsi" w:hAnsiTheme="majorHAnsi" w:cstheme="majorHAnsi"/>
          <w:szCs w:val="22"/>
        </w:rPr>
        <w:t>Canadian developer</w:t>
      </w:r>
      <w:r w:rsidR="002D16F4" w:rsidRPr="00784CB5">
        <w:rPr>
          <w:rFonts w:asciiTheme="majorHAnsi" w:hAnsiTheme="majorHAnsi" w:cstheme="majorHAnsi"/>
          <w:szCs w:val="22"/>
        </w:rPr>
        <w:t xml:space="preserve"> with a </w:t>
      </w:r>
      <w:r w:rsidR="002D16F4" w:rsidRPr="00CF42CA">
        <w:rPr>
          <w:rFonts w:asciiTheme="majorHAnsi" w:hAnsiTheme="majorHAnsi" w:cstheme="majorHAnsi"/>
          <w:szCs w:val="22"/>
        </w:rPr>
        <w:t xml:space="preserve">focus on </w:t>
      </w:r>
      <w:r w:rsidR="004F3844" w:rsidRPr="00CF42CA">
        <w:rPr>
          <w:rFonts w:asciiTheme="majorHAnsi" w:hAnsiTheme="majorHAnsi" w:cstheme="majorHAnsi"/>
          <w:lang w:val="en-US"/>
        </w:rPr>
        <w:t xml:space="preserve">100% </w:t>
      </w:r>
      <w:r w:rsidR="002D16F4" w:rsidRPr="00CF42CA">
        <w:rPr>
          <w:rFonts w:asciiTheme="majorHAnsi" w:hAnsiTheme="majorHAnsi" w:cstheme="majorHAnsi"/>
          <w:szCs w:val="22"/>
        </w:rPr>
        <w:t xml:space="preserve">affordable housing, </w:t>
      </w:r>
      <w:r w:rsidR="00C61F71" w:rsidRPr="00CF42CA">
        <w:rPr>
          <w:rFonts w:asciiTheme="majorHAnsi" w:hAnsiTheme="majorHAnsi" w:cstheme="majorHAnsi"/>
          <w:szCs w:val="22"/>
        </w:rPr>
        <w:t xml:space="preserve">is hosting a webinar to discuss </w:t>
      </w:r>
      <w:r w:rsidR="006B492D" w:rsidRPr="00CF42CA">
        <w:rPr>
          <w:rFonts w:asciiTheme="majorHAnsi" w:hAnsiTheme="majorHAnsi" w:cstheme="majorHAnsi"/>
          <w:szCs w:val="22"/>
        </w:rPr>
        <w:t xml:space="preserve">the critical role preservation </w:t>
      </w:r>
      <w:r w:rsidR="009559E6" w:rsidRPr="00CF42CA">
        <w:rPr>
          <w:rFonts w:asciiTheme="majorHAnsi" w:hAnsiTheme="majorHAnsi" w:cstheme="majorHAnsi"/>
          <w:szCs w:val="22"/>
        </w:rPr>
        <w:t>plays</w:t>
      </w:r>
      <w:r w:rsidR="00D845B4" w:rsidRPr="00CF42CA">
        <w:rPr>
          <w:rFonts w:asciiTheme="majorHAnsi" w:hAnsiTheme="majorHAnsi" w:cstheme="majorHAnsi"/>
          <w:szCs w:val="22"/>
        </w:rPr>
        <w:t xml:space="preserve"> </w:t>
      </w:r>
      <w:r w:rsidR="00F43298" w:rsidRPr="00CF42CA">
        <w:rPr>
          <w:rFonts w:asciiTheme="majorHAnsi" w:hAnsiTheme="majorHAnsi" w:cstheme="majorHAnsi"/>
          <w:szCs w:val="22"/>
        </w:rPr>
        <w:t xml:space="preserve">in </w:t>
      </w:r>
      <w:r w:rsidR="00D845B4" w:rsidRPr="00CF42CA">
        <w:rPr>
          <w:rFonts w:asciiTheme="majorHAnsi" w:hAnsiTheme="majorHAnsi" w:cstheme="majorHAnsi"/>
          <w:szCs w:val="22"/>
        </w:rPr>
        <w:t>address</w:t>
      </w:r>
      <w:r w:rsidR="009559E6" w:rsidRPr="00CF42CA">
        <w:rPr>
          <w:rFonts w:asciiTheme="majorHAnsi" w:hAnsiTheme="majorHAnsi" w:cstheme="majorHAnsi"/>
          <w:szCs w:val="22"/>
        </w:rPr>
        <w:t xml:space="preserve">ing </w:t>
      </w:r>
      <w:r w:rsidR="00D845B4" w:rsidRPr="00CF42CA">
        <w:rPr>
          <w:rFonts w:asciiTheme="majorHAnsi" w:hAnsiTheme="majorHAnsi" w:cstheme="majorHAnsi"/>
          <w:szCs w:val="22"/>
        </w:rPr>
        <w:t xml:space="preserve">the current </w:t>
      </w:r>
      <w:r w:rsidR="00D845B4" w:rsidRPr="00784CB5">
        <w:rPr>
          <w:rFonts w:asciiTheme="majorHAnsi" w:hAnsiTheme="majorHAnsi" w:cstheme="majorHAnsi"/>
          <w:szCs w:val="22"/>
        </w:rPr>
        <w:t xml:space="preserve">housing crisis. </w:t>
      </w:r>
      <w:r w:rsidR="00AE030E" w:rsidRPr="00784CB5">
        <w:rPr>
          <w:rFonts w:asciiTheme="majorHAnsi" w:hAnsiTheme="majorHAnsi" w:cstheme="majorHAnsi"/>
          <w:i/>
          <w:iCs/>
          <w:szCs w:val="22"/>
        </w:rPr>
        <w:t>Preservation in Affordable Housing</w:t>
      </w:r>
      <w:r w:rsidR="00AE030E" w:rsidRPr="00784CB5">
        <w:rPr>
          <w:rFonts w:asciiTheme="majorHAnsi" w:hAnsiTheme="majorHAnsi" w:cstheme="majorHAnsi"/>
          <w:szCs w:val="22"/>
        </w:rPr>
        <w:t xml:space="preserve">, a fireside chat with </w:t>
      </w:r>
      <w:r w:rsidR="00DC24EC" w:rsidRPr="00784CB5">
        <w:rPr>
          <w:rFonts w:asciiTheme="majorHAnsi" w:hAnsiTheme="majorHAnsi" w:cstheme="majorHAnsi"/>
          <w:szCs w:val="22"/>
        </w:rPr>
        <w:t>American urban planner and real estate developer</w:t>
      </w:r>
      <w:r w:rsidR="00336A87">
        <w:rPr>
          <w:rFonts w:asciiTheme="majorHAnsi" w:hAnsiTheme="majorHAnsi" w:cstheme="majorHAnsi"/>
          <w:szCs w:val="22"/>
        </w:rPr>
        <w:t>,</w:t>
      </w:r>
      <w:r w:rsidR="00DC24EC" w:rsidRPr="00784CB5">
        <w:rPr>
          <w:rFonts w:asciiTheme="majorHAnsi" w:hAnsiTheme="majorHAnsi" w:cstheme="majorHAnsi"/>
          <w:szCs w:val="22"/>
        </w:rPr>
        <w:t xml:space="preserve"> </w:t>
      </w:r>
      <w:r w:rsidR="007B0D9B" w:rsidRPr="007B0D9B">
        <w:rPr>
          <w:rFonts w:asciiTheme="majorHAnsi" w:hAnsiTheme="majorHAnsi" w:cstheme="majorHAnsi"/>
          <w:szCs w:val="22"/>
        </w:rPr>
        <w:t>Jonathan F.P. Rose</w:t>
      </w:r>
      <w:r w:rsidR="00336A87">
        <w:rPr>
          <w:rFonts w:asciiTheme="majorHAnsi" w:hAnsiTheme="majorHAnsi" w:cstheme="majorHAnsi"/>
          <w:szCs w:val="22"/>
        </w:rPr>
        <w:t>,</w:t>
      </w:r>
      <w:r w:rsidR="007B0D9B" w:rsidRPr="007B0D9B">
        <w:rPr>
          <w:rFonts w:asciiTheme="majorHAnsi" w:hAnsiTheme="majorHAnsi" w:cstheme="majorHAnsi"/>
          <w:szCs w:val="22"/>
        </w:rPr>
        <w:t xml:space="preserve"> </w:t>
      </w:r>
      <w:r w:rsidR="00D845B4" w:rsidRPr="00784CB5">
        <w:rPr>
          <w:rFonts w:asciiTheme="majorHAnsi" w:hAnsiTheme="majorHAnsi" w:cstheme="majorHAnsi"/>
          <w:szCs w:val="22"/>
        </w:rPr>
        <w:t>will be</w:t>
      </w:r>
      <w:r w:rsidR="00966D2D" w:rsidRPr="00784CB5">
        <w:rPr>
          <w:rFonts w:asciiTheme="majorHAnsi" w:hAnsiTheme="majorHAnsi" w:cstheme="majorHAnsi"/>
          <w:szCs w:val="22"/>
        </w:rPr>
        <w:t xml:space="preserve"> held on</w:t>
      </w:r>
      <w:r w:rsidR="00D845B4" w:rsidRPr="00784CB5">
        <w:rPr>
          <w:rFonts w:asciiTheme="majorHAnsi" w:hAnsiTheme="majorHAnsi" w:cstheme="majorHAnsi"/>
          <w:szCs w:val="22"/>
        </w:rPr>
        <w:t xml:space="preserve"> </w:t>
      </w:r>
      <w:r w:rsidR="00516EB2" w:rsidRPr="00784CB5">
        <w:rPr>
          <w:rFonts w:asciiTheme="majorHAnsi" w:eastAsia="Times New Roman" w:hAnsiTheme="majorHAnsi" w:cstheme="majorHAnsi"/>
          <w:b/>
          <w:bCs/>
          <w:color w:val="000000"/>
          <w:szCs w:val="22"/>
        </w:rPr>
        <w:t>Wednesday</w:t>
      </w:r>
      <w:r w:rsidR="000C27FF">
        <w:rPr>
          <w:rFonts w:asciiTheme="majorHAnsi" w:eastAsia="Times New Roman" w:hAnsiTheme="majorHAnsi" w:cstheme="majorHAnsi"/>
          <w:b/>
          <w:bCs/>
          <w:color w:val="000000"/>
          <w:szCs w:val="22"/>
        </w:rPr>
        <w:t xml:space="preserve">, </w:t>
      </w:r>
      <w:r w:rsidR="00516EB2" w:rsidRPr="00784CB5">
        <w:rPr>
          <w:rFonts w:asciiTheme="majorHAnsi" w:eastAsia="Times New Roman" w:hAnsiTheme="majorHAnsi" w:cstheme="majorHAnsi"/>
          <w:b/>
          <w:bCs/>
          <w:color w:val="000000"/>
          <w:szCs w:val="22"/>
        </w:rPr>
        <w:t xml:space="preserve">March 16, </w:t>
      </w:r>
      <w:proofErr w:type="gramStart"/>
      <w:r w:rsidR="00516EB2" w:rsidRPr="00784CB5">
        <w:rPr>
          <w:rFonts w:asciiTheme="majorHAnsi" w:eastAsia="Times New Roman" w:hAnsiTheme="majorHAnsi" w:cstheme="majorHAnsi"/>
          <w:b/>
          <w:bCs/>
          <w:color w:val="000000"/>
          <w:szCs w:val="22"/>
        </w:rPr>
        <w:t>2022</w:t>
      </w:r>
      <w:proofErr w:type="gramEnd"/>
      <w:r w:rsidR="00516EB2" w:rsidRPr="00784CB5">
        <w:rPr>
          <w:rFonts w:asciiTheme="majorHAnsi" w:eastAsia="Times New Roman" w:hAnsiTheme="majorHAnsi" w:cstheme="majorHAnsi"/>
          <w:b/>
          <w:bCs/>
          <w:color w:val="000000"/>
          <w:szCs w:val="22"/>
        </w:rPr>
        <w:t xml:space="preserve"> at 11 AM ET</w:t>
      </w:r>
      <w:r w:rsidR="00AE030E" w:rsidRPr="00784CB5">
        <w:rPr>
          <w:rFonts w:asciiTheme="majorHAnsi" w:eastAsia="Times New Roman" w:hAnsiTheme="majorHAnsi" w:cstheme="majorHAnsi"/>
          <w:b/>
          <w:bCs/>
          <w:color w:val="000000"/>
          <w:szCs w:val="22"/>
        </w:rPr>
        <w:t>.</w:t>
      </w:r>
      <w:r w:rsidR="00966D2D" w:rsidRPr="00784CB5">
        <w:rPr>
          <w:rFonts w:asciiTheme="majorHAnsi" w:eastAsia="Times New Roman" w:hAnsiTheme="majorHAnsi" w:cstheme="majorHAnsi"/>
          <w:b/>
          <w:bCs/>
          <w:color w:val="000000"/>
          <w:szCs w:val="22"/>
        </w:rPr>
        <w:t xml:space="preserve"> </w:t>
      </w:r>
    </w:p>
    <w:p w14:paraId="15BEC86F" w14:textId="77777777" w:rsidR="00966D2D" w:rsidRPr="00784CB5" w:rsidRDefault="00966D2D" w:rsidP="00C67B4A">
      <w:pPr>
        <w:pStyle w:val="PlainText"/>
        <w:jc w:val="both"/>
        <w:rPr>
          <w:rFonts w:asciiTheme="majorHAnsi" w:eastAsia="Times New Roman" w:hAnsiTheme="majorHAnsi" w:cstheme="majorHAnsi"/>
          <w:b/>
          <w:bCs/>
          <w:color w:val="000000"/>
          <w:szCs w:val="22"/>
        </w:rPr>
      </w:pPr>
    </w:p>
    <w:p w14:paraId="779348B9" w14:textId="56A9AB1F" w:rsidR="00966D2D" w:rsidRPr="00784CB5" w:rsidRDefault="00BF0BD2" w:rsidP="00C67B4A">
      <w:pPr>
        <w:pStyle w:val="PlainText"/>
        <w:jc w:val="both"/>
        <w:rPr>
          <w:rFonts w:asciiTheme="majorHAnsi" w:eastAsia="Times New Roman" w:hAnsiTheme="majorHAnsi" w:cstheme="majorHAnsi"/>
          <w:color w:val="000000"/>
          <w:szCs w:val="22"/>
        </w:rPr>
      </w:pPr>
      <w:r w:rsidRPr="00784CB5">
        <w:rPr>
          <w:rFonts w:asciiTheme="majorHAnsi" w:eastAsia="Times New Roman" w:hAnsiTheme="majorHAnsi" w:cstheme="majorHAnsi"/>
          <w:color w:val="000000"/>
          <w:szCs w:val="22"/>
        </w:rPr>
        <w:t>Bringing together developers, non-profit</w:t>
      </w:r>
      <w:r w:rsidR="00EF33E0">
        <w:rPr>
          <w:rFonts w:asciiTheme="majorHAnsi" w:eastAsia="Times New Roman" w:hAnsiTheme="majorHAnsi" w:cstheme="majorHAnsi"/>
          <w:color w:val="000000"/>
          <w:szCs w:val="22"/>
        </w:rPr>
        <w:t>s</w:t>
      </w:r>
      <w:r w:rsidRPr="00784CB5">
        <w:rPr>
          <w:rFonts w:asciiTheme="majorHAnsi" w:eastAsia="Times New Roman" w:hAnsiTheme="majorHAnsi" w:cstheme="majorHAnsi"/>
          <w:color w:val="000000"/>
          <w:szCs w:val="22"/>
        </w:rPr>
        <w:t xml:space="preserve">, government </w:t>
      </w:r>
      <w:r w:rsidR="00C417F4" w:rsidRPr="00784CB5">
        <w:rPr>
          <w:rFonts w:asciiTheme="majorHAnsi" w:eastAsia="Times New Roman" w:hAnsiTheme="majorHAnsi" w:cstheme="majorHAnsi"/>
          <w:color w:val="000000"/>
          <w:szCs w:val="22"/>
        </w:rPr>
        <w:t xml:space="preserve">officials </w:t>
      </w:r>
      <w:r w:rsidRPr="00784CB5">
        <w:rPr>
          <w:rFonts w:asciiTheme="majorHAnsi" w:eastAsia="Times New Roman" w:hAnsiTheme="majorHAnsi" w:cstheme="majorHAnsi"/>
          <w:color w:val="000000"/>
          <w:szCs w:val="22"/>
        </w:rPr>
        <w:t xml:space="preserve">and community members, this webinar is open to </w:t>
      </w:r>
      <w:r w:rsidR="0008570F" w:rsidRPr="00784CB5">
        <w:rPr>
          <w:rFonts w:asciiTheme="majorHAnsi" w:eastAsia="Times New Roman" w:hAnsiTheme="majorHAnsi" w:cstheme="majorHAnsi"/>
          <w:color w:val="000000"/>
          <w:szCs w:val="22"/>
        </w:rPr>
        <w:t xml:space="preserve">anyone with an interest in </w:t>
      </w:r>
      <w:r w:rsidR="00C417F4" w:rsidRPr="00784CB5">
        <w:rPr>
          <w:rFonts w:asciiTheme="majorHAnsi" w:eastAsia="Times New Roman" w:hAnsiTheme="majorHAnsi" w:cstheme="majorHAnsi"/>
          <w:color w:val="000000"/>
          <w:szCs w:val="22"/>
        </w:rPr>
        <w:t xml:space="preserve">tackling affordable housing through sustainable practices. </w:t>
      </w:r>
    </w:p>
    <w:p w14:paraId="2B930A25" w14:textId="77777777" w:rsidR="001B2FCD" w:rsidRPr="00784CB5" w:rsidRDefault="001B2FCD" w:rsidP="00C67B4A">
      <w:pPr>
        <w:pStyle w:val="PlainText"/>
        <w:jc w:val="both"/>
        <w:rPr>
          <w:rFonts w:asciiTheme="majorHAnsi" w:eastAsia="Times New Roman" w:hAnsiTheme="majorHAnsi" w:cstheme="majorHAnsi"/>
          <w:color w:val="000000"/>
          <w:szCs w:val="22"/>
        </w:rPr>
      </w:pPr>
    </w:p>
    <w:p w14:paraId="5EABDDDA" w14:textId="2AC5A86D" w:rsidR="00966D2D" w:rsidRPr="00784CB5" w:rsidRDefault="008B315F" w:rsidP="00966D2D">
      <w:pPr>
        <w:pStyle w:val="PlainText"/>
        <w:jc w:val="center"/>
        <w:rPr>
          <w:rFonts w:asciiTheme="majorHAnsi" w:hAnsiTheme="majorHAnsi" w:cstheme="majorHAnsi"/>
          <w:b/>
          <w:bCs/>
          <w:szCs w:val="22"/>
        </w:rPr>
      </w:pPr>
      <w:r w:rsidRPr="008D3631">
        <w:rPr>
          <w:rFonts w:asciiTheme="majorHAnsi" w:hAnsiTheme="majorHAnsi" w:cstheme="majorHAnsi"/>
          <w:b/>
          <w:bCs/>
          <w:szCs w:val="22"/>
        </w:rPr>
        <w:t xml:space="preserve">Register </w:t>
      </w:r>
      <w:hyperlink r:id="rId12" w:history="1">
        <w:r w:rsidRPr="00CF42CA">
          <w:rPr>
            <w:rStyle w:val="Hyperlink"/>
            <w:rFonts w:asciiTheme="majorHAnsi" w:hAnsiTheme="majorHAnsi" w:cstheme="majorHAnsi"/>
            <w:b/>
            <w:bCs/>
            <w:szCs w:val="22"/>
          </w:rPr>
          <w:t>here</w:t>
        </w:r>
      </w:hyperlink>
      <w:r w:rsidRPr="008D3631">
        <w:rPr>
          <w:rFonts w:asciiTheme="majorHAnsi" w:hAnsiTheme="majorHAnsi" w:cstheme="majorHAnsi"/>
          <w:b/>
          <w:bCs/>
          <w:szCs w:val="22"/>
        </w:rPr>
        <w:t xml:space="preserve"> for the</w:t>
      </w:r>
      <w:r w:rsidR="00966D2D" w:rsidRPr="008D3631">
        <w:rPr>
          <w:rFonts w:asciiTheme="majorHAnsi" w:hAnsiTheme="majorHAnsi" w:cstheme="majorHAnsi"/>
          <w:b/>
          <w:bCs/>
          <w:szCs w:val="22"/>
        </w:rPr>
        <w:t xml:space="preserve"> webinar. </w:t>
      </w:r>
    </w:p>
    <w:p w14:paraId="1AFC427B" w14:textId="77777777" w:rsidR="00AE030E" w:rsidRPr="00784CB5" w:rsidRDefault="00AE030E" w:rsidP="00C67B4A">
      <w:pPr>
        <w:pStyle w:val="PlainText"/>
        <w:jc w:val="both"/>
        <w:rPr>
          <w:rFonts w:asciiTheme="majorHAnsi" w:hAnsiTheme="majorHAnsi" w:cstheme="majorHAnsi"/>
          <w:szCs w:val="22"/>
        </w:rPr>
      </w:pPr>
    </w:p>
    <w:p w14:paraId="75F0302C" w14:textId="77777777" w:rsidR="002455B7" w:rsidRPr="00784CB5" w:rsidRDefault="002455B7" w:rsidP="002455B7">
      <w:pPr>
        <w:jc w:val="both"/>
        <w:rPr>
          <w:rFonts w:asciiTheme="majorHAnsi" w:eastAsia="Times New Roman" w:hAnsiTheme="majorHAnsi" w:cstheme="majorHAnsi"/>
          <w:b/>
          <w:bCs/>
          <w:i/>
          <w:iCs/>
          <w:color w:val="000000"/>
        </w:rPr>
      </w:pPr>
      <w:r w:rsidRPr="00784CB5">
        <w:rPr>
          <w:rFonts w:asciiTheme="majorHAnsi" w:eastAsia="Times New Roman" w:hAnsiTheme="majorHAnsi" w:cstheme="majorHAnsi"/>
          <w:b/>
          <w:bCs/>
          <w:i/>
          <w:iCs/>
          <w:color w:val="000000"/>
        </w:rPr>
        <w:t>Did you know?</w:t>
      </w:r>
    </w:p>
    <w:p w14:paraId="1A750B43" w14:textId="77777777" w:rsidR="002455B7" w:rsidRPr="00784CB5" w:rsidRDefault="002455B7" w:rsidP="002455B7">
      <w:pPr>
        <w:pStyle w:val="ListParagraph"/>
        <w:numPr>
          <w:ilvl w:val="0"/>
          <w:numId w:val="7"/>
        </w:numPr>
        <w:spacing w:after="160" w:line="259" w:lineRule="auto"/>
        <w:contextualSpacing/>
        <w:jc w:val="both"/>
        <w:rPr>
          <w:rFonts w:asciiTheme="majorHAnsi" w:eastAsia="Times New Roman" w:hAnsiTheme="majorHAnsi" w:cstheme="majorHAnsi"/>
          <w:color w:val="000000"/>
          <w:vertAlign w:val="superscript"/>
        </w:rPr>
      </w:pPr>
      <w:r w:rsidRPr="00784CB5">
        <w:rPr>
          <w:rFonts w:asciiTheme="majorHAnsi" w:eastAsia="Times New Roman" w:hAnsiTheme="majorHAnsi" w:cstheme="majorHAnsi"/>
          <w:color w:val="000000"/>
        </w:rPr>
        <w:t>In Canada, housing is considered “affordable” if it costs less than 30% of a household’s before-tax income.</w:t>
      </w:r>
    </w:p>
    <w:p w14:paraId="173DC5CF" w14:textId="595573C8" w:rsidR="002455B7" w:rsidRPr="00784CB5" w:rsidRDefault="002455B7" w:rsidP="002455B7">
      <w:pPr>
        <w:pStyle w:val="ListParagraph"/>
        <w:numPr>
          <w:ilvl w:val="0"/>
          <w:numId w:val="7"/>
        </w:numPr>
        <w:spacing w:after="160" w:line="259" w:lineRule="auto"/>
        <w:contextualSpacing/>
        <w:jc w:val="both"/>
        <w:rPr>
          <w:rFonts w:asciiTheme="majorHAnsi" w:eastAsia="Times New Roman" w:hAnsiTheme="majorHAnsi" w:cstheme="majorHAnsi"/>
          <w:color w:val="000000"/>
          <w:vertAlign w:val="superscript"/>
        </w:rPr>
      </w:pPr>
      <w:r w:rsidRPr="00784CB5">
        <w:rPr>
          <w:rFonts w:asciiTheme="majorHAnsi" w:eastAsia="Times New Roman" w:hAnsiTheme="majorHAnsi" w:cstheme="majorHAnsi"/>
          <w:color w:val="000000"/>
        </w:rPr>
        <w:t>About 20% of renters spent more than half their income on rent, which housing advocates say puts them at high risk of becoming homeless.</w:t>
      </w:r>
    </w:p>
    <w:p w14:paraId="37DA6014" w14:textId="67329B95" w:rsidR="002455B7" w:rsidRPr="00784CB5" w:rsidRDefault="002455B7" w:rsidP="002455B7">
      <w:pPr>
        <w:pStyle w:val="ListParagraph"/>
        <w:numPr>
          <w:ilvl w:val="0"/>
          <w:numId w:val="7"/>
        </w:numPr>
        <w:spacing w:after="160" w:line="259" w:lineRule="auto"/>
        <w:contextualSpacing/>
        <w:jc w:val="both"/>
        <w:rPr>
          <w:rFonts w:asciiTheme="majorHAnsi" w:eastAsia="Times New Roman" w:hAnsiTheme="majorHAnsi" w:cstheme="majorHAnsi"/>
          <w:color w:val="000000"/>
        </w:rPr>
      </w:pPr>
      <w:r w:rsidRPr="00784CB5">
        <w:rPr>
          <w:rFonts w:asciiTheme="majorHAnsi" w:eastAsia="Times New Roman" w:hAnsiTheme="majorHAnsi" w:cstheme="majorHAnsi"/>
          <w:color w:val="000000"/>
        </w:rPr>
        <w:t xml:space="preserve">There is someone waiting on a list for affordable housing in more than 283,000 households across Canada.  </w:t>
      </w:r>
    </w:p>
    <w:p w14:paraId="28077826" w14:textId="76C453AF" w:rsidR="000758F4" w:rsidRDefault="00871DCD" w:rsidP="000758F4">
      <w:pPr>
        <w:pStyle w:val="PlainText"/>
        <w:jc w:val="both"/>
        <w:rPr>
          <w:rFonts w:asciiTheme="majorHAnsi" w:hAnsiTheme="majorHAnsi" w:cstheme="majorHAnsi"/>
          <w:szCs w:val="22"/>
        </w:rPr>
      </w:pPr>
      <w:r w:rsidRPr="00871DCD">
        <w:rPr>
          <w:rFonts w:asciiTheme="majorHAnsi" w:hAnsiTheme="majorHAnsi" w:cstheme="majorHAnsi"/>
          <w:szCs w:val="22"/>
        </w:rPr>
        <w:t>“It’s a privilege to engage with Jonathan Rose, a thoughtful and progressive developer known for developing communities that are affordable and environmentally-responsible,” said Alfredo Hermano</w:t>
      </w:r>
      <w:r w:rsidR="0073479A">
        <w:rPr>
          <w:rFonts w:asciiTheme="majorHAnsi" w:hAnsiTheme="majorHAnsi" w:cstheme="majorHAnsi"/>
          <w:szCs w:val="22"/>
        </w:rPr>
        <w:t>,</w:t>
      </w:r>
      <w:r w:rsidR="00914D52">
        <w:rPr>
          <w:rFonts w:asciiTheme="majorHAnsi" w:hAnsiTheme="majorHAnsi" w:cstheme="majorHAnsi"/>
          <w:szCs w:val="22"/>
        </w:rPr>
        <w:t xml:space="preserve"> </w:t>
      </w:r>
      <w:r w:rsidRPr="00871DCD">
        <w:rPr>
          <w:rFonts w:asciiTheme="majorHAnsi" w:hAnsiTheme="majorHAnsi" w:cstheme="majorHAnsi"/>
          <w:szCs w:val="22"/>
        </w:rPr>
        <w:t>CEO and Founding Partner of 3H Properties Group. “This critical discussion will allow us to dig deep into the issue of housing affordability in Canada and strategize with an industry veteran on innovative and green solutions. With a preservation plan in place, achieving CMHC’s goal of affordable housing by 2030 becomes more realistic.”</w:t>
      </w:r>
    </w:p>
    <w:p w14:paraId="2A33E628" w14:textId="77777777" w:rsidR="00871DCD" w:rsidRPr="00784CB5" w:rsidRDefault="00871DCD" w:rsidP="000758F4">
      <w:pPr>
        <w:pStyle w:val="PlainText"/>
        <w:jc w:val="both"/>
        <w:rPr>
          <w:rFonts w:asciiTheme="majorHAnsi" w:hAnsiTheme="majorHAnsi" w:cstheme="majorHAnsi"/>
          <w:szCs w:val="22"/>
        </w:rPr>
      </w:pPr>
    </w:p>
    <w:p w14:paraId="43180358" w14:textId="43C05E64" w:rsidR="00885A20" w:rsidRPr="00784CB5" w:rsidRDefault="00885A20" w:rsidP="00381440">
      <w:pPr>
        <w:pStyle w:val="PlainText"/>
        <w:jc w:val="both"/>
        <w:rPr>
          <w:rFonts w:asciiTheme="majorHAnsi" w:hAnsiTheme="majorHAnsi" w:cstheme="majorHAnsi"/>
          <w:szCs w:val="22"/>
        </w:rPr>
      </w:pPr>
      <w:r w:rsidRPr="00784CB5">
        <w:rPr>
          <w:rFonts w:asciiTheme="majorHAnsi" w:hAnsiTheme="majorHAnsi" w:cstheme="majorHAnsi"/>
          <w:szCs w:val="22"/>
        </w:rPr>
        <w:t>In some areas, existing affordable homes are quickly becoming unaffordable due to land scarcity and soaring construction costs. Housing preservation offers a faster, more lightly regulated opportunity to maintain affordability and is proven to be more cost effective than demolishing existing asset</w:t>
      </w:r>
      <w:r w:rsidR="000C27FF">
        <w:rPr>
          <w:rFonts w:asciiTheme="majorHAnsi" w:hAnsiTheme="majorHAnsi" w:cstheme="majorHAnsi"/>
          <w:szCs w:val="22"/>
        </w:rPr>
        <w:t>s</w:t>
      </w:r>
      <w:r w:rsidRPr="00784CB5">
        <w:rPr>
          <w:rFonts w:asciiTheme="majorHAnsi" w:hAnsiTheme="majorHAnsi" w:cstheme="majorHAnsi"/>
          <w:szCs w:val="22"/>
        </w:rPr>
        <w:t xml:space="preserve"> and constructing from new. A well thought out housing preservation solution is linked to a reduction in homelessness, housing waitlists and protects the billions of taxpayer dollars already invested in affordable rental housing. Without </w:t>
      </w:r>
      <w:r w:rsidR="002B74A3">
        <w:rPr>
          <w:rFonts w:asciiTheme="majorHAnsi" w:hAnsiTheme="majorHAnsi" w:cstheme="majorHAnsi"/>
          <w:szCs w:val="22"/>
        </w:rPr>
        <w:t>a preservation plan</w:t>
      </w:r>
      <w:r w:rsidRPr="00784CB5">
        <w:rPr>
          <w:rFonts w:asciiTheme="majorHAnsi" w:hAnsiTheme="majorHAnsi" w:cstheme="majorHAnsi"/>
          <w:szCs w:val="22"/>
        </w:rPr>
        <w:t xml:space="preserve">, CMHC’s goal of everyone in Canada </w:t>
      </w:r>
      <w:r w:rsidR="00D6374D" w:rsidRPr="00784CB5">
        <w:rPr>
          <w:rFonts w:asciiTheme="majorHAnsi" w:hAnsiTheme="majorHAnsi" w:cstheme="majorHAnsi"/>
          <w:szCs w:val="22"/>
        </w:rPr>
        <w:t>having a</w:t>
      </w:r>
      <w:r w:rsidRPr="00784CB5">
        <w:rPr>
          <w:rFonts w:asciiTheme="majorHAnsi" w:hAnsiTheme="majorHAnsi" w:cstheme="majorHAnsi"/>
          <w:szCs w:val="22"/>
        </w:rPr>
        <w:t xml:space="preserve"> home they can afford</w:t>
      </w:r>
      <w:r w:rsidR="002B74A3">
        <w:rPr>
          <w:rFonts w:asciiTheme="majorHAnsi" w:hAnsiTheme="majorHAnsi" w:cstheme="majorHAnsi"/>
          <w:szCs w:val="22"/>
        </w:rPr>
        <w:t xml:space="preserve"> </w:t>
      </w:r>
      <w:r w:rsidRPr="00784CB5">
        <w:rPr>
          <w:rFonts w:asciiTheme="majorHAnsi" w:hAnsiTheme="majorHAnsi" w:cstheme="majorHAnsi"/>
          <w:szCs w:val="22"/>
        </w:rPr>
        <w:t>and that meets their needs</w:t>
      </w:r>
      <w:r w:rsidR="00D6374D" w:rsidRPr="00784CB5">
        <w:rPr>
          <w:rFonts w:asciiTheme="majorHAnsi" w:hAnsiTheme="majorHAnsi" w:cstheme="majorHAnsi"/>
          <w:szCs w:val="22"/>
        </w:rPr>
        <w:t xml:space="preserve"> by 2030</w:t>
      </w:r>
      <w:r w:rsidRPr="00784CB5">
        <w:rPr>
          <w:rFonts w:asciiTheme="majorHAnsi" w:hAnsiTheme="majorHAnsi" w:cstheme="majorHAnsi"/>
          <w:szCs w:val="22"/>
        </w:rPr>
        <w:t xml:space="preserve"> </w:t>
      </w:r>
      <w:r w:rsidR="002B74A3">
        <w:rPr>
          <w:rFonts w:asciiTheme="majorHAnsi" w:hAnsiTheme="majorHAnsi" w:cstheme="majorHAnsi"/>
          <w:szCs w:val="22"/>
        </w:rPr>
        <w:t>becomes</w:t>
      </w:r>
      <w:r w:rsidRPr="00784CB5">
        <w:rPr>
          <w:rFonts w:asciiTheme="majorHAnsi" w:hAnsiTheme="majorHAnsi" w:cstheme="majorHAnsi"/>
          <w:szCs w:val="22"/>
        </w:rPr>
        <w:t xml:space="preserve"> increasingly out of reach.</w:t>
      </w:r>
    </w:p>
    <w:p w14:paraId="1FF471E1" w14:textId="77777777" w:rsidR="00885A20" w:rsidRPr="00784CB5" w:rsidRDefault="00885A20" w:rsidP="003D274C">
      <w:pPr>
        <w:pStyle w:val="PlainText"/>
        <w:jc w:val="both"/>
        <w:rPr>
          <w:rFonts w:asciiTheme="majorHAnsi" w:hAnsiTheme="majorHAnsi" w:cstheme="majorHAnsi"/>
          <w:szCs w:val="22"/>
        </w:rPr>
      </w:pPr>
    </w:p>
    <w:p w14:paraId="18AE38C6" w14:textId="1555B0C6" w:rsidR="003D274C" w:rsidRDefault="005E386D" w:rsidP="003D274C">
      <w:pPr>
        <w:pStyle w:val="PlainText"/>
        <w:jc w:val="both"/>
        <w:rPr>
          <w:rFonts w:asciiTheme="majorHAnsi" w:hAnsiTheme="majorHAnsi" w:cstheme="majorHAnsi"/>
          <w:b/>
          <w:bCs/>
          <w:szCs w:val="22"/>
        </w:rPr>
      </w:pPr>
      <w:r w:rsidRPr="00784CB5">
        <w:rPr>
          <w:rFonts w:asciiTheme="majorHAnsi" w:hAnsiTheme="majorHAnsi" w:cstheme="majorHAnsi"/>
          <w:b/>
          <w:bCs/>
          <w:szCs w:val="22"/>
        </w:rPr>
        <w:t>Speakers:</w:t>
      </w:r>
    </w:p>
    <w:p w14:paraId="061CDB56" w14:textId="77777777" w:rsidR="005F75A8" w:rsidRPr="00784CB5" w:rsidRDefault="005F75A8" w:rsidP="003D274C">
      <w:pPr>
        <w:pStyle w:val="PlainText"/>
        <w:jc w:val="both"/>
        <w:rPr>
          <w:rFonts w:asciiTheme="majorHAnsi" w:hAnsiTheme="majorHAnsi" w:cstheme="majorHAnsi"/>
          <w:b/>
          <w:bCs/>
          <w:szCs w:val="22"/>
        </w:rPr>
      </w:pPr>
    </w:p>
    <w:p w14:paraId="62B4787B" w14:textId="77777777" w:rsidR="007B0D9B" w:rsidRDefault="007B0D9B" w:rsidP="00381440">
      <w:pPr>
        <w:pStyle w:val="PlainText"/>
        <w:jc w:val="both"/>
        <w:rPr>
          <w:rFonts w:asciiTheme="majorHAnsi" w:hAnsiTheme="majorHAnsi" w:cstheme="majorHAnsi"/>
          <w:b/>
          <w:bCs/>
          <w:szCs w:val="22"/>
        </w:rPr>
      </w:pPr>
      <w:r w:rsidRPr="007B0D9B">
        <w:rPr>
          <w:rFonts w:asciiTheme="majorHAnsi" w:hAnsiTheme="majorHAnsi" w:cstheme="majorHAnsi"/>
          <w:b/>
          <w:bCs/>
          <w:szCs w:val="22"/>
        </w:rPr>
        <w:t xml:space="preserve">Jonathan F.P. Rose </w:t>
      </w:r>
    </w:p>
    <w:p w14:paraId="7B388DA0" w14:textId="26A02C09" w:rsidR="00381440" w:rsidRPr="00784CB5" w:rsidRDefault="00184186" w:rsidP="00381440">
      <w:pPr>
        <w:pStyle w:val="PlainText"/>
        <w:jc w:val="both"/>
        <w:rPr>
          <w:rFonts w:asciiTheme="majorHAnsi" w:hAnsiTheme="majorHAnsi" w:cstheme="majorHAnsi"/>
          <w:szCs w:val="22"/>
        </w:rPr>
      </w:pPr>
      <w:r w:rsidRPr="00784CB5">
        <w:rPr>
          <w:rFonts w:asciiTheme="majorHAnsi" w:hAnsiTheme="majorHAnsi" w:cstheme="majorHAnsi"/>
          <w:szCs w:val="22"/>
        </w:rPr>
        <w:lastRenderedPageBreak/>
        <w:t>President of</w:t>
      </w:r>
      <w:r w:rsidR="008E04F0" w:rsidRPr="00784CB5">
        <w:rPr>
          <w:rFonts w:asciiTheme="majorHAnsi" w:hAnsiTheme="majorHAnsi" w:cstheme="majorHAnsi"/>
          <w:szCs w:val="22"/>
        </w:rPr>
        <w:t xml:space="preserve"> Jonathan Rose</w:t>
      </w:r>
      <w:r w:rsidR="000E06DD" w:rsidRPr="00784CB5">
        <w:rPr>
          <w:rFonts w:asciiTheme="majorHAnsi" w:hAnsiTheme="majorHAnsi" w:cstheme="majorHAnsi"/>
          <w:szCs w:val="22"/>
        </w:rPr>
        <w:t xml:space="preserve"> </w:t>
      </w:r>
      <w:r w:rsidR="008E04F0" w:rsidRPr="00784CB5">
        <w:rPr>
          <w:rFonts w:asciiTheme="majorHAnsi" w:hAnsiTheme="majorHAnsi" w:cstheme="majorHAnsi"/>
          <w:szCs w:val="22"/>
        </w:rPr>
        <w:t>C</w:t>
      </w:r>
      <w:r w:rsidR="000E06DD" w:rsidRPr="00784CB5">
        <w:rPr>
          <w:rFonts w:asciiTheme="majorHAnsi" w:hAnsiTheme="majorHAnsi" w:cstheme="majorHAnsi"/>
          <w:szCs w:val="22"/>
        </w:rPr>
        <w:t>o</w:t>
      </w:r>
      <w:r w:rsidR="008E04F0" w:rsidRPr="00784CB5">
        <w:rPr>
          <w:rFonts w:asciiTheme="majorHAnsi" w:hAnsiTheme="majorHAnsi" w:cstheme="majorHAnsi"/>
          <w:szCs w:val="22"/>
        </w:rPr>
        <w:t>mpan</w:t>
      </w:r>
      <w:r w:rsidR="000E06DD" w:rsidRPr="00784CB5">
        <w:rPr>
          <w:rFonts w:asciiTheme="majorHAnsi" w:hAnsiTheme="majorHAnsi" w:cstheme="majorHAnsi"/>
          <w:szCs w:val="22"/>
        </w:rPr>
        <w:t>ies</w:t>
      </w:r>
      <w:r w:rsidR="00381440" w:rsidRPr="00784CB5">
        <w:rPr>
          <w:rFonts w:asciiTheme="majorHAnsi" w:hAnsiTheme="majorHAnsi" w:cstheme="majorHAnsi"/>
          <w:szCs w:val="22"/>
        </w:rPr>
        <w:t>, a multi-disciplinary real estate development and</w:t>
      </w:r>
      <w:r w:rsidR="000E06DD" w:rsidRPr="00784CB5">
        <w:rPr>
          <w:rFonts w:asciiTheme="majorHAnsi" w:hAnsiTheme="majorHAnsi" w:cstheme="majorHAnsi"/>
          <w:szCs w:val="22"/>
        </w:rPr>
        <w:t xml:space="preserve"> </w:t>
      </w:r>
      <w:r w:rsidR="00381440" w:rsidRPr="00784CB5">
        <w:rPr>
          <w:rFonts w:asciiTheme="majorHAnsi" w:hAnsiTheme="majorHAnsi" w:cstheme="majorHAnsi"/>
          <w:szCs w:val="22"/>
        </w:rPr>
        <w:t xml:space="preserve">investment firm, </w:t>
      </w:r>
      <w:r w:rsidR="00444328">
        <w:rPr>
          <w:rFonts w:asciiTheme="majorHAnsi" w:hAnsiTheme="majorHAnsi" w:cstheme="majorHAnsi"/>
          <w:szCs w:val="22"/>
        </w:rPr>
        <w:t xml:space="preserve">that </w:t>
      </w:r>
      <w:r w:rsidR="00381440" w:rsidRPr="00784CB5">
        <w:rPr>
          <w:rFonts w:asciiTheme="majorHAnsi" w:hAnsiTheme="majorHAnsi" w:cstheme="majorHAnsi"/>
          <w:szCs w:val="22"/>
        </w:rPr>
        <w:t>address</w:t>
      </w:r>
      <w:r w:rsidR="00444328">
        <w:rPr>
          <w:rFonts w:asciiTheme="majorHAnsi" w:hAnsiTheme="majorHAnsi" w:cstheme="majorHAnsi"/>
          <w:szCs w:val="22"/>
        </w:rPr>
        <w:t>es</w:t>
      </w:r>
      <w:r w:rsidR="00381440" w:rsidRPr="00784CB5">
        <w:rPr>
          <w:rFonts w:asciiTheme="majorHAnsi" w:hAnsiTheme="majorHAnsi" w:cstheme="majorHAnsi"/>
          <w:szCs w:val="22"/>
        </w:rPr>
        <w:t xml:space="preserve"> the challenges of declining ecologies and the poor distribution of opportunity through</w:t>
      </w:r>
      <w:r w:rsidR="000E06DD" w:rsidRPr="00784CB5">
        <w:rPr>
          <w:rFonts w:asciiTheme="majorHAnsi" w:hAnsiTheme="majorHAnsi" w:cstheme="majorHAnsi"/>
          <w:szCs w:val="22"/>
        </w:rPr>
        <w:t xml:space="preserve"> </w:t>
      </w:r>
      <w:r w:rsidR="00381440" w:rsidRPr="00784CB5">
        <w:rPr>
          <w:rFonts w:asciiTheme="majorHAnsi" w:hAnsiTheme="majorHAnsi" w:cstheme="majorHAnsi"/>
          <w:szCs w:val="22"/>
        </w:rPr>
        <w:t xml:space="preserve">the development of green affordable and mixed-income housing. Jonathan has led the firm’s vision, </w:t>
      </w:r>
      <w:proofErr w:type="gramStart"/>
      <w:r w:rsidR="00381440" w:rsidRPr="00784CB5">
        <w:rPr>
          <w:rFonts w:asciiTheme="majorHAnsi" w:hAnsiTheme="majorHAnsi" w:cstheme="majorHAnsi"/>
          <w:szCs w:val="22"/>
        </w:rPr>
        <w:t>strategy</w:t>
      </w:r>
      <w:proofErr w:type="gramEnd"/>
      <w:r w:rsidR="00381440" w:rsidRPr="00784CB5">
        <w:rPr>
          <w:rFonts w:asciiTheme="majorHAnsi" w:hAnsiTheme="majorHAnsi" w:cstheme="majorHAnsi"/>
          <w:szCs w:val="22"/>
        </w:rPr>
        <w:t xml:space="preserve"> and</w:t>
      </w:r>
      <w:r w:rsidR="000E06DD" w:rsidRPr="00784CB5">
        <w:rPr>
          <w:rFonts w:asciiTheme="majorHAnsi" w:hAnsiTheme="majorHAnsi" w:cstheme="majorHAnsi"/>
          <w:szCs w:val="22"/>
        </w:rPr>
        <w:t xml:space="preserve"> </w:t>
      </w:r>
      <w:r w:rsidR="00381440" w:rsidRPr="00784CB5">
        <w:rPr>
          <w:rFonts w:asciiTheme="majorHAnsi" w:hAnsiTheme="majorHAnsi" w:cstheme="majorHAnsi"/>
          <w:szCs w:val="22"/>
        </w:rPr>
        <w:t>growth, developing award winning new projects, investment funds and city plans that model solutions to address</w:t>
      </w:r>
      <w:r w:rsidR="000E06DD" w:rsidRPr="00784CB5">
        <w:rPr>
          <w:rFonts w:asciiTheme="majorHAnsi" w:hAnsiTheme="majorHAnsi" w:cstheme="majorHAnsi"/>
          <w:szCs w:val="22"/>
        </w:rPr>
        <w:t xml:space="preserve"> </w:t>
      </w:r>
      <w:r w:rsidR="00381440" w:rsidRPr="00784CB5">
        <w:rPr>
          <w:rFonts w:asciiTheme="majorHAnsi" w:hAnsiTheme="majorHAnsi" w:cstheme="majorHAnsi"/>
          <w:szCs w:val="22"/>
        </w:rPr>
        <w:t xml:space="preserve">the issues of community development, opportunity, inequality and the environment. </w:t>
      </w:r>
      <w:r w:rsidR="00787071">
        <w:rPr>
          <w:rFonts w:asciiTheme="majorHAnsi" w:hAnsiTheme="majorHAnsi" w:cstheme="majorHAnsi"/>
          <w:szCs w:val="22"/>
        </w:rPr>
        <w:t xml:space="preserve">For more information visit: </w:t>
      </w:r>
      <w:hyperlink r:id="rId13" w:history="1">
        <w:r w:rsidR="00787071" w:rsidRPr="00621871">
          <w:rPr>
            <w:rStyle w:val="Hyperlink"/>
            <w:rFonts w:asciiTheme="majorHAnsi" w:hAnsiTheme="majorHAnsi" w:cstheme="majorHAnsi"/>
            <w:szCs w:val="22"/>
          </w:rPr>
          <w:t>https://www.rosecompanies.com/</w:t>
        </w:r>
      </w:hyperlink>
      <w:r w:rsidR="00787071">
        <w:rPr>
          <w:rFonts w:asciiTheme="majorHAnsi" w:hAnsiTheme="majorHAnsi" w:cstheme="majorHAnsi"/>
          <w:szCs w:val="22"/>
        </w:rPr>
        <w:t xml:space="preserve">. </w:t>
      </w:r>
    </w:p>
    <w:p w14:paraId="23BA1694" w14:textId="77777777" w:rsidR="00381440" w:rsidRPr="00784CB5" w:rsidRDefault="00381440" w:rsidP="00381440">
      <w:pPr>
        <w:pStyle w:val="PlainText"/>
        <w:jc w:val="both"/>
        <w:rPr>
          <w:rFonts w:asciiTheme="majorHAnsi" w:hAnsiTheme="majorHAnsi" w:cstheme="majorHAnsi"/>
          <w:szCs w:val="22"/>
        </w:rPr>
      </w:pPr>
    </w:p>
    <w:p w14:paraId="731B68EB" w14:textId="439E1C8D" w:rsidR="00A85185" w:rsidRPr="00784CB5" w:rsidRDefault="00A85185" w:rsidP="00381440">
      <w:pPr>
        <w:pStyle w:val="PlainText"/>
        <w:jc w:val="both"/>
        <w:rPr>
          <w:rFonts w:asciiTheme="majorHAnsi" w:hAnsiTheme="majorHAnsi" w:cstheme="majorHAnsi"/>
          <w:b/>
          <w:bCs/>
          <w:szCs w:val="22"/>
        </w:rPr>
      </w:pPr>
      <w:r w:rsidRPr="00784CB5">
        <w:rPr>
          <w:rFonts w:asciiTheme="majorHAnsi" w:hAnsiTheme="majorHAnsi" w:cstheme="majorHAnsi"/>
          <w:b/>
          <w:bCs/>
          <w:szCs w:val="22"/>
        </w:rPr>
        <w:t>Alfredo Hermano</w:t>
      </w:r>
    </w:p>
    <w:p w14:paraId="7D94F7C7" w14:textId="2BF05FF7" w:rsidR="00A85185" w:rsidRPr="00784CB5" w:rsidRDefault="00A85185" w:rsidP="00A85185">
      <w:pPr>
        <w:pStyle w:val="PlainText"/>
        <w:jc w:val="both"/>
        <w:rPr>
          <w:rFonts w:asciiTheme="majorHAnsi" w:hAnsiTheme="majorHAnsi" w:cstheme="majorHAnsi"/>
          <w:szCs w:val="22"/>
        </w:rPr>
      </w:pPr>
      <w:r w:rsidRPr="00784CB5">
        <w:rPr>
          <w:rFonts w:asciiTheme="majorHAnsi" w:hAnsiTheme="majorHAnsi" w:cstheme="majorHAnsi"/>
          <w:szCs w:val="22"/>
        </w:rPr>
        <w:t xml:space="preserve">Because of Alfredo’s own experience as an immigrant child within a family who relied on community and affordable housing to thrive and succeed in life, his substantive time in the construction industry, and his unique abilities to build teams in a collaborative </w:t>
      </w:r>
      <w:r w:rsidR="00350AB5" w:rsidRPr="00784CB5">
        <w:rPr>
          <w:rFonts w:asciiTheme="majorHAnsi" w:hAnsiTheme="majorHAnsi" w:cstheme="majorHAnsi"/>
          <w:szCs w:val="22"/>
        </w:rPr>
        <w:t>way, Alfredo</w:t>
      </w:r>
      <w:r w:rsidRPr="00784CB5">
        <w:rPr>
          <w:rFonts w:asciiTheme="majorHAnsi" w:hAnsiTheme="majorHAnsi" w:cstheme="majorHAnsi"/>
          <w:szCs w:val="22"/>
        </w:rPr>
        <w:t xml:space="preserve"> not only started 3H Properties Group that is focused on 100% </w:t>
      </w:r>
      <w:r w:rsidR="00E934BA">
        <w:rPr>
          <w:rFonts w:asciiTheme="majorHAnsi" w:hAnsiTheme="majorHAnsi" w:cstheme="majorHAnsi"/>
          <w:szCs w:val="22"/>
        </w:rPr>
        <w:t>a</w:t>
      </w:r>
      <w:r w:rsidRPr="00784CB5">
        <w:rPr>
          <w:rFonts w:asciiTheme="majorHAnsi" w:hAnsiTheme="majorHAnsi" w:cstheme="majorHAnsi"/>
          <w:szCs w:val="22"/>
        </w:rPr>
        <w:t xml:space="preserve">ffordable </w:t>
      </w:r>
      <w:proofErr w:type="gramStart"/>
      <w:r w:rsidR="00E934BA">
        <w:rPr>
          <w:rFonts w:asciiTheme="majorHAnsi" w:hAnsiTheme="majorHAnsi" w:cstheme="majorHAnsi"/>
          <w:szCs w:val="22"/>
        </w:rPr>
        <w:t>h</w:t>
      </w:r>
      <w:r w:rsidRPr="00784CB5">
        <w:rPr>
          <w:rFonts w:asciiTheme="majorHAnsi" w:hAnsiTheme="majorHAnsi" w:cstheme="majorHAnsi"/>
          <w:szCs w:val="22"/>
        </w:rPr>
        <w:t>ousing</w:t>
      </w:r>
      <w:r w:rsidR="00350AB5">
        <w:rPr>
          <w:rFonts w:asciiTheme="majorHAnsi" w:hAnsiTheme="majorHAnsi" w:cstheme="majorHAnsi"/>
          <w:szCs w:val="22"/>
        </w:rPr>
        <w:t>,</w:t>
      </w:r>
      <w:r w:rsidRPr="00784CB5">
        <w:rPr>
          <w:rFonts w:asciiTheme="majorHAnsi" w:hAnsiTheme="majorHAnsi" w:cstheme="majorHAnsi"/>
          <w:szCs w:val="22"/>
        </w:rPr>
        <w:t xml:space="preserve"> but</w:t>
      </w:r>
      <w:proofErr w:type="gramEnd"/>
      <w:r w:rsidRPr="00784CB5">
        <w:rPr>
          <w:rFonts w:asciiTheme="majorHAnsi" w:hAnsiTheme="majorHAnsi" w:cstheme="majorHAnsi"/>
          <w:szCs w:val="22"/>
        </w:rPr>
        <w:t xml:space="preserve"> is growing what he hopes will be a movement </w:t>
      </w:r>
      <w:r w:rsidR="0023002E">
        <w:rPr>
          <w:rFonts w:asciiTheme="majorHAnsi" w:hAnsiTheme="majorHAnsi" w:cstheme="majorHAnsi"/>
          <w:szCs w:val="22"/>
        </w:rPr>
        <w:t>–</w:t>
      </w:r>
      <w:r w:rsidRPr="00784CB5">
        <w:rPr>
          <w:rFonts w:asciiTheme="majorHAnsi" w:hAnsiTheme="majorHAnsi" w:cstheme="majorHAnsi"/>
          <w:szCs w:val="22"/>
        </w:rPr>
        <w:t xml:space="preserve"> to change rental housing for the better.</w:t>
      </w:r>
    </w:p>
    <w:p w14:paraId="750AED59" w14:textId="77777777" w:rsidR="00A85185" w:rsidRPr="00784CB5" w:rsidRDefault="00A85185" w:rsidP="003D274C">
      <w:pPr>
        <w:pStyle w:val="PlainText"/>
        <w:jc w:val="both"/>
        <w:rPr>
          <w:rFonts w:asciiTheme="majorHAnsi" w:hAnsiTheme="majorHAnsi" w:cstheme="majorHAnsi"/>
          <w:szCs w:val="22"/>
        </w:rPr>
      </w:pPr>
    </w:p>
    <w:p w14:paraId="73FC4A2D" w14:textId="270B3C09" w:rsidR="002737FF" w:rsidRPr="00D84778" w:rsidRDefault="002737FF" w:rsidP="003D274C">
      <w:pPr>
        <w:pStyle w:val="PlainText"/>
        <w:jc w:val="both"/>
        <w:rPr>
          <w:rFonts w:asciiTheme="majorHAnsi" w:hAnsiTheme="majorHAnsi" w:cstheme="majorHAnsi"/>
          <w:b/>
          <w:bCs/>
          <w:szCs w:val="22"/>
        </w:rPr>
      </w:pPr>
      <w:r w:rsidRPr="00D84778">
        <w:rPr>
          <w:rFonts w:asciiTheme="majorHAnsi" w:hAnsiTheme="majorHAnsi" w:cstheme="majorHAnsi"/>
          <w:b/>
          <w:bCs/>
          <w:szCs w:val="22"/>
        </w:rPr>
        <w:t>Praveen Varshney</w:t>
      </w:r>
    </w:p>
    <w:p w14:paraId="72FE9122" w14:textId="7F07768E" w:rsidR="00D84778" w:rsidRDefault="00336A87" w:rsidP="00381440">
      <w:pPr>
        <w:pStyle w:val="PlainText"/>
        <w:jc w:val="both"/>
        <w:rPr>
          <w:rFonts w:asciiTheme="majorHAnsi" w:eastAsia="Times New Roman" w:hAnsiTheme="majorHAnsi" w:cstheme="majorHAnsi"/>
          <w:szCs w:val="22"/>
        </w:rPr>
      </w:pPr>
      <w:r w:rsidRPr="00336A87">
        <w:rPr>
          <w:rFonts w:asciiTheme="majorHAnsi" w:eastAsia="Times New Roman" w:hAnsiTheme="majorHAnsi" w:cstheme="majorHAnsi"/>
          <w:szCs w:val="22"/>
        </w:rPr>
        <w:t xml:space="preserve">With many accolades and a 30+ year track record of success, Praveen's </w:t>
      </w:r>
      <w:proofErr w:type="gramStart"/>
      <w:r w:rsidRPr="00336A87">
        <w:rPr>
          <w:rFonts w:asciiTheme="majorHAnsi" w:eastAsia="Times New Roman" w:hAnsiTheme="majorHAnsi" w:cstheme="majorHAnsi"/>
          <w:szCs w:val="22"/>
        </w:rPr>
        <w:t>main focus</w:t>
      </w:r>
      <w:proofErr w:type="gramEnd"/>
      <w:r w:rsidRPr="00336A87">
        <w:rPr>
          <w:rFonts w:asciiTheme="majorHAnsi" w:eastAsia="Times New Roman" w:hAnsiTheme="majorHAnsi" w:cstheme="majorHAnsi"/>
          <w:szCs w:val="22"/>
        </w:rPr>
        <w:t xml:space="preserve"> is ESG social impact investing – doing something good for the planet and for people while still making money. He and his family are well-known and respected as one of </w:t>
      </w:r>
      <w:r w:rsidR="002837FE">
        <w:rPr>
          <w:rFonts w:asciiTheme="majorHAnsi" w:eastAsia="Times New Roman" w:hAnsiTheme="majorHAnsi" w:cstheme="majorHAnsi"/>
          <w:szCs w:val="22"/>
        </w:rPr>
        <w:t xml:space="preserve">the </w:t>
      </w:r>
      <w:r w:rsidRPr="00336A87">
        <w:rPr>
          <w:rFonts w:asciiTheme="majorHAnsi" w:eastAsia="Times New Roman" w:hAnsiTheme="majorHAnsi" w:cstheme="majorHAnsi"/>
          <w:szCs w:val="22"/>
        </w:rPr>
        <w:t xml:space="preserve">go-to investors for entrepreneurs in this space. Ventures he's involved with include: </w:t>
      </w:r>
      <w:proofErr w:type="spellStart"/>
      <w:r w:rsidRPr="00336A87">
        <w:rPr>
          <w:rFonts w:asciiTheme="majorHAnsi" w:eastAsia="Times New Roman" w:hAnsiTheme="majorHAnsi" w:cstheme="majorHAnsi"/>
          <w:szCs w:val="22"/>
        </w:rPr>
        <w:t>Pyfera</w:t>
      </w:r>
      <w:proofErr w:type="spellEnd"/>
      <w:r w:rsidRPr="00336A87">
        <w:rPr>
          <w:rFonts w:asciiTheme="majorHAnsi" w:eastAsia="Times New Roman" w:hAnsiTheme="majorHAnsi" w:cstheme="majorHAnsi"/>
          <w:szCs w:val="22"/>
        </w:rPr>
        <w:t xml:space="preserve"> Growth Capital, </w:t>
      </w:r>
      <w:proofErr w:type="spellStart"/>
      <w:r w:rsidRPr="00336A87">
        <w:rPr>
          <w:rFonts w:asciiTheme="majorHAnsi" w:eastAsia="Times New Roman" w:hAnsiTheme="majorHAnsi" w:cstheme="majorHAnsi"/>
          <w:szCs w:val="22"/>
        </w:rPr>
        <w:t>Humanitas</w:t>
      </w:r>
      <w:proofErr w:type="spellEnd"/>
      <w:r w:rsidRPr="00336A87">
        <w:rPr>
          <w:rFonts w:asciiTheme="majorHAnsi" w:eastAsia="Times New Roman" w:hAnsiTheme="majorHAnsi" w:cstheme="majorHAnsi"/>
          <w:szCs w:val="22"/>
        </w:rPr>
        <w:t xml:space="preserve"> Smart Planet Fund, Little Kitchen Academy and TUT Trainer. Praveen joins Alfredo Hermano as Co-Founder, </w:t>
      </w:r>
      <w:proofErr w:type="gramStart"/>
      <w:r w:rsidRPr="00336A87">
        <w:rPr>
          <w:rFonts w:asciiTheme="majorHAnsi" w:eastAsia="Times New Roman" w:hAnsiTheme="majorHAnsi" w:cstheme="majorHAnsi"/>
          <w:szCs w:val="22"/>
        </w:rPr>
        <w:t>Advisor</w:t>
      </w:r>
      <w:proofErr w:type="gramEnd"/>
      <w:r w:rsidRPr="00336A87">
        <w:rPr>
          <w:rFonts w:asciiTheme="majorHAnsi" w:eastAsia="Times New Roman" w:hAnsiTheme="majorHAnsi" w:cstheme="majorHAnsi"/>
          <w:szCs w:val="22"/>
        </w:rPr>
        <w:t xml:space="preserve"> and Investor of 3H Properties.</w:t>
      </w:r>
    </w:p>
    <w:p w14:paraId="386D6641" w14:textId="77777777" w:rsidR="00336A87" w:rsidRDefault="00336A87" w:rsidP="00381440">
      <w:pPr>
        <w:pStyle w:val="PlainText"/>
        <w:jc w:val="both"/>
        <w:rPr>
          <w:rFonts w:asciiTheme="majorHAnsi" w:hAnsiTheme="majorHAnsi" w:cstheme="majorHAnsi"/>
          <w:szCs w:val="22"/>
        </w:rPr>
      </w:pPr>
    </w:p>
    <w:p w14:paraId="5972A936" w14:textId="627C0109" w:rsidR="00A5295A" w:rsidRPr="00784CB5" w:rsidRDefault="00A5295A" w:rsidP="00197681">
      <w:pPr>
        <w:spacing w:after="0" w:line="240" w:lineRule="auto"/>
        <w:jc w:val="both"/>
        <w:rPr>
          <w:rFonts w:asciiTheme="majorHAnsi" w:hAnsiTheme="majorHAnsi" w:cstheme="majorHAnsi"/>
          <w:b/>
          <w:bCs/>
          <w:lang w:val="en-US"/>
        </w:rPr>
      </w:pPr>
      <w:r w:rsidRPr="00784CB5">
        <w:rPr>
          <w:rFonts w:asciiTheme="majorHAnsi" w:hAnsiTheme="majorHAnsi" w:cstheme="majorHAnsi"/>
          <w:b/>
          <w:bCs/>
          <w:lang w:val="en-US"/>
        </w:rPr>
        <w:t xml:space="preserve">About </w:t>
      </w:r>
      <w:r w:rsidR="00140617" w:rsidRPr="00784CB5">
        <w:rPr>
          <w:rFonts w:asciiTheme="majorHAnsi" w:hAnsiTheme="majorHAnsi" w:cstheme="majorHAnsi"/>
          <w:b/>
          <w:bCs/>
          <w:lang w:val="en-US"/>
        </w:rPr>
        <w:t>3H Properties</w:t>
      </w:r>
      <w:r w:rsidR="00C95ABE">
        <w:rPr>
          <w:rFonts w:asciiTheme="majorHAnsi" w:hAnsiTheme="majorHAnsi" w:cstheme="majorHAnsi"/>
          <w:b/>
          <w:bCs/>
          <w:lang w:val="en-US"/>
        </w:rPr>
        <w:t xml:space="preserve"> Group </w:t>
      </w:r>
    </w:p>
    <w:p w14:paraId="56D46B10" w14:textId="092717B5" w:rsidR="00140617" w:rsidRPr="00784CB5" w:rsidRDefault="00140617" w:rsidP="00140617">
      <w:pPr>
        <w:spacing w:after="0" w:line="240" w:lineRule="auto"/>
        <w:jc w:val="both"/>
        <w:rPr>
          <w:rFonts w:asciiTheme="majorHAnsi" w:hAnsiTheme="majorHAnsi" w:cstheme="majorHAnsi"/>
        </w:rPr>
      </w:pPr>
      <w:r w:rsidRPr="00784CB5">
        <w:rPr>
          <w:rFonts w:asciiTheme="majorHAnsi" w:hAnsiTheme="majorHAnsi" w:cstheme="majorHAnsi"/>
        </w:rPr>
        <w:t>3H Properties Group partners with non-profits and institutions to secure land in secondary markets across Canada to both develop 100% affordable housing into perpetuity and to provide long term investment opportunities. 3H</w:t>
      </w:r>
      <w:r w:rsidR="009E335F">
        <w:rPr>
          <w:rFonts w:asciiTheme="majorHAnsi" w:hAnsiTheme="majorHAnsi" w:cstheme="majorHAnsi"/>
        </w:rPr>
        <w:t>P</w:t>
      </w:r>
      <w:r w:rsidRPr="00784CB5">
        <w:rPr>
          <w:rFonts w:asciiTheme="majorHAnsi" w:hAnsiTheme="majorHAnsi" w:cstheme="majorHAnsi"/>
        </w:rPr>
        <w:t xml:space="preserve"> provides </w:t>
      </w:r>
      <w:r w:rsidRPr="00CF42CA">
        <w:rPr>
          <w:rFonts w:asciiTheme="majorHAnsi" w:hAnsiTheme="majorHAnsi" w:cstheme="majorHAnsi"/>
        </w:rPr>
        <w:t>development services from concept, acquisition, and to completion. 3H</w:t>
      </w:r>
      <w:r w:rsidR="009E335F">
        <w:rPr>
          <w:rFonts w:asciiTheme="majorHAnsi" w:hAnsiTheme="majorHAnsi" w:cstheme="majorHAnsi"/>
        </w:rPr>
        <w:t xml:space="preserve">P </w:t>
      </w:r>
      <w:r w:rsidRPr="00CF42CA">
        <w:rPr>
          <w:rFonts w:asciiTheme="majorHAnsi" w:hAnsiTheme="majorHAnsi" w:cstheme="majorHAnsi"/>
        </w:rPr>
        <w:t>provides full turnkey solutions alongside its sister company</w:t>
      </w:r>
      <w:r w:rsidR="00C94081">
        <w:rPr>
          <w:rFonts w:asciiTheme="majorHAnsi" w:hAnsiTheme="majorHAnsi" w:cstheme="majorHAnsi"/>
        </w:rPr>
        <w:t>,</w:t>
      </w:r>
      <w:r w:rsidRPr="00CF42CA">
        <w:rPr>
          <w:rFonts w:asciiTheme="majorHAnsi" w:hAnsiTheme="majorHAnsi" w:cstheme="majorHAnsi"/>
        </w:rPr>
        <w:t xml:space="preserve"> NGC, a medium-sized construction firm with its Canadian head office in Vancouver</w:t>
      </w:r>
      <w:r w:rsidR="003A53C0">
        <w:rPr>
          <w:rFonts w:asciiTheme="majorHAnsi" w:hAnsiTheme="majorHAnsi" w:cstheme="majorHAnsi"/>
        </w:rPr>
        <w:t xml:space="preserve">, </w:t>
      </w:r>
      <w:proofErr w:type="gramStart"/>
      <w:r w:rsidR="00C01D81">
        <w:rPr>
          <w:rFonts w:asciiTheme="majorHAnsi" w:hAnsiTheme="majorHAnsi" w:cstheme="majorHAnsi"/>
        </w:rPr>
        <w:t>B.C</w:t>
      </w:r>
      <w:r w:rsidR="00A8728D">
        <w:rPr>
          <w:rFonts w:asciiTheme="majorHAnsi" w:hAnsiTheme="majorHAnsi" w:cstheme="majorHAnsi"/>
        </w:rPr>
        <w:t>.</w:t>
      </w:r>
      <w:proofErr w:type="gramEnd"/>
      <w:r w:rsidRPr="00CF42CA">
        <w:rPr>
          <w:rFonts w:asciiTheme="majorHAnsi" w:hAnsiTheme="majorHAnsi" w:cstheme="majorHAnsi"/>
        </w:rPr>
        <w:t xml:space="preserve"> </w:t>
      </w:r>
      <w:r w:rsidR="00E13132" w:rsidRPr="00CF42CA">
        <w:rPr>
          <w:rFonts w:asciiTheme="majorHAnsi" w:hAnsiTheme="majorHAnsi" w:cstheme="majorHAnsi"/>
          <w:lang w:val="en-US"/>
        </w:rPr>
        <w:t>and an office</w:t>
      </w:r>
      <w:r w:rsidR="0090375B" w:rsidRPr="00CF42CA">
        <w:rPr>
          <w:rFonts w:asciiTheme="majorHAnsi" w:hAnsiTheme="majorHAnsi" w:cstheme="majorHAnsi"/>
          <w:lang w:val="en-US"/>
        </w:rPr>
        <w:t xml:space="preserve"> </w:t>
      </w:r>
      <w:r w:rsidRPr="00CF42CA">
        <w:rPr>
          <w:rFonts w:asciiTheme="majorHAnsi" w:hAnsiTheme="majorHAnsi" w:cstheme="majorHAnsi"/>
        </w:rPr>
        <w:t>in Toronto</w:t>
      </w:r>
      <w:r w:rsidR="003A53C0">
        <w:rPr>
          <w:rFonts w:asciiTheme="majorHAnsi" w:hAnsiTheme="majorHAnsi" w:cstheme="majorHAnsi"/>
        </w:rPr>
        <w:t>,</w:t>
      </w:r>
      <w:r w:rsidR="00B36943">
        <w:rPr>
          <w:rFonts w:asciiTheme="majorHAnsi" w:hAnsiTheme="majorHAnsi" w:cstheme="majorHAnsi"/>
        </w:rPr>
        <w:t xml:space="preserve"> </w:t>
      </w:r>
      <w:r w:rsidR="00C01D81">
        <w:rPr>
          <w:rFonts w:asciiTheme="majorHAnsi" w:hAnsiTheme="majorHAnsi" w:cstheme="majorHAnsi"/>
        </w:rPr>
        <w:t>ON</w:t>
      </w:r>
      <w:r w:rsidRPr="00CF42CA">
        <w:rPr>
          <w:rFonts w:asciiTheme="majorHAnsi" w:hAnsiTheme="majorHAnsi" w:cstheme="majorHAnsi"/>
        </w:rPr>
        <w:t>, as well as</w:t>
      </w:r>
      <w:r w:rsidR="00C01D81">
        <w:rPr>
          <w:rFonts w:asciiTheme="majorHAnsi" w:hAnsiTheme="majorHAnsi" w:cstheme="majorHAnsi"/>
        </w:rPr>
        <w:t xml:space="preserve"> US offices in</w:t>
      </w:r>
      <w:r w:rsidRPr="00CF42CA">
        <w:rPr>
          <w:rFonts w:asciiTheme="majorHAnsi" w:hAnsiTheme="majorHAnsi" w:cstheme="majorHAnsi"/>
        </w:rPr>
        <w:t xml:space="preserve"> </w:t>
      </w:r>
      <w:r w:rsidR="00785211" w:rsidRPr="00785211">
        <w:rPr>
          <w:rFonts w:asciiTheme="majorHAnsi" w:hAnsiTheme="majorHAnsi" w:cstheme="majorHAnsi"/>
        </w:rPr>
        <w:t xml:space="preserve">Tacoma, WA </w:t>
      </w:r>
      <w:r w:rsidR="00785211">
        <w:rPr>
          <w:rFonts w:asciiTheme="majorHAnsi" w:hAnsiTheme="majorHAnsi" w:cstheme="majorHAnsi"/>
        </w:rPr>
        <w:t xml:space="preserve">and </w:t>
      </w:r>
      <w:r w:rsidRPr="00CF42CA">
        <w:rPr>
          <w:rFonts w:asciiTheme="majorHAnsi" w:hAnsiTheme="majorHAnsi" w:cstheme="majorHAnsi"/>
        </w:rPr>
        <w:t>Dallas</w:t>
      </w:r>
      <w:r w:rsidRPr="00784CB5">
        <w:rPr>
          <w:rFonts w:asciiTheme="majorHAnsi" w:hAnsiTheme="majorHAnsi" w:cstheme="majorHAnsi"/>
        </w:rPr>
        <w:t>, T</w:t>
      </w:r>
      <w:r w:rsidR="003A53C0">
        <w:rPr>
          <w:rFonts w:asciiTheme="majorHAnsi" w:hAnsiTheme="majorHAnsi" w:cstheme="majorHAnsi"/>
        </w:rPr>
        <w:t>X</w:t>
      </w:r>
      <w:r w:rsidRPr="00784CB5">
        <w:rPr>
          <w:rFonts w:asciiTheme="majorHAnsi" w:hAnsiTheme="majorHAnsi" w:cstheme="majorHAnsi"/>
        </w:rPr>
        <w:t>.</w:t>
      </w:r>
      <w:r w:rsidR="00FB51EC">
        <w:rPr>
          <w:rFonts w:asciiTheme="majorHAnsi" w:hAnsiTheme="majorHAnsi" w:cstheme="majorHAnsi"/>
        </w:rPr>
        <w:t xml:space="preserve"> For more information, visit:</w:t>
      </w:r>
      <w:r w:rsidRPr="00784CB5">
        <w:rPr>
          <w:rFonts w:asciiTheme="majorHAnsi" w:hAnsiTheme="majorHAnsi" w:cstheme="majorHAnsi"/>
        </w:rPr>
        <w:t xml:space="preserve"> </w:t>
      </w:r>
      <w:hyperlink r:id="rId14" w:history="1">
        <w:r w:rsidR="00CF42CA" w:rsidRPr="00121C64">
          <w:rPr>
            <w:rStyle w:val="Hyperlink"/>
            <w:rFonts w:asciiTheme="majorHAnsi" w:hAnsiTheme="majorHAnsi" w:cstheme="majorHAnsi"/>
          </w:rPr>
          <w:t>https://www.3hproperties.com</w:t>
        </w:r>
      </w:hyperlink>
      <w:r w:rsidR="00FB51EC">
        <w:rPr>
          <w:rStyle w:val="Hyperlink"/>
          <w:rFonts w:asciiTheme="majorHAnsi" w:hAnsiTheme="majorHAnsi" w:cstheme="majorHAnsi"/>
        </w:rPr>
        <w:t xml:space="preserve">. </w:t>
      </w:r>
      <w:r w:rsidR="00CF42CA">
        <w:rPr>
          <w:rFonts w:asciiTheme="majorHAnsi" w:hAnsiTheme="majorHAnsi" w:cstheme="majorHAnsi"/>
          <w:color w:val="FF0000"/>
        </w:rPr>
        <w:t xml:space="preserve"> </w:t>
      </w:r>
    </w:p>
    <w:p w14:paraId="7085748A" w14:textId="77777777" w:rsidR="00140617" w:rsidRPr="00784CB5" w:rsidRDefault="00140617" w:rsidP="00197681">
      <w:pPr>
        <w:spacing w:after="0" w:line="240" w:lineRule="auto"/>
        <w:jc w:val="both"/>
        <w:rPr>
          <w:rFonts w:asciiTheme="majorHAnsi" w:hAnsiTheme="majorHAnsi" w:cstheme="majorHAnsi"/>
        </w:rPr>
      </w:pPr>
    </w:p>
    <w:p w14:paraId="1CC0BB15" w14:textId="16AC715B" w:rsidR="007D4D30" w:rsidRPr="00784CB5" w:rsidRDefault="00AC28A0" w:rsidP="00197681">
      <w:pPr>
        <w:spacing w:after="0" w:line="240" w:lineRule="auto"/>
        <w:jc w:val="both"/>
        <w:rPr>
          <w:rFonts w:asciiTheme="majorHAnsi" w:hAnsiTheme="majorHAnsi" w:cstheme="majorHAnsi"/>
          <w:b/>
          <w:bCs/>
        </w:rPr>
      </w:pPr>
      <w:r w:rsidRPr="00784CB5">
        <w:rPr>
          <w:rFonts w:asciiTheme="majorHAnsi" w:hAnsiTheme="majorHAnsi" w:cstheme="majorHAnsi"/>
          <w:b/>
          <w:bCs/>
        </w:rPr>
        <w:t xml:space="preserve">Contact </w:t>
      </w:r>
    </w:p>
    <w:p w14:paraId="7DC19024" w14:textId="1A588390" w:rsidR="00F91515" w:rsidRDefault="00F91515" w:rsidP="00197681">
      <w:pPr>
        <w:spacing w:after="0" w:line="240" w:lineRule="auto"/>
        <w:jc w:val="both"/>
        <w:rPr>
          <w:rFonts w:asciiTheme="majorHAnsi" w:hAnsiTheme="majorHAnsi" w:cstheme="majorHAnsi"/>
        </w:rPr>
      </w:pPr>
      <w:r w:rsidRPr="00784CB5">
        <w:rPr>
          <w:rFonts w:asciiTheme="majorHAnsi" w:hAnsiTheme="majorHAnsi" w:cstheme="majorHAnsi"/>
        </w:rPr>
        <w:t>Alfredo H</w:t>
      </w:r>
      <w:r w:rsidR="00C6305F">
        <w:rPr>
          <w:rFonts w:asciiTheme="majorHAnsi" w:hAnsiTheme="majorHAnsi" w:cstheme="majorHAnsi"/>
        </w:rPr>
        <w:t>ermano</w:t>
      </w:r>
    </w:p>
    <w:p w14:paraId="517307A9" w14:textId="2F2C82DD" w:rsidR="00C6305F" w:rsidRPr="00784CB5" w:rsidRDefault="00C6305F" w:rsidP="00197681">
      <w:pPr>
        <w:spacing w:after="0" w:line="240" w:lineRule="auto"/>
        <w:jc w:val="both"/>
        <w:rPr>
          <w:rFonts w:asciiTheme="majorHAnsi" w:hAnsiTheme="majorHAnsi" w:cstheme="majorHAnsi"/>
        </w:rPr>
      </w:pPr>
      <w:r>
        <w:rPr>
          <w:rFonts w:asciiTheme="majorHAnsi" w:hAnsiTheme="majorHAnsi" w:cstheme="majorHAnsi"/>
        </w:rPr>
        <w:t xml:space="preserve">CEO </w:t>
      </w:r>
      <w:r w:rsidR="0028191B">
        <w:rPr>
          <w:rFonts w:asciiTheme="majorHAnsi" w:hAnsiTheme="majorHAnsi" w:cstheme="majorHAnsi"/>
        </w:rPr>
        <w:t>&amp; Founding Partner</w:t>
      </w:r>
      <w:r w:rsidR="00787071">
        <w:rPr>
          <w:rFonts w:asciiTheme="majorHAnsi" w:hAnsiTheme="majorHAnsi" w:cstheme="majorHAnsi"/>
        </w:rPr>
        <w:t xml:space="preserve">, 3H Properties Group </w:t>
      </w:r>
    </w:p>
    <w:p w14:paraId="67159B13" w14:textId="0DFA0AB2" w:rsidR="008122EC" w:rsidRPr="00784CB5" w:rsidRDefault="004A11FE" w:rsidP="00197681">
      <w:pPr>
        <w:spacing w:after="0" w:line="240" w:lineRule="auto"/>
        <w:jc w:val="both"/>
        <w:rPr>
          <w:rFonts w:asciiTheme="majorHAnsi" w:hAnsiTheme="majorHAnsi" w:cstheme="majorHAnsi"/>
        </w:rPr>
      </w:pPr>
      <w:hyperlink r:id="rId15" w:history="1">
        <w:r w:rsidR="00F91515" w:rsidRPr="00784CB5">
          <w:rPr>
            <w:rStyle w:val="Hyperlink"/>
            <w:rFonts w:asciiTheme="majorHAnsi" w:hAnsiTheme="majorHAnsi" w:cstheme="majorHAnsi"/>
          </w:rPr>
          <w:t>info@3hproperties.com</w:t>
        </w:r>
      </w:hyperlink>
      <w:r w:rsidR="00104196" w:rsidRPr="00784CB5">
        <w:rPr>
          <w:rFonts w:asciiTheme="majorHAnsi" w:hAnsiTheme="majorHAnsi" w:cstheme="majorHAnsi"/>
        </w:rPr>
        <w:t xml:space="preserve"> </w:t>
      </w:r>
    </w:p>
    <w:p w14:paraId="2CB0A30B" w14:textId="77777777" w:rsidR="0028191B" w:rsidRPr="00784CB5" w:rsidRDefault="0028191B" w:rsidP="00197681">
      <w:pPr>
        <w:spacing w:after="0"/>
        <w:jc w:val="both"/>
        <w:rPr>
          <w:rFonts w:asciiTheme="majorHAnsi" w:hAnsiTheme="majorHAnsi" w:cstheme="majorHAnsi"/>
          <w:i/>
          <w:iCs/>
          <w:shd w:val="clear" w:color="auto" w:fill="FFFFFF"/>
        </w:rPr>
      </w:pPr>
    </w:p>
    <w:p w14:paraId="5F632A8D" w14:textId="77777777" w:rsidR="00784CB5" w:rsidRPr="00787071" w:rsidRDefault="00784CB5" w:rsidP="00787071">
      <w:pPr>
        <w:spacing w:after="0" w:line="240" w:lineRule="auto"/>
        <w:rPr>
          <w:rFonts w:asciiTheme="majorHAnsi" w:hAnsiTheme="majorHAnsi" w:cstheme="majorHAnsi"/>
          <w:b/>
          <w:bCs/>
        </w:rPr>
      </w:pPr>
      <w:r w:rsidRPr="00787071">
        <w:rPr>
          <w:rFonts w:asciiTheme="majorHAnsi" w:hAnsiTheme="majorHAnsi" w:cstheme="majorHAnsi"/>
          <w:b/>
          <w:bCs/>
        </w:rPr>
        <w:t>Sources:</w:t>
      </w:r>
    </w:p>
    <w:p w14:paraId="7A645C9A" w14:textId="77777777" w:rsidR="00784CB5" w:rsidRPr="00787071" w:rsidRDefault="004A11FE" w:rsidP="00787071">
      <w:pPr>
        <w:spacing w:after="0" w:line="240" w:lineRule="auto"/>
        <w:rPr>
          <w:rFonts w:asciiTheme="majorHAnsi" w:hAnsiTheme="majorHAnsi" w:cstheme="majorHAnsi"/>
        </w:rPr>
      </w:pPr>
      <w:hyperlink r:id="rId16" w:history="1">
        <w:r w:rsidR="00784CB5" w:rsidRPr="00787071">
          <w:rPr>
            <w:rStyle w:val="Hyperlink"/>
            <w:rFonts w:asciiTheme="majorHAnsi" w:hAnsiTheme="majorHAnsi" w:cstheme="majorHAnsi"/>
            <w:color w:val="auto"/>
          </w:rPr>
          <w:t>https://www.cmhc-schl.gc.ca/en...</w:t>
        </w:r>
      </w:hyperlink>
      <w:r w:rsidR="00784CB5" w:rsidRPr="00787071">
        <w:rPr>
          <w:rFonts w:asciiTheme="majorHAnsi" w:hAnsiTheme="majorHAnsi" w:cstheme="majorHAnsi"/>
        </w:rPr>
        <w:t>;</w:t>
      </w:r>
    </w:p>
    <w:p w14:paraId="77418A09" w14:textId="77777777" w:rsidR="00784CB5" w:rsidRPr="00787071" w:rsidRDefault="004A11FE" w:rsidP="00787071">
      <w:pPr>
        <w:spacing w:after="0" w:line="240" w:lineRule="auto"/>
        <w:rPr>
          <w:rFonts w:asciiTheme="majorHAnsi" w:hAnsiTheme="majorHAnsi" w:cstheme="majorHAnsi"/>
        </w:rPr>
      </w:pPr>
      <w:hyperlink r:id="rId17" w:history="1">
        <w:r w:rsidR="00784CB5" w:rsidRPr="00787071">
          <w:rPr>
            <w:rStyle w:val="Hyperlink"/>
            <w:rFonts w:asciiTheme="majorHAnsi" w:hAnsiTheme="majorHAnsi" w:cstheme="majorHAnsi"/>
            <w:color w:val="auto"/>
          </w:rPr>
          <w:t>https://www.haventoronto.ca/si...</w:t>
        </w:r>
      </w:hyperlink>
      <w:r w:rsidR="00784CB5" w:rsidRPr="00787071">
        <w:rPr>
          <w:rFonts w:asciiTheme="majorHAnsi" w:hAnsiTheme="majorHAnsi" w:cstheme="majorHAnsi"/>
        </w:rPr>
        <w:t xml:space="preserve"> </w:t>
      </w:r>
    </w:p>
    <w:p w14:paraId="2B990D6D" w14:textId="2859727B" w:rsidR="00482B9A" w:rsidRPr="00787071" w:rsidRDefault="004A11FE" w:rsidP="00787071">
      <w:pPr>
        <w:spacing w:after="0" w:line="240" w:lineRule="auto"/>
        <w:jc w:val="both"/>
        <w:rPr>
          <w:rFonts w:asciiTheme="majorHAnsi" w:hAnsiTheme="majorHAnsi" w:cstheme="majorHAnsi"/>
          <w:i/>
          <w:iCs/>
        </w:rPr>
      </w:pPr>
      <w:hyperlink r:id="rId18" w:history="1">
        <w:r w:rsidR="00784CB5" w:rsidRPr="00787071">
          <w:rPr>
            <w:rStyle w:val="Hyperlink"/>
            <w:rFonts w:asciiTheme="majorHAnsi" w:hAnsiTheme="majorHAnsi" w:cstheme="majorHAnsi"/>
            <w:color w:val="auto"/>
          </w:rPr>
          <w:t>https://globalnews.ca/news/620...</w:t>
        </w:r>
      </w:hyperlink>
    </w:p>
    <w:p w14:paraId="3595AC73" w14:textId="77777777" w:rsidR="00482B9A" w:rsidRPr="00784CB5" w:rsidRDefault="00482B9A" w:rsidP="00197681">
      <w:pPr>
        <w:spacing w:after="0" w:line="240" w:lineRule="auto"/>
        <w:jc w:val="both"/>
        <w:rPr>
          <w:rFonts w:asciiTheme="majorHAnsi" w:hAnsiTheme="majorHAnsi" w:cstheme="majorHAnsi"/>
          <w:i/>
          <w:iCs/>
          <w:shd w:val="clear" w:color="auto" w:fill="FFFFFF"/>
        </w:rPr>
      </w:pPr>
    </w:p>
    <w:p w14:paraId="6E0C935B" w14:textId="2EBD5E0D" w:rsidR="00B97B17" w:rsidRPr="006C48A4" w:rsidRDefault="00B97B17" w:rsidP="00780918">
      <w:pPr>
        <w:jc w:val="both"/>
        <w:rPr>
          <w:rFonts w:asciiTheme="majorHAnsi" w:hAnsiTheme="majorHAnsi" w:cstheme="majorHAnsi"/>
          <w:sz w:val="20"/>
          <w:szCs w:val="20"/>
          <w:lang w:val="en-US"/>
        </w:rPr>
      </w:pPr>
    </w:p>
    <w:sectPr w:rsidR="00B97B17" w:rsidRPr="006C48A4" w:rsidSect="00AF5FBE">
      <w:headerReference w:type="default" r:id="rId19"/>
      <w:footerReference w:type="default" r:id="rId20"/>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9C41B" w14:textId="77777777" w:rsidR="00D47D4D" w:rsidRDefault="00D47D4D" w:rsidP="004115D8">
      <w:pPr>
        <w:spacing w:after="0" w:line="240" w:lineRule="auto"/>
      </w:pPr>
      <w:r>
        <w:separator/>
      </w:r>
    </w:p>
  </w:endnote>
  <w:endnote w:type="continuationSeparator" w:id="0">
    <w:p w14:paraId="74D2050D" w14:textId="77777777" w:rsidR="00D47D4D" w:rsidRDefault="00D47D4D" w:rsidP="004115D8">
      <w:pPr>
        <w:spacing w:after="0" w:line="240" w:lineRule="auto"/>
      </w:pPr>
      <w:r>
        <w:continuationSeparator/>
      </w:r>
    </w:p>
  </w:endnote>
  <w:endnote w:type="continuationNotice" w:id="1">
    <w:p w14:paraId="268C0A97" w14:textId="77777777" w:rsidR="00D47D4D" w:rsidRDefault="00D47D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otham Light">
    <w:altName w:val="Calibri"/>
    <w:charset w:val="00"/>
    <w:family w:val="swiss"/>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992249"/>
      <w:docPartObj>
        <w:docPartGallery w:val="Page Numbers (Bottom of Page)"/>
        <w:docPartUnique/>
      </w:docPartObj>
    </w:sdtPr>
    <w:sdtEndPr>
      <w:rPr>
        <w:rFonts w:asciiTheme="majorHAnsi" w:hAnsiTheme="majorHAnsi" w:cstheme="majorHAnsi"/>
        <w:noProof/>
        <w:sz w:val="20"/>
        <w:szCs w:val="20"/>
      </w:rPr>
    </w:sdtEndPr>
    <w:sdtContent>
      <w:p w14:paraId="291C4A29" w14:textId="224241FB" w:rsidR="00BC3FBB" w:rsidRPr="00BC3FBB" w:rsidRDefault="00BC3FBB">
        <w:pPr>
          <w:pStyle w:val="Footer"/>
          <w:jc w:val="center"/>
          <w:rPr>
            <w:rFonts w:asciiTheme="majorHAnsi" w:hAnsiTheme="majorHAnsi" w:cstheme="majorHAnsi"/>
            <w:sz w:val="20"/>
            <w:szCs w:val="20"/>
          </w:rPr>
        </w:pPr>
        <w:r w:rsidRPr="00BC3FBB">
          <w:rPr>
            <w:rFonts w:asciiTheme="majorHAnsi" w:hAnsiTheme="majorHAnsi" w:cstheme="majorHAnsi"/>
            <w:sz w:val="20"/>
            <w:szCs w:val="20"/>
          </w:rPr>
          <w:fldChar w:fldCharType="begin"/>
        </w:r>
        <w:r w:rsidRPr="00BC3FBB">
          <w:rPr>
            <w:rFonts w:asciiTheme="majorHAnsi" w:hAnsiTheme="majorHAnsi" w:cstheme="majorHAnsi"/>
            <w:sz w:val="20"/>
            <w:szCs w:val="20"/>
          </w:rPr>
          <w:instrText xml:space="preserve"> PAGE   \* MERGEFORMAT </w:instrText>
        </w:r>
        <w:r w:rsidRPr="00BC3FBB">
          <w:rPr>
            <w:rFonts w:asciiTheme="majorHAnsi" w:hAnsiTheme="majorHAnsi" w:cstheme="majorHAnsi"/>
            <w:sz w:val="20"/>
            <w:szCs w:val="20"/>
          </w:rPr>
          <w:fldChar w:fldCharType="separate"/>
        </w:r>
        <w:r w:rsidRPr="00BC3FBB">
          <w:rPr>
            <w:rFonts w:asciiTheme="majorHAnsi" w:hAnsiTheme="majorHAnsi" w:cstheme="majorHAnsi"/>
            <w:noProof/>
            <w:sz w:val="20"/>
            <w:szCs w:val="20"/>
          </w:rPr>
          <w:t>2</w:t>
        </w:r>
        <w:r w:rsidRPr="00BC3FBB">
          <w:rPr>
            <w:rFonts w:asciiTheme="majorHAnsi" w:hAnsiTheme="majorHAnsi" w:cstheme="majorHAnsi"/>
            <w:noProof/>
            <w:sz w:val="20"/>
            <w:szCs w:val="20"/>
          </w:rPr>
          <w:fldChar w:fldCharType="end"/>
        </w:r>
      </w:p>
    </w:sdtContent>
  </w:sdt>
  <w:p w14:paraId="1937E580" w14:textId="77777777" w:rsidR="004115D8" w:rsidRDefault="00411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57958" w14:textId="77777777" w:rsidR="00D47D4D" w:rsidRDefault="00D47D4D" w:rsidP="004115D8">
      <w:pPr>
        <w:spacing w:after="0" w:line="240" w:lineRule="auto"/>
      </w:pPr>
      <w:r>
        <w:separator/>
      </w:r>
    </w:p>
  </w:footnote>
  <w:footnote w:type="continuationSeparator" w:id="0">
    <w:p w14:paraId="1113F7A1" w14:textId="77777777" w:rsidR="00D47D4D" w:rsidRDefault="00D47D4D" w:rsidP="004115D8">
      <w:pPr>
        <w:spacing w:after="0" w:line="240" w:lineRule="auto"/>
      </w:pPr>
      <w:r>
        <w:continuationSeparator/>
      </w:r>
    </w:p>
  </w:footnote>
  <w:footnote w:type="continuationNotice" w:id="1">
    <w:p w14:paraId="5E3CE7C8" w14:textId="77777777" w:rsidR="00D47D4D" w:rsidRDefault="00D47D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66E4" w14:textId="0B9F71EB" w:rsidR="004115D8" w:rsidRDefault="00411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D73D9"/>
    <w:multiLevelType w:val="hybridMultilevel"/>
    <w:tmpl w:val="28F6A9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50C2665"/>
    <w:multiLevelType w:val="hybridMultilevel"/>
    <w:tmpl w:val="5E6E06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4A696A68"/>
    <w:multiLevelType w:val="hybridMultilevel"/>
    <w:tmpl w:val="42A88972"/>
    <w:lvl w:ilvl="0" w:tplc="C77C736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3FE0CE3"/>
    <w:multiLevelType w:val="hybridMultilevel"/>
    <w:tmpl w:val="112077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8AB539C"/>
    <w:multiLevelType w:val="hybridMultilevel"/>
    <w:tmpl w:val="A54AAAA8"/>
    <w:lvl w:ilvl="0" w:tplc="FFFFFFFF">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8A943DC"/>
    <w:multiLevelType w:val="hybridMultilevel"/>
    <w:tmpl w:val="EF96E9B2"/>
    <w:lvl w:ilvl="0" w:tplc="0328762E">
      <w:start w:val="1"/>
      <w:numFmt w:val="bullet"/>
      <w:lvlText w:val=""/>
      <w:lvlJc w:val="left"/>
      <w:pPr>
        <w:ind w:left="720" w:hanging="360"/>
      </w:pPr>
      <w:rPr>
        <w:rFonts w:ascii="Symbol" w:hAnsi="Symbol" w:hint="default"/>
        <w:vertAlign w:val="baseli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CDD0EF9"/>
    <w:multiLevelType w:val="hybridMultilevel"/>
    <w:tmpl w:val="5628B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17"/>
    <w:rsid w:val="000009BA"/>
    <w:rsid w:val="0000285C"/>
    <w:rsid w:val="00005215"/>
    <w:rsid w:val="0001127D"/>
    <w:rsid w:val="00015E59"/>
    <w:rsid w:val="00017B3F"/>
    <w:rsid w:val="000227DA"/>
    <w:rsid w:val="00022EAE"/>
    <w:rsid w:val="00027E76"/>
    <w:rsid w:val="00033154"/>
    <w:rsid w:val="0003324D"/>
    <w:rsid w:val="00035CEB"/>
    <w:rsid w:val="00041B12"/>
    <w:rsid w:val="000420D0"/>
    <w:rsid w:val="0004255B"/>
    <w:rsid w:val="000439B6"/>
    <w:rsid w:val="00047369"/>
    <w:rsid w:val="00052E74"/>
    <w:rsid w:val="000538C1"/>
    <w:rsid w:val="00060638"/>
    <w:rsid w:val="000606ED"/>
    <w:rsid w:val="00060BE1"/>
    <w:rsid w:val="000629FA"/>
    <w:rsid w:val="00063EFD"/>
    <w:rsid w:val="000758F4"/>
    <w:rsid w:val="00075F31"/>
    <w:rsid w:val="00076085"/>
    <w:rsid w:val="000817D2"/>
    <w:rsid w:val="0008467C"/>
    <w:rsid w:val="0008570F"/>
    <w:rsid w:val="000877D8"/>
    <w:rsid w:val="00090C9A"/>
    <w:rsid w:val="00096342"/>
    <w:rsid w:val="00096A94"/>
    <w:rsid w:val="000A2F18"/>
    <w:rsid w:val="000A3D97"/>
    <w:rsid w:val="000A469D"/>
    <w:rsid w:val="000A5A19"/>
    <w:rsid w:val="000A7965"/>
    <w:rsid w:val="000B2B3C"/>
    <w:rsid w:val="000B5C47"/>
    <w:rsid w:val="000C27FF"/>
    <w:rsid w:val="000C56EE"/>
    <w:rsid w:val="000C6AC4"/>
    <w:rsid w:val="000C777E"/>
    <w:rsid w:val="000C7818"/>
    <w:rsid w:val="000D0857"/>
    <w:rsid w:val="000D0A72"/>
    <w:rsid w:val="000D0AD4"/>
    <w:rsid w:val="000D1C54"/>
    <w:rsid w:val="000D1C9A"/>
    <w:rsid w:val="000D4BE2"/>
    <w:rsid w:val="000E06DD"/>
    <w:rsid w:val="000E1B8C"/>
    <w:rsid w:val="000E548E"/>
    <w:rsid w:val="000E6962"/>
    <w:rsid w:val="000E6C79"/>
    <w:rsid w:val="000E7977"/>
    <w:rsid w:val="000F4ABF"/>
    <w:rsid w:val="000F541E"/>
    <w:rsid w:val="000F54EF"/>
    <w:rsid w:val="000F76A8"/>
    <w:rsid w:val="00101F3A"/>
    <w:rsid w:val="0010380F"/>
    <w:rsid w:val="00104196"/>
    <w:rsid w:val="0010452A"/>
    <w:rsid w:val="001144EA"/>
    <w:rsid w:val="00122E5D"/>
    <w:rsid w:val="00124184"/>
    <w:rsid w:val="00124B45"/>
    <w:rsid w:val="00124FFE"/>
    <w:rsid w:val="00125A67"/>
    <w:rsid w:val="0012753C"/>
    <w:rsid w:val="00133016"/>
    <w:rsid w:val="00134B05"/>
    <w:rsid w:val="00135ADD"/>
    <w:rsid w:val="00137B00"/>
    <w:rsid w:val="00140617"/>
    <w:rsid w:val="00140F1B"/>
    <w:rsid w:val="0014146C"/>
    <w:rsid w:val="00143BE4"/>
    <w:rsid w:val="00143D9C"/>
    <w:rsid w:val="0014443A"/>
    <w:rsid w:val="00144641"/>
    <w:rsid w:val="00147BD5"/>
    <w:rsid w:val="00153E7A"/>
    <w:rsid w:val="001542FB"/>
    <w:rsid w:val="00154653"/>
    <w:rsid w:val="00163A42"/>
    <w:rsid w:val="00167E3E"/>
    <w:rsid w:val="00172345"/>
    <w:rsid w:val="00174913"/>
    <w:rsid w:val="001773F6"/>
    <w:rsid w:val="00181502"/>
    <w:rsid w:val="001823E0"/>
    <w:rsid w:val="00182CCD"/>
    <w:rsid w:val="00184186"/>
    <w:rsid w:val="00186FB9"/>
    <w:rsid w:val="00187570"/>
    <w:rsid w:val="0019090C"/>
    <w:rsid w:val="001909B4"/>
    <w:rsid w:val="00197681"/>
    <w:rsid w:val="001978F8"/>
    <w:rsid w:val="001A0AE4"/>
    <w:rsid w:val="001A14D6"/>
    <w:rsid w:val="001A3008"/>
    <w:rsid w:val="001A38C5"/>
    <w:rsid w:val="001A49A4"/>
    <w:rsid w:val="001B00F2"/>
    <w:rsid w:val="001B08F7"/>
    <w:rsid w:val="001B2FCD"/>
    <w:rsid w:val="001B39A5"/>
    <w:rsid w:val="001C3932"/>
    <w:rsid w:val="001C637E"/>
    <w:rsid w:val="001C71BA"/>
    <w:rsid w:val="001D086F"/>
    <w:rsid w:val="001D0E96"/>
    <w:rsid w:val="001D36E0"/>
    <w:rsid w:val="001D7BE1"/>
    <w:rsid w:val="001E1061"/>
    <w:rsid w:val="001E3DE8"/>
    <w:rsid w:val="001E6638"/>
    <w:rsid w:val="001E6E26"/>
    <w:rsid w:val="001F1372"/>
    <w:rsid w:val="001F7289"/>
    <w:rsid w:val="002002D5"/>
    <w:rsid w:val="002011C3"/>
    <w:rsid w:val="00203A10"/>
    <w:rsid w:val="00204AC6"/>
    <w:rsid w:val="00205F96"/>
    <w:rsid w:val="0021138B"/>
    <w:rsid w:val="0022257F"/>
    <w:rsid w:val="0023002E"/>
    <w:rsid w:val="002344AB"/>
    <w:rsid w:val="00242DF3"/>
    <w:rsid w:val="00243CF3"/>
    <w:rsid w:val="00244FBF"/>
    <w:rsid w:val="002455B7"/>
    <w:rsid w:val="00245EB9"/>
    <w:rsid w:val="00256CB8"/>
    <w:rsid w:val="00263C4E"/>
    <w:rsid w:val="00273454"/>
    <w:rsid w:val="002737FF"/>
    <w:rsid w:val="00277675"/>
    <w:rsid w:val="00277784"/>
    <w:rsid w:val="00277ADB"/>
    <w:rsid w:val="0028191B"/>
    <w:rsid w:val="002837FE"/>
    <w:rsid w:val="002920A8"/>
    <w:rsid w:val="00294279"/>
    <w:rsid w:val="002956F8"/>
    <w:rsid w:val="00296424"/>
    <w:rsid w:val="00297C6E"/>
    <w:rsid w:val="002A2AC2"/>
    <w:rsid w:val="002A444F"/>
    <w:rsid w:val="002A56C9"/>
    <w:rsid w:val="002A5775"/>
    <w:rsid w:val="002A7D77"/>
    <w:rsid w:val="002B3869"/>
    <w:rsid w:val="002B3FAC"/>
    <w:rsid w:val="002B4A3C"/>
    <w:rsid w:val="002B5C4D"/>
    <w:rsid w:val="002B74A3"/>
    <w:rsid w:val="002B7E9A"/>
    <w:rsid w:val="002C0074"/>
    <w:rsid w:val="002C07C5"/>
    <w:rsid w:val="002C3003"/>
    <w:rsid w:val="002C4679"/>
    <w:rsid w:val="002D16F4"/>
    <w:rsid w:val="002D2F39"/>
    <w:rsid w:val="002D4AF6"/>
    <w:rsid w:val="002E07E6"/>
    <w:rsid w:val="002F10F1"/>
    <w:rsid w:val="002F285B"/>
    <w:rsid w:val="002F3F66"/>
    <w:rsid w:val="002F4A8C"/>
    <w:rsid w:val="00300788"/>
    <w:rsid w:val="003007AC"/>
    <w:rsid w:val="0030453C"/>
    <w:rsid w:val="003045E8"/>
    <w:rsid w:val="00305390"/>
    <w:rsid w:val="00310368"/>
    <w:rsid w:val="00312F84"/>
    <w:rsid w:val="00314FDF"/>
    <w:rsid w:val="00315B01"/>
    <w:rsid w:val="003255C0"/>
    <w:rsid w:val="00326B48"/>
    <w:rsid w:val="00326C24"/>
    <w:rsid w:val="00327AC2"/>
    <w:rsid w:val="00336A87"/>
    <w:rsid w:val="00336F6A"/>
    <w:rsid w:val="00337DAE"/>
    <w:rsid w:val="0034007D"/>
    <w:rsid w:val="00340B64"/>
    <w:rsid w:val="003421AD"/>
    <w:rsid w:val="00344374"/>
    <w:rsid w:val="00345381"/>
    <w:rsid w:val="00345FDA"/>
    <w:rsid w:val="00347D71"/>
    <w:rsid w:val="00350AB5"/>
    <w:rsid w:val="00355F18"/>
    <w:rsid w:val="00362901"/>
    <w:rsid w:val="00365AC0"/>
    <w:rsid w:val="00371502"/>
    <w:rsid w:val="00380206"/>
    <w:rsid w:val="00381440"/>
    <w:rsid w:val="00384227"/>
    <w:rsid w:val="00386BDD"/>
    <w:rsid w:val="0039368E"/>
    <w:rsid w:val="00394C27"/>
    <w:rsid w:val="003A1A78"/>
    <w:rsid w:val="003A27F9"/>
    <w:rsid w:val="003A347F"/>
    <w:rsid w:val="003A53C0"/>
    <w:rsid w:val="003A6896"/>
    <w:rsid w:val="003A7925"/>
    <w:rsid w:val="003B0316"/>
    <w:rsid w:val="003B035C"/>
    <w:rsid w:val="003B059A"/>
    <w:rsid w:val="003B0862"/>
    <w:rsid w:val="003B1C03"/>
    <w:rsid w:val="003B292D"/>
    <w:rsid w:val="003B4EC8"/>
    <w:rsid w:val="003B59AD"/>
    <w:rsid w:val="003B5AFB"/>
    <w:rsid w:val="003C0958"/>
    <w:rsid w:val="003C6C08"/>
    <w:rsid w:val="003C72D1"/>
    <w:rsid w:val="003D1229"/>
    <w:rsid w:val="003D146B"/>
    <w:rsid w:val="003D274C"/>
    <w:rsid w:val="003D359F"/>
    <w:rsid w:val="003D5471"/>
    <w:rsid w:val="003D6653"/>
    <w:rsid w:val="003D6A84"/>
    <w:rsid w:val="003E49AC"/>
    <w:rsid w:val="003E53F8"/>
    <w:rsid w:val="003E5D0A"/>
    <w:rsid w:val="003F088B"/>
    <w:rsid w:val="003F61FC"/>
    <w:rsid w:val="003F6810"/>
    <w:rsid w:val="003F789B"/>
    <w:rsid w:val="00400860"/>
    <w:rsid w:val="00401210"/>
    <w:rsid w:val="00406616"/>
    <w:rsid w:val="004115D8"/>
    <w:rsid w:val="00412220"/>
    <w:rsid w:val="004173AC"/>
    <w:rsid w:val="004213C9"/>
    <w:rsid w:val="0042166D"/>
    <w:rsid w:val="00426420"/>
    <w:rsid w:val="004264E7"/>
    <w:rsid w:val="00426520"/>
    <w:rsid w:val="004308CE"/>
    <w:rsid w:val="00431A2C"/>
    <w:rsid w:val="00433766"/>
    <w:rsid w:val="004360A0"/>
    <w:rsid w:val="00436911"/>
    <w:rsid w:val="00437D8E"/>
    <w:rsid w:val="00444328"/>
    <w:rsid w:val="00445AB1"/>
    <w:rsid w:val="00450B72"/>
    <w:rsid w:val="004516FC"/>
    <w:rsid w:val="00452580"/>
    <w:rsid w:val="0045502F"/>
    <w:rsid w:val="004569A6"/>
    <w:rsid w:val="0045727F"/>
    <w:rsid w:val="004574A8"/>
    <w:rsid w:val="0046041D"/>
    <w:rsid w:val="0046071E"/>
    <w:rsid w:val="00466E0E"/>
    <w:rsid w:val="00466EA5"/>
    <w:rsid w:val="0046774C"/>
    <w:rsid w:val="004704E1"/>
    <w:rsid w:val="004712C3"/>
    <w:rsid w:val="00471E1A"/>
    <w:rsid w:val="0048183C"/>
    <w:rsid w:val="004826C6"/>
    <w:rsid w:val="00482B9A"/>
    <w:rsid w:val="00486281"/>
    <w:rsid w:val="004876A6"/>
    <w:rsid w:val="00490A59"/>
    <w:rsid w:val="0049219F"/>
    <w:rsid w:val="00492582"/>
    <w:rsid w:val="00492C5B"/>
    <w:rsid w:val="00493580"/>
    <w:rsid w:val="004A1575"/>
    <w:rsid w:val="004A3B60"/>
    <w:rsid w:val="004A54C7"/>
    <w:rsid w:val="004A5ECB"/>
    <w:rsid w:val="004B13D3"/>
    <w:rsid w:val="004B4D84"/>
    <w:rsid w:val="004B62E9"/>
    <w:rsid w:val="004B6F62"/>
    <w:rsid w:val="004C34C4"/>
    <w:rsid w:val="004C7577"/>
    <w:rsid w:val="004C7E3D"/>
    <w:rsid w:val="004D0061"/>
    <w:rsid w:val="004D036F"/>
    <w:rsid w:val="004D280F"/>
    <w:rsid w:val="004D6104"/>
    <w:rsid w:val="004D6B30"/>
    <w:rsid w:val="004E0EC4"/>
    <w:rsid w:val="004E28C8"/>
    <w:rsid w:val="004E30E3"/>
    <w:rsid w:val="004E4E70"/>
    <w:rsid w:val="004F047C"/>
    <w:rsid w:val="004F3844"/>
    <w:rsid w:val="004F52F7"/>
    <w:rsid w:val="004F6C80"/>
    <w:rsid w:val="0050547B"/>
    <w:rsid w:val="00505DFF"/>
    <w:rsid w:val="005065EA"/>
    <w:rsid w:val="005107E8"/>
    <w:rsid w:val="00511275"/>
    <w:rsid w:val="00512712"/>
    <w:rsid w:val="00512D89"/>
    <w:rsid w:val="00512FDF"/>
    <w:rsid w:val="00516EB2"/>
    <w:rsid w:val="00520D8C"/>
    <w:rsid w:val="00520DB5"/>
    <w:rsid w:val="0052420F"/>
    <w:rsid w:val="00525A74"/>
    <w:rsid w:val="00527818"/>
    <w:rsid w:val="00530136"/>
    <w:rsid w:val="00545E4B"/>
    <w:rsid w:val="00551A12"/>
    <w:rsid w:val="005538EF"/>
    <w:rsid w:val="005545E8"/>
    <w:rsid w:val="005546E8"/>
    <w:rsid w:val="00555B23"/>
    <w:rsid w:val="00561542"/>
    <w:rsid w:val="00566621"/>
    <w:rsid w:val="005673F4"/>
    <w:rsid w:val="005720A7"/>
    <w:rsid w:val="00572F00"/>
    <w:rsid w:val="005748F5"/>
    <w:rsid w:val="00576D48"/>
    <w:rsid w:val="005800B7"/>
    <w:rsid w:val="00583D51"/>
    <w:rsid w:val="00587330"/>
    <w:rsid w:val="00587B30"/>
    <w:rsid w:val="00590629"/>
    <w:rsid w:val="005915DD"/>
    <w:rsid w:val="005958E2"/>
    <w:rsid w:val="00595E09"/>
    <w:rsid w:val="005A2260"/>
    <w:rsid w:val="005A2574"/>
    <w:rsid w:val="005A3244"/>
    <w:rsid w:val="005A4E80"/>
    <w:rsid w:val="005A70E8"/>
    <w:rsid w:val="005A7A31"/>
    <w:rsid w:val="005B4AB9"/>
    <w:rsid w:val="005B6B44"/>
    <w:rsid w:val="005C1CF6"/>
    <w:rsid w:val="005C4A41"/>
    <w:rsid w:val="005C4D21"/>
    <w:rsid w:val="005C778C"/>
    <w:rsid w:val="005C7A0F"/>
    <w:rsid w:val="005D37BA"/>
    <w:rsid w:val="005D4D2A"/>
    <w:rsid w:val="005E386D"/>
    <w:rsid w:val="005E6A0A"/>
    <w:rsid w:val="005F70ED"/>
    <w:rsid w:val="005F75A8"/>
    <w:rsid w:val="006026DC"/>
    <w:rsid w:val="00607798"/>
    <w:rsid w:val="00611B07"/>
    <w:rsid w:val="006127B5"/>
    <w:rsid w:val="0061377F"/>
    <w:rsid w:val="00614E05"/>
    <w:rsid w:val="0061732B"/>
    <w:rsid w:val="0062162F"/>
    <w:rsid w:val="00623105"/>
    <w:rsid w:val="00624680"/>
    <w:rsid w:val="00630BE6"/>
    <w:rsid w:val="00630C70"/>
    <w:rsid w:val="00634105"/>
    <w:rsid w:val="006368BF"/>
    <w:rsid w:val="00637FD9"/>
    <w:rsid w:val="00641DD3"/>
    <w:rsid w:val="0064251F"/>
    <w:rsid w:val="00643F5D"/>
    <w:rsid w:val="00646103"/>
    <w:rsid w:val="00651671"/>
    <w:rsid w:val="00652055"/>
    <w:rsid w:val="00654089"/>
    <w:rsid w:val="00657030"/>
    <w:rsid w:val="006603BB"/>
    <w:rsid w:val="006619E2"/>
    <w:rsid w:val="0066380B"/>
    <w:rsid w:val="006643CA"/>
    <w:rsid w:val="00670FC1"/>
    <w:rsid w:val="00671B5C"/>
    <w:rsid w:val="00673A68"/>
    <w:rsid w:val="00681A40"/>
    <w:rsid w:val="0068619C"/>
    <w:rsid w:val="006862BE"/>
    <w:rsid w:val="00686488"/>
    <w:rsid w:val="006872EF"/>
    <w:rsid w:val="00690511"/>
    <w:rsid w:val="00691DA3"/>
    <w:rsid w:val="006947AE"/>
    <w:rsid w:val="00695AA1"/>
    <w:rsid w:val="006A0159"/>
    <w:rsid w:val="006A0325"/>
    <w:rsid w:val="006A20FD"/>
    <w:rsid w:val="006A2B3D"/>
    <w:rsid w:val="006A3055"/>
    <w:rsid w:val="006B2FC0"/>
    <w:rsid w:val="006B492D"/>
    <w:rsid w:val="006B5628"/>
    <w:rsid w:val="006B5785"/>
    <w:rsid w:val="006B7AF4"/>
    <w:rsid w:val="006C15EA"/>
    <w:rsid w:val="006C464B"/>
    <w:rsid w:val="006C48A4"/>
    <w:rsid w:val="006C583C"/>
    <w:rsid w:val="006C7805"/>
    <w:rsid w:val="006C7FF3"/>
    <w:rsid w:val="006D0B7E"/>
    <w:rsid w:val="006D3352"/>
    <w:rsid w:val="006D351D"/>
    <w:rsid w:val="006E047D"/>
    <w:rsid w:val="006E35AC"/>
    <w:rsid w:val="006E3C55"/>
    <w:rsid w:val="006E79B2"/>
    <w:rsid w:val="006F1934"/>
    <w:rsid w:val="006F3232"/>
    <w:rsid w:val="006F7599"/>
    <w:rsid w:val="00702064"/>
    <w:rsid w:val="00703891"/>
    <w:rsid w:val="00704805"/>
    <w:rsid w:val="00704D03"/>
    <w:rsid w:val="00705790"/>
    <w:rsid w:val="007066ED"/>
    <w:rsid w:val="00707C25"/>
    <w:rsid w:val="00710777"/>
    <w:rsid w:val="007232D8"/>
    <w:rsid w:val="00725E1B"/>
    <w:rsid w:val="00725F22"/>
    <w:rsid w:val="00732B6C"/>
    <w:rsid w:val="007331D5"/>
    <w:rsid w:val="007342D7"/>
    <w:rsid w:val="0073479A"/>
    <w:rsid w:val="007437DC"/>
    <w:rsid w:val="00744F4F"/>
    <w:rsid w:val="00747146"/>
    <w:rsid w:val="00751D0F"/>
    <w:rsid w:val="007530CA"/>
    <w:rsid w:val="007536D1"/>
    <w:rsid w:val="007643E2"/>
    <w:rsid w:val="00770377"/>
    <w:rsid w:val="00770FF3"/>
    <w:rsid w:val="00780918"/>
    <w:rsid w:val="007828FE"/>
    <w:rsid w:val="00783903"/>
    <w:rsid w:val="00784CB5"/>
    <w:rsid w:val="00785211"/>
    <w:rsid w:val="00785396"/>
    <w:rsid w:val="00787071"/>
    <w:rsid w:val="00787712"/>
    <w:rsid w:val="00790E95"/>
    <w:rsid w:val="007963BF"/>
    <w:rsid w:val="007A1662"/>
    <w:rsid w:val="007A6C04"/>
    <w:rsid w:val="007B0B83"/>
    <w:rsid w:val="007B0D9B"/>
    <w:rsid w:val="007B2C02"/>
    <w:rsid w:val="007B5F7B"/>
    <w:rsid w:val="007C0303"/>
    <w:rsid w:val="007C1F45"/>
    <w:rsid w:val="007C3851"/>
    <w:rsid w:val="007C4FDF"/>
    <w:rsid w:val="007C522C"/>
    <w:rsid w:val="007C5F38"/>
    <w:rsid w:val="007C5F79"/>
    <w:rsid w:val="007D4A34"/>
    <w:rsid w:val="007D4D30"/>
    <w:rsid w:val="007D79AD"/>
    <w:rsid w:val="007E65F2"/>
    <w:rsid w:val="007E6750"/>
    <w:rsid w:val="007F12F2"/>
    <w:rsid w:val="007F2CA9"/>
    <w:rsid w:val="008012CE"/>
    <w:rsid w:val="00805B40"/>
    <w:rsid w:val="00806C56"/>
    <w:rsid w:val="008122EC"/>
    <w:rsid w:val="00812D16"/>
    <w:rsid w:val="008133A0"/>
    <w:rsid w:val="00814575"/>
    <w:rsid w:val="0082007B"/>
    <w:rsid w:val="00820970"/>
    <w:rsid w:val="00820F21"/>
    <w:rsid w:val="0082253E"/>
    <w:rsid w:val="00823650"/>
    <w:rsid w:val="00823770"/>
    <w:rsid w:val="008248F0"/>
    <w:rsid w:val="00824DA4"/>
    <w:rsid w:val="008267E9"/>
    <w:rsid w:val="00831489"/>
    <w:rsid w:val="00833906"/>
    <w:rsid w:val="00833B4A"/>
    <w:rsid w:val="0083545A"/>
    <w:rsid w:val="00836D4D"/>
    <w:rsid w:val="00840365"/>
    <w:rsid w:val="00840C88"/>
    <w:rsid w:val="00841478"/>
    <w:rsid w:val="00842163"/>
    <w:rsid w:val="008430D4"/>
    <w:rsid w:val="008440FF"/>
    <w:rsid w:val="00844514"/>
    <w:rsid w:val="00844BD4"/>
    <w:rsid w:val="00850FB0"/>
    <w:rsid w:val="00851678"/>
    <w:rsid w:val="0085264D"/>
    <w:rsid w:val="00856690"/>
    <w:rsid w:val="00857337"/>
    <w:rsid w:val="00860462"/>
    <w:rsid w:val="00866371"/>
    <w:rsid w:val="008706C2"/>
    <w:rsid w:val="00871154"/>
    <w:rsid w:val="00871DCD"/>
    <w:rsid w:val="00872904"/>
    <w:rsid w:val="0087551E"/>
    <w:rsid w:val="00877FEB"/>
    <w:rsid w:val="008852D4"/>
    <w:rsid w:val="00885A20"/>
    <w:rsid w:val="008866B7"/>
    <w:rsid w:val="00891D7D"/>
    <w:rsid w:val="00893152"/>
    <w:rsid w:val="008934B5"/>
    <w:rsid w:val="008936E8"/>
    <w:rsid w:val="0089637D"/>
    <w:rsid w:val="008A221C"/>
    <w:rsid w:val="008A5644"/>
    <w:rsid w:val="008B0360"/>
    <w:rsid w:val="008B1104"/>
    <w:rsid w:val="008B2362"/>
    <w:rsid w:val="008B315F"/>
    <w:rsid w:val="008B6475"/>
    <w:rsid w:val="008B6F1C"/>
    <w:rsid w:val="008C0D9E"/>
    <w:rsid w:val="008C5FCA"/>
    <w:rsid w:val="008C608C"/>
    <w:rsid w:val="008D0AF2"/>
    <w:rsid w:val="008D0B4B"/>
    <w:rsid w:val="008D0D4B"/>
    <w:rsid w:val="008D0FED"/>
    <w:rsid w:val="008D1C34"/>
    <w:rsid w:val="008D2E1A"/>
    <w:rsid w:val="008D3631"/>
    <w:rsid w:val="008D6122"/>
    <w:rsid w:val="008D691B"/>
    <w:rsid w:val="008E04F0"/>
    <w:rsid w:val="008F2E0D"/>
    <w:rsid w:val="008F60D9"/>
    <w:rsid w:val="008F6381"/>
    <w:rsid w:val="008F7385"/>
    <w:rsid w:val="009005C3"/>
    <w:rsid w:val="00901B84"/>
    <w:rsid w:val="0090375B"/>
    <w:rsid w:val="009119C9"/>
    <w:rsid w:val="00914354"/>
    <w:rsid w:val="00914D52"/>
    <w:rsid w:val="00915A56"/>
    <w:rsid w:val="009167AF"/>
    <w:rsid w:val="0092137B"/>
    <w:rsid w:val="00921855"/>
    <w:rsid w:val="00924547"/>
    <w:rsid w:val="009315A9"/>
    <w:rsid w:val="00932FDB"/>
    <w:rsid w:val="0093320D"/>
    <w:rsid w:val="00933A4E"/>
    <w:rsid w:val="0093467F"/>
    <w:rsid w:val="009406FC"/>
    <w:rsid w:val="00941402"/>
    <w:rsid w:val="00944D9B"/>
    <w:rsid w:val="00945D72"/>
    <w:rsid w:val="0095025D"/>
    <w:rsid w:val="00950AD3"/>
    <w:rsid w:val="00950AF0"/>
    <w:rsid w:val="00953721"/>
    <w:rsid w:val="00953B1B"/>
    <w:rsid w:val="00954459"/>
    <w:rsid w:val="009559E6"/>
    <w:rsid w:val="0096198B"/>
    <w:rsid w:val="009627D1"/>
    <w:rsid w:val="00963B18"/>
    <w:rsid w:val="0096543A"/>
    <w:rsid w:val="00966D2D"/>
    <w:rsid w:val="009729B4"/>
    <w:rsid w:val="0097361C"/>
    <w:rsid w:val="00980570"/>
    <w:rsid w:val="00986328"/>
    <w:rsid w:val="009970B1"/>
    <w:rsid w:val="009A5DB3"/>
    <w:rsid w:val="009A6806"/>
    <w:rsid w:val="009A7BE2"/>
    <w:rsid w:val="009B12DB"/>
    <w:rsid w:val="009B166C"/>
    <w:rsid w:val="009B4EE2"/>
    <w:rsid w:val="009B6E01"/>
    <w:rsid w:val="009C2821"/>
    <w:rsid w:val="009C7098"/>
    <w:rsid w:val="009C70AE"/>
    <w:rsid w:val="009C7C27"/>
    <w:rsid w:val="009D5E9B"/>
    <w:rsid w:val="009E241A"/>
    <w:rsid w:val="009E335F"/>
    <w:rsid w:val="009E7070"/>
    <w:rsid w:val="009F1122"/>
    <w:rsid w:val="009F1160"/>
    <w:rsid w:val="009F13CD"/>
    <w:rsid w:val="009F15F2"/>
    <w:rsid w:val="009F1EEF"/>
    <w:rsid w:val="009F49FA"/>
    <w:rsid w:val="009F5865"/>
    <w:rsid w:val="009F62C7"/>
    <w:rsid w:val="009F6BD5"/>
    <w:rsid w:val="00A0618D"/>
    <w:rsid w:val="00A07FFB"/>
    <w:rsid w:val="00A13DF2"/>
    <w:rsid w:val="00A27853"/>
    <w:rsid w:val="00A31852"/>
    <w:rsid w:val="00A32C6F"/>
    <w:rsid w:val="00A331A7"/>
    <w:rsid w:val="00A352DE"/>
    <w:rsid w:val="00A37ECA"/>
    <w:rsid w:val="00A4525A"/>
    <w:rsid w:val="00A45483"/>
    <w:rsid w:val="00A461A8"/>
    <w:rsid w:val="00A5094A"/>
    <w:rsid w:val="00A5295A"/>
    <w:rsid w:val="00A54E1F"/>
    <w:rsid w:val="00A56A0B"/>
    <w:rsid w:val="00A5770D"/>
    <w:rsid w:val="00A60708"/>
    <w:rsid w:val="00A61521"/>
    <w:rsid w:val="00A621B0"/>
    <w:rsid w:val="00A66852"/>
    <w:rsid w:val="00A72CA2"/>
    <w:rsid w:val="00A746C5"/>
    <w:rsid w:val="00A75E69"/>
    <w:rsid w:val="00A7742E"/>
    <w:rsid w:val="00A813C4"/>
    <w:rsid w:val="00A828ED"/>
    <w:rsid w:val="00A85185"/>
    <w:rsid w:val="00A858CF"/>
    <w:rsid w:val="00A8728D"/>
    <w:rsid w:val="00A90EAE"/>
    <w:rsid w:val="00A91834"/>
    <w:rsid w:val="00A93DBA"/>
    <w:rsid w:val="00AA059C"/>
    <w:rsid w:val="00AA2CE4"/>
    <w:rsid w:val="00AA2FBF"/>
    <w:rsid w:val="00AA732D"/>
    <w:rsid w:val="00AA7D55"/>
    <w:rsid w:val="00AB2630"/>
    <w:rsid w:val="00AB4A29"/>
    <w:rsid w:val="00AC28A0"/>
    <w:rsid w:val="00AC2E25"/>
    <w:rsid w:val="00AC7131"/>
    <w:rsid w:val="00AD0C05"/>
    <w:rsid w:val="00AD69EB"/>
    <w:rsid w:val="00AD6DC9"/>
    <w:rsid w:val="00AD7283"/>
    <w:rsid w:val="00AD79B5"/>
    <w:rsid w:val="00AE030E"/>
    <w:rsid w:val="00AE121A"/>
    <w:rsid w:val="00AE6D39"/>
    <w:rsid w:val="00AE7532"/>
    <w:rsid w:val="00AF1FAF"/>
    <w:rsid w:val="00AF2E46"/>
    <w:rsid w:val="00AF5FBE"/>
    <w:rsid w:val="00AF66B5"/>
    <w:rsid w:val="00AF74BF"/>
    <w:rsid w:val="00B00395"/>
    <w:rsid w:val="00B01B9E"/>
    <w:rsid w:val="00B0451B"/>
    <w:rsid w:val="00B04686"/>
    <w:rsid w:val="00B10B02"/>
    <w:rsid w:val="00B10EB7"/>
    <w:rsid w:val="00B12A67"/>
    <w:rsid w:val="00B14970"/>
    <w:rsid w:val="00B15097"/>
    <w:rsid w:val="00B169AC"/>
    <w:rsid w:val="00B22793"/>
    <w:rsid w:val="00B240AD"/>
    <w:rsid w:val="00B264A0"/>
    <w:rsid w:val="00B31178"/>
    <w:rsid w:val="00B317B3"/>
    <w:rsid w:val="00B31DEE"/>
    <w:rsid w:val="00B34EFC"/>
    <w:rsid w:val="00B36943"/>
    <w:rsid w:val="00B404B5"/>
    <w:rsid w:val="00B41E31"/>
    <w:rsid w:val="00B43654"/>
    <w:rsid w:val="00B43B25"/>
    <w:rsid w:val="00B47A1B"/>
    <w:rsid w:val="00B53158"/>
    <w:rsid w:val="00B536A3"/>
    <w:rsid w:val="00B54C3D"/>
    <w:rsid w:val="00B6420A"/>
    <w:rsid w:val="00B6762B"/>
    <w:rsid w:val="00B67C9C"/>
    <w:rsid w:val="00B71018"/>
    <w:rsid w:val="00B7640D"/>
    <w:rsid w:val="00B77F91"/>
    <w:rsid w:val="00B830CA"/>
    <w:rsid w:val="00B83DA6"/>
    <w:rsid w:val="00B85730"/>
    <w:rsid w:val="00B858E2"/>
    <w:rsid w:val="00B864B7"/>
    <w:rsid w:val="00B86953"/>
    <w:rsid w:val="00B91675"/>
    <w:rsid w:val="00B9224C"/>
    <w:rsid w:val="00B950DA"/>
    <w:rsid w:val="00B97B17"/>
    <w:rsid w:val="00BA0DA2"/>
    <w:rsid w:val="00BA120A"/>
    <w:rsid w:val="00BA1857"/>
    <w:rsid w:val="00BA23E7"/>
    <w:rsid w:val="00BA4FD5"/>
    <w:rsid w:val="00BB64AB"/>
    <w:rsid w:val="00BC0AC7"/>
    <w:rsid w:val="00BC3FBB"/>
    <w:rsid w:val="00BC5A57"/>
    <w:rsid w:val="00BC79B9"/>
    <w:rsid w:val="00BD0E7D"/>
    <w:rsid w:val="00BD131A"/>
    <w:rsid w:val="00BD2CD3"/>
    <w:rsid w:val="00BD678C"/>
    <w:rsid w:val="00BD6B5A"/>
    <w:rsid w:val="00BD71FD"/>
    <w:rsid w:val="00BD7DDE"/>
    <w:rsid w:val="00BE1162"/>
    <w:rsid w:val="00BE227F"/>
    <w:rsid w:val="00BF0438"/>
    <w:rsid w:val="00BF0BD2"/>
    <w:rsid w:val="00BF329D"/>
    <w:rsid w:val="00BF375F"/>
    <w:rsid w:val="00BF4B43"/>
    <w:rsid w:val="00BF51D8"/>
    <w:rsid w:val="00BF71C2"/>
    <w:rsid w:val="00C01D81"/>
    <w:rsid w:val="00C104EE"/>
    <w:rsid w:val="00C10D52"/>
    <w:rsid w:val="00C12695"/>
    <w:rsid w:val="00C12B43"/>
    <w:rsid w:val="00C12B7C"/>
    <w:rsid w:val="00C15CBD"/>
    <w:rsid w:val="00C207CA"/>
    <w:rsid w:val="00C212CC"/>
    <w:rsid w:val="00C22764"/>
    <w:rsid w:val="00C2397D"/>
    <w:rsid w:val="00C24CA2"/>
    <w:rsid w:val="00C24D6A"/>
    <w:rsid w:val="00C2510B"/>
    <w:rsid w:val="00C27A0F"/>
    <w:rsid w:val="00C37976"/>
    <w:rsid w:val="00C402AE"/>
    <w:rsid w:val="00C41784"/>
    <w:rsid w:val="00C417F4"/>
    <w:rsid w:val="00C43A13"/>
    <w:rsid w:val="00C51C42"/>
    <w:rsid w:val="00C56839"/>
    <w:rsid w:val="00C61F71"/>
    <w:rsid w:val="00C6278A"/>
    <w:rsid w:val="00C6305F"/>
    <w:rsid w:val="00C6410D"/>
    <w:rsid w:val="00C64175"/>
    <w:rsid w:val="00C67B4A"/>
    <w:rsid w:val="00C70461"/>
    <w:rsid w:val="00C7172D"/>
    <w:rsid w:val="00C72C0E"/>
    <w:rsid w:val="00C737AF"/>
    <w:rsid w:val="00C73F0F"/>
    <w:rsid w:val="00C75C56"/>
    <w:rsid w:val="00C77B9F"/>
    <w:rsid w:val="00C82BA8"/>
    <w:rsid w:val="00C83690"/>
    <w:rsid w:val="00C8558C"/>
    <w:rsid w:val="00C90649"/>
    <w:rsid w:val="00C912F9"/>
    <w:rsid w:val="00C94004"/>
    <w:rsid w:val="00C94081"/>
    <w:rsid w:val="00C94323"/>
    <w:rsid w:val="00C95ABE"/>
    <w:rsid w:val="00C97660"/>
    <w:rsid w:val="00CA102A"/>
    <w:rsid w:val="00CA16C4"/>
    <w:rsid w:val="00CA5DA9"/>
    <w:rsid w:val="00CA600B"/>
    <w:rsid w:val="00CB1276"/>
    <w:rsid w:val="00CB21E8"/>
    <w:rsid w:val="00CB2797"/>
    <w:rsid w:val="00CB3BC0"/>
    <w:rsid w:val="00CB557F"/>
    <w:rsid w:val="00CB7B18"/>
    <w:rsid w:val="00CC1040"/>
    <w:rsid w:val="00CC2FC2"/>
    <w:rsid w:val="00CC426D"/>
    <w:rsid w:val="00CC483D"/>
    <w:rsid w:val="00CD1215"/>
    <w:rsid w:val="00CD5CAC"/>
    <w:rsid w:val="00CE1013"/>
    <w:rsid w:val="00CE3648"/>
    <w:rsid w:val="00CE5067"/>
    <w:rsid w:val="00CE557A"/>
    <w:rsid w:val="00CF42CA"/>
    <w:rsid w:val="00D013A9"/>
    <w:rsid w:val="00D03CEB"/>
    <w:rsid w:val="00D059E9"/>
    <w:rsid w:val="00D15990"/>
    <w:rsid w:val="00D171D7"/>
    <w:rsid w:val="00D21E19"/>
    <w:rsid w:val="00D238EA"/>
    <w:rsid w:val="00D242DD"/>
    <w:rsid w:val="00D25A1C"/>
    <w:rsid w:val="00D27038"/>
    <w:rsid w:val="00D310A0"/>
    <w:rsid w:val="00D313B5"/>
    <w:rsid w:val="00D33302"/>
    <w:rsid w:val="00D35998"/>
    <w:rsid w:val="00D3670D"/>
    <w:rsid w:val="00D45035"/>
    <w:rsid w:val="00D46537"/>
    <w:rsid w:val="00D4761F"/>
    <w:rsid w:val="00D47D4D"/>
    <w:rsid w:val="00D501EA"/>
    <w:rsid w:val="00D53C16"/>
    <w:rsid w:val="00D545D4"/>
    <w:rsid w:val="00D55299"/>
    <w:rsid w:val="00D55598"/>
    <w:rsid w:val="00D630CF"/>
    <w:rsid w:val="00D6374D"/>
    <w:rsid w:val="00D67E05"/>
    <w:rsid w:val="00D70843"/>
    <w:rsid w:val="00D71778"/>
    <w:rsid w:val="00D71FD0"/>
    <w:rsid w:val="00D750CA"/>
    <w:rsid w:val="00D750D7"/>
    <w:rsid w:val="00D75CA7"/>
    <w:rsid w:val="00D75ECC"/>
    <w:rsid w:val="00D81DDD"/>
    <w:rsid w:val="00D8415E"/>
    <w:rsid w:val="00D845B4"/>
    <w:rsid w:val="00D84778"/>
    <w:rsid w:val="00D85208"/>
    <w:rsid w:val="00D914D2"/>
    <w:rsid w:val="00D91B2B"/>
    <w:rsid w:val="00D93750"/>
    <w:rsid w:val="00D9395D"/>
    <w:rsid w:val="00D95AA8"/>
    <w:rsid w:val="00DA05C7"/>
    <w:rsid w:val="00DA3687"/>
    <w:rsid w:val="00DA7EC3"/>
    <w:rsid w:val="00DB167E"/>
    <w:rsid w:val="00DB4DAF"/>
    <w:rsid w:val="00DB674B"/>
    <w:rsid w:val="00DB738E"/>
    <w:rsid w:val="00DB7DCB"/>
    <w:rsid w:val="00DC24EC"/>
    <w:rsid w:val="00DC6FB2"/>
    <w:rsid w:val="00DD1970"/>
    <w:rsid w:val="00DD317D"/>
    <w:rsid w:val="00DD448B"/>
    <w:rsid w:val="00DD4DD7"/>
    <w:rsid w:val="00DD56A2"/>
    <w:rsid w:val="00DE0617"/>
    <w:rsid w:val="00DE250E"/>
    <w:rsid w:val="00DE3A40"/>
    <w:rsid w:val="00DE3BB0"/>
    <w:rsid w:val="00DE5879"/>
    <w:rsid w:val="00DE5C02"/>
    <w:rsid w:val="00DF3209"/>
    <w:rsid w:val="00DF3A86"/>
    <w:rsid w:val="00DF49AC"/>
    <w:rsid w:val="00DF57F5"/>
    <w:rsid w:val="00E001BE"/>
    <w:rsid w:val="00E03746"/>
    <w:rsid w:val="00E07A31"/>
    <w:rsid w:val="00E1026C"/>
    <w:rsid w:val="00E13132"/>
    <w:rsid w:val="00E17BE7"/>
    <w:rsid w:val="00E21201"/>
    <w:rsid w:val="00E24D4F"/>
    <w:rsid w:val="00E24E44"/>
    <w:rsid w:val="00E24FF6"/>
    <w:rsid w:val="00E26AE3"/>
    <w:rsid w:val="00E300C2"/>
    <w:rsid w:val="00E313D8"/>
    <w:rsid w:val="00E33299"/>
    <w:rsid w:val="00E36B48"/>
    <w:rsid w:val="00E41751"/>
    <w:rsid w:val="00E45D46"/>
    <w:rsid w:val="00E45E28"/>
    <w:rsid w:val="00E5480E"/>
    <w:rsid w:val="00E6280F"/>
    <w:rsid w:val="00E64659"/>
    <w:rsid w:val="00E6588A"/>
    <w:rsid w:val="00E65AB2"/>
    <w:rsid w:val="00E6728C"/>
    <w:rsid w:val="00E70438"/>
    <w:rsid w:val="00E724AD"/>
    <w:rsid w:val="00E80846"/>
    <w:rsid w:val="00E8382B"/>
    <w:rsid w:val="00E8749E"/>
    <w:rsid w:val="00E904D0"/>
    <w:rsid w:val="00E934BA"/>
    <w:rsid w:val="00E94C6A"/>
    <w:rsid w:val="00E97DF3"/>
    <w:rsid w:val="00EA02D2"/>
    <w:rsid w:val="00EA547A"/>
    <w:rsid w:val="00EA7170"/>
    <w:rsid w:val="00EB1F3B"/>
    <w:rsid w:val="00EB5C65"/>
    <w:rsid w:val="00EC4730"/>
    <w:rsid w:val="00ED32FC"/>
    <w:rsid w:val="00ED3CED"/>
    <w:rsid w:val="00EE055E"/>
    <w:rsid w:val="00EE200D"/>
    <w:rsid w:val="00EE4840"/>
    <w:rsid w:val="00EE6BFA"/>
    <w:rsid w:val="00EE78EA"/>
    <w:rsid w:val="00EF0245"/>
    <w:rsid w:val="00EF1D71"/>
    <w:rsid w:val="00EF33E0"/>
    <w:rsid w:val="00EF39F6"/>
    <w:rsid w:val="00EF46E1"/>
    <w:rsid w:val="00EF4958"/>
    <w:rsid w:val="00EF5EAC"/>
    <w:rsid w:val="00EF7C3C"/>
    <w:rsid w:val="00F056B8"/>
    <w:rsid w:val="00F067C3"/>
    <w:rsid w:val="00F20A83"/>
    <w:rsid w:val="00F236DE"/>
    <w:rsid w:val="00F262C5"/>
    <w:rsid w:val="00F268D9"/>
    <w:rsid w:val="00F421AD"/>
    <w:rsid w:val="00F43298"/>
    <w:rsid w:val="00F45658"/>
    <w:rsid w:val="00F51100"/>
    <w:rsid w:val="00F51454"/>
    <w:rsid w:val="00F526A0"/>
    <w:rsid w:val="00F5572A"/>
    <w:rsid w:val="00F57551"/>
    <w:rsid w:val="00F62FC3"/>
    <w:rsid w:val="00F64EB0"/>
    <w:rsid w:val="00F6573C"/>
    <w:rsid w:val="00F6638C"/>
    <w:rsid w:val="00F67960"/>
    <w:rsid w:val="00F71273"/>
    <w:rsid w:val="00F71812"/>
    <w:rsid w:val="00F80D5A"/>
    <w:rsid w:val="00F80EB0"/>
    <w:rsid w:val="00F810A0"/>
    <w:rsid w:val="00F825DA"/>
    <w:rsid w:val="00F87FFD"/>
    <w:rsid w:val="00F91515"/>
    <w:rsid w:val="00F94A29"/>
    <w:rsid w:val="00F94FF9"/>
    <w:rsid w:val="00FA0F88"/>
    <w:rsid w:val="00FA5CED"/>
    <w:rsid w:val="00FA6A7D"/>
    <w:rsid w:val="00FB15A7"/>
    <w:rsid w:val="00FB51EC"/>
    <w:rsid w:val="00FB56D1"/>
    <w:rsid w:val="00FB589E"/>
    <w:rsid w:val="00FB5A40"/>
    <w:rsid w:val="00FB765F"/>
    <w:rsid w:val="00FC0ACF"/>
    <w:rsid w:val="00FC359A"/>
    <w:rsid w:val="00FC39DD"/>
    <w:rsid w:val="00FC59F9"/>
    <w:rsid w:val="00FE18E2"/>
    <w:rsid w:val="00FE263C"/>
    <w:rsid w:val="00FE2CF8"/>
    <w:rsid w:val="00FE50FA"/>
    <w:rsid w:val="00FF2385"/>
    <w:rsid w:val="00FF2634"/>
    <w:rsid w:val="00FF5094"/>
    <w:rsid w:val="00FF7014"/>
    <w:rsid w:val="00FF7E41"/>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83F4F"/>
  <w15:chartTrackingRefBased/>
  <w15:docId w15:val="{B06441F6-C4A9-4991-B6D3-D3F82C4C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31A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51454"/>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7D4D30"/>
  </w:style>
  <w:style w:type="character" w:styleId="Hyperlink">
    <w:name w:val="Hyperlink"/>
    <w:basedOn w:val="DefaultParagraphFont"/>
    <w:uiPriority w:val="99"/>
    <w:unhideWhenUsed/>
    <w:rsid w:val="007D4D30"/>
    <w:rPr>
      <w:color w:val="0563C1" w:themeColor="hyperlink"/>
      <w:u w:val="single"/>
    </w:rPr>
  </w:style>
  <w:style w:type="character" w:styleId="UnresolvedMention">
    <w:name w:val="Unresolved Mention"/>
    <w:basedOn w:val="DefaultParagraphFont"/>
    <w:uiPriority w:val="99"/>
    <w:semiHidden/>
    <w:unhideWhenUsed/>
    <w:rsid w:val="007D4D30"/>
    <w:rPr>
      <w:color w:val="605E5C"/>
      <w:shd w:val="clear" w:color="auto" w:fill="E1DFDD"/>
    </w:rPr>
  </w:style>
  <w:style w:type="paragraph" w:styleId="ListParagraph">
    <w:name w:val="List Paragraph"/>
    <w:basedOn w:val="Normal"/>
    <w:uiPriority w:val="34"/>
    <w:qFormat/>
    <w:rsid w:val="00901B84"/>
    <w:pPr>
      <w:spacing w:after="0" w:line="240" w:lineRule="auto"/>
      <w:ind w:left="720"/>
    </w:pPr>
    <w:rPr>
      <w:rFonts w:ascii="Calibri" w:hAnsi="Calibri" w:cs="Calibri"/>
      <w:lang w:eastAsia="en-CA"/>
    </w:rPr>
  </w:style>
  <w:style w:type="character" w:customStyle="1" w:styleId="Heading3Char">
    <w:name w:val="Heading 3 Char"/>
    <w:basedOn w:val="DefaultParagraphFont"/>
    <w:link w:val="Heading3"/>
    <w:uiPriority w:val="9"/>
    <w:rsid w:val="00F51454"/>
    <w:rPr>
      <w:rFonts w:ascii="Times New Roman" w:eastAsia="Times New Roman" w:hAnsi="Times New Roman" w:cs="Times New Roman"/>
      <w:b/>
      <w:bCs/>
      <w:sz w:val="27"/>
      <w:szCs w:val="27"/>
      <w:lang w:eastAsia="en-CA"/>
    </w:rPr>
  </w:style>
  <w:style w:type="paragraph" w:styleId="Revision">
    <w:name w:val="Revision"/>
    <w:hidden/>
    <w:uiPriority w:val="99"/>
    <w:semiHidden/>
    <w:rsid w:val="00E45E28"/>
    <w:pPr>
      <w:spacing w:after="0" w:line="240" w:lineRule="auto"/>
    </w:pPr>
  </w:style>
  <w:style w:type="character" w:styleId="CommentReference">
    <w:name w:val="annotation reference"/>
    <w:basedOn w:val="DefaultParagraphFont"/>
    <w:uiPriority w:val="99"/>
    <w:semiHidden/>
    <w:unhideWhenUsed/>
    <w:rsid w:val="002B4A3C"/>
    <w:rPr>
      <w:sz w:val="16"/>
      <w:szCs w:val="16"/>
    </w:rPr>
  </w:style>
  <w:style w:type="paragraph" w:styleId="CommentText">
    <w:name w:val="annotation text"/>
    <w:basedOn w:val="Normal"/>
    <w:link w:val="CommentTextChar"/>
    <w:uiPriority w:val="99"/>
    <w:semiHidden/>
    <w:unhideWhenUsed/>
    <w:rsid w:val="002B4A3C"/>
    <w:pPr>
      <w:spacing w:line="240" w:lineRule="auto"/>
    </w:pPr>
    <w:rPr>
      <w:sz w:val="20"/>
      <w:szCs w:val="20"/>
    </w:rPr>
  </w:style>
  <w:style w:type="character" w:customStyle="1" w:styleId="CommentTextChar">
    <w:name w:val="Comment Text Char"/>
    <w:basedOn w:val="DefaultParagraphFont"/>
    <w:link w:val="CommentText"/>
    <w:uiPriority w:val="99"/>
    <w:semiHidden/>
    <w:rsid w:val="002B4A3C"/>
    <w:rPr>
      <w:sz w:val="20"/>
      <w:szCs w:val="20"/>
    </w:rPr>
  </w:style>
  <w:style w:type="paragraph" w:styleId="CommentSubject">
    <w:name w:val="annotation subject"/>
    <w:basedOn w:val="CommentText"/>
    <w:next w:val="CommentText"/>
    <w:link w:val="CommentSubjectChar"/>
    <w:uiPriority w:val="99"/>
    <w:semiHidden/>
    <w:unhideWhenUsed/>
    <w:rsid w:val="002B4A3C"/>
    <w:rPr>
      <w:b/>
      <w:bCs/>
    </w:rPr>
  </w:style>
  <w:style w:type="character" w:customStyle="1" w:styleId="CommentSubjectChar">
    <w:name w:val="Comment Subject Char"/>
    <w:basedOn w:val="CommentTextChar"/>
    <w:link w:val="CommentSubject"/>
    <w:uiPriority w:val="99"/>
    <w:semiHidden/>
    <w:rsid w:val="002B4A3C"/>
    <w:rPr>
      <w:b/>
      <w:bCs/>
      <w:sz w:val="20"/>
      <w:szCs w:val="20"/>
    </w:rPr>
  </w:style>
  <w:style w:type="character" w:customStyle="1" w:styleId="Heading2Char">
    <w:name w:val="Heading 2 Char"/>
    <w:basedOn w:val="DefaultParagraphFont"/>
    <w:link w:val="Heading2"/>
    <w:uiPriority w:val="9"/>
    <w:semiHidden/>
    <w:rsid w:val="00431A2C"/>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411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5D8"/>
  </w:style>
  <w:style w:type="paragraph" w:styleId="Footer">
    <w:name w:val="footer"/>
    <w:basedOn w:val="Normal"/>
    <w:link w:val="FooterChar"/>
    <w:uiPriority w:val="99"/>
    <w:unhideWhenUsed/>
    <w:rsid w:val="00411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5D8"/>
  </w:style>
  <w:style w:type="character" w:styleId="FollowedHyperlink">
    <w:name w:val="FollowedHyperlink"/>
    <w:basedOn w:val="DefaultParagraphFont"/>
    <w:uiPriority w:val="99"/>
    <w:semiHidden/>
    <w:unhideWhenUsed/>
    <w:rsid w:val="00CB2797"/>
    <w:rPr>
      <w:color w:val="954F72" w:themeColor="followedHyperlink"/>
      <w:u w:val="single"/>
    </w:rPr>
  </w:style>
  <w:style w:type="paragraph" w:styleId="NormalWeb">
    <w:name w:val="Normal (Web)"/>
    <w:basedOn w:val="Normal"/>
    <w:uiPriority w:val="99"/>
    <w:semiHidden/>
    <w:unhideWhenUsed/>
    <w:rsid w:val="0084036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Pa3">
    <w:name w:val="Pa3"/>
    <w:basedOn w:val="Normal"/>
    <w:next w:val="Normal"/>
    <w:uiPriority w:val="99"/>
    <w:rsid w:val="00FC0ACF"/>
    <w:pPr>
      <w:autoSpaceDE w:val="0"/>
      <w:autoSpaceDN w:val="0"/>
      <w:adjustRightInd w:val="0"/>
      <w:spacing w:after="0" w:line="161" w:lineRule="atLeast"/>
    </w:pPr>
    <w:rPr>
      <w:rFonts w:ascii="Gotham Light" w:hAnsi="Gotham Light"/>
      <w:sz w:val="24"/>
      <w:szCs w:val="24"/>
    </w:rPr>
  </w:style>
  <w:style w:type="character" w:styleId="Strong">
    <w:name w:val="Strong"/>
    <w:basedOn w:val="DefaultParagraphFont"/>
    <w:uiPriority w:val="22"/>
    <w:qFormat/>
    <w:rsid w:val="00242DF3"/>
    <w:rPr>
      <w:b/>
      <w:bCs/>
    </w:rPr>
  </w:style>
  <w:style w:type="paragraph" w:styleId="PlainText">
    <w:name w:val="Plain Text"/>
    <w:basedOn w:val="Normal"/>
    <w:link w:val="PlainTextChar"/>
    <w:uiPriority w:val="99"/>
    <w:unhideWhenUsed/>
    <w:rsid w:val="00AB2630"/>
    <w:pPr>
      <w:spacing w:after="0" w:line="240" w:lineRule="auto"/>
    </w:pPr>
    <w:rPr>
      <w:rFonts w:ascii="Calibri Light" w:hAnsi="Calibri Light"/>
      <w:szCs w:val="21"/>
    </w:rPr>
  </w:style>
  <w:style w:type="character" w:customStyle="1" w:styleId="PlainTextChar">
    <w:name w:val="Plain Text Char"/>
    <w:basedOn w:val="DefaultParagraphFont"/>
    <w:link w:val="PlainText"/>
    <w:uiPriority w:val="99"/>
    <w:rsid w:val="00AB2630"/>
    <w:rPr>
      <w:rFonts w:ascii="Calibri Light" w:hAnsi="Calibri Light"/>
      <w:szCs w:val="21"/>
    </w:rPr>
  </w:style>
  <w:style w:type="character" w:customStyle="1" w:styleId="grame">
    <w:name w:val="grame"/>
    <w:basedOn w:val="DefaultParagraphFont"/>
    <w:rsid w:val="0096543A"/>
  </w:style>
  <w:style w:type="character" w:customStyle="1" w:styleId="spelle">
    <w:name w:val="spelle"/>
    <w:basedOn w:val="DefaultParagraphFont"/>
    <w:rsid w:val="0096543A"/>
  </w:style>
  <w:style w:type="paragraph" w:customStyle="1" w:styleId="p1">
    <w:name w:val="p1"/>
    <w:basedOn w:val="Normal"/>
    <w:rsid w:val="00516EB2"/>
    <w:pPr>
      <w:spacing w:after="0" w:line="240" w:lineRule="auto"/>
    </w:pPr>
    <w:rPr>
      <w:rFonts w:ascii="Helvetica" w:hAnsi="Helvetica" w:cs="Helvetica"/>
      <w:sz w:val="18"/>
      <w:szCs w:val="18"/>
      <w:lang w:eastAsia="en-CA"/>
    </w:rPr>
  </w:style>
  <w:style w:type="paragraph" w:customStyle="1" w:styleId="font8">
    <w:name w:val="font_8"/>
    <w:basedOn w:val="Normal"/>
    <w:rsid w:val="00A851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2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19799">
      <w:bodyDiv w:val="1"/>
      <w:marLeft w:val="0"/>
      <w:marRight w:val="0"/>
      <w:marTop w:val="0"/>
      <w:marBottom w:val="0"/>
      <w:divBdr>
        <w:top w:val="none" w:sz="0" w:space="0" w:color="auto"/>
        <w:left w:val="none" w:sz="0" w:space="0" w:color="auto"/>
        <w:bottom w:val="none" w:sz="0" w:space="0" w:color="auto"/>
        <w:right w:val="none" w:sz="0" w:space="0" w:color="auto"/>
      </w:divBdr>
    </w:div>
    <w:div w:id="267395709">
      <w:bodyDiv w:val="1"/>
      <w:marLeft w:val="0"/>
      <w:marRight w:val="0"/>
      <w:marTop w:val="0"/>
      <w:marBottom w:val="0"/>
      <w:divBdr>
        <w:top w:val="none" w:sz="0" w:space="0" w:color="auto"/>
        <w:left w:val="none" w:sz="0" w:space="0" w:color="auto"/>
        <w:bottom w:val="none" w:sz="0" w:space="0" w:color="auto"/>
        <w:right w:val="none" w:sz="0" w:space="0" w:color="auto"/>
      </w:divBdr>
    </w:div>
    <w:div w:id="451829470">
      <w:bodyDiv w:val="1"/>
      <w:marLeft w:val="0"/>
      <w:marRight w:val="0"/>
      <w:marTop w:val="0"/>
      <w:marBottom w:val="0"/>
      <w:divBdr>
        <w:top w:val="none" w:sz="0" w:space="0" w:color="auto"/>
        <w:left w:val="none" w:sz="0" w:space="0" w:color="auto"/>
        <w:bottom w:val="none" w:sz="0" w:space="0" w:color="auto"/>
        <w:right w:val="none" w:sz="0" w:space="0" w:color="auto"/>
      </w:divBdr>
    </w:div>
    <w:div w:id="616178053">
      <w:bodyDiv w:val="1"/>
      <w:marLeft w:val="0"/>
      <w:marRight w:val="0"/>
      <w:marTop w:val="0"/>
      <w:marBottom w:val="0"/>
      <w:divBdr>
        <w:top w:val="none" w:sz="0" w:space="0" w:color="auto"/>
        <w:left w:val="none" w:sz="0" w:space="0" w:color="auto"/>
        <w:bottom w:val="none" w:sz="0" w:space="0" w:color="auto"/>
        <w:right w:val="none" w:sz="0" w:space="0" w:color="auto"/>
      </w:divBdr>
    </w:div>
    <w:div w:id="771555809">
      <w:bodyDiv w:val="1"/>
      <w:marLeft w:val="0"/>
      <w:marRight w:val="0"/>
      <w:marTop w:val="0"/>
      <w:marBottom w:val="0"/>
      <w:divBdr>
        <w:top w:val="none" w:sz="0" w:space="0" w:color="auto"/>
        <w:left w:val="none" w:sz="0" w:space="0" w:color="auto"/>
        <w:bottom w:val="none" w:sz="0" w:space="0" w:color="auto"/>
        <w:right w:val="none" w:sz="0" w:space="0" w:color="auto"/>
      </w:divBdr>
    </w:div>
    <w:div w:id="844632081">
      <w:bodyDiv w:val="1"/>
      <w:marLeft w:val="0"/>
      <w:marRight w:val="0"/>
      <w:marTop w:val="0"/>
      <w:marBottom w:val="0"/>
      <w:divBdr>
        <w:top w:val="none" w:sz="0" w:space="0" w:color="auto"/>
        <w:left w:val="none" w:sz="0" w:space="0" w:color="auto"/>
        <w:bottom w:val="none" w:sz="0" w:space="0" w:color="auto"/>
        <w:right w:val="none" w:sz="0" w:space="0" w:color="auto"/>
      </w:divBdr>
    </w:div>
    <w:div w:id="894118854">
      <w:bodyDiv w:val="1"/>
      <w:marLeft w:val="0"/>
      <w:marRight w:val="0"/>
      <w:marTop w:val="0"/>
      <w:marBottom w:val="0"/>
      <w:divBdr>
        <w:top w:val="none" w:sz="0" w:space="0" w:color="auto"/>
        <w:left w:val="none" w:sz="0" w:space="0" w:color="auto"/>
        <w:bottom w:val="none" w:sz="0" w:space="0" w:color="auto"/>
        <w:right w:val="none" w:sz="0" w:space="0" w:color="auto"/>
      </w:divBdr>
    </w:div>
    <w:div w:id="900747731">
      <w:bodyDiv w:val="1"/>
      <w:marLeft w:val="0"/>
      <w:marRight w:val="0"/>
      <w:marTop w:val="0"/>
      <w:marBottom w:val="0"/>
      <w:divBdr>
        <w:top w:val="none" w:sz="0" w:space="0" w:color="auto"/>
        <w:left w:val="none" w:sz="0" w:space="0" w:color="auto"/>
        <w:bottom w:val="none" w:sz="0" w:space="0" w:color="auto"/>
        <w:right w:val="none" w:sz="0" w:space="0" w:color="auto"/>
      </w:divBdr>
    </w:div>
    <w:div w:id="942374708">
      <w:bodyDiv w:val="1"/>
      <w:marLeft w:val="0"/>
      <w:marRight w:val="0"/>
      <w:marTop w:val="0"/>
      <w:marBottom w:val="0"/>
      <w:divBdr>
        <w:top w:val="none" w:sz="0" w:space="0" w:color="auto"/>
        <w:left w:val="none" w:sz="0" w:space="0" w:color="auto"/>
        <w:bottom w:val="none" w:sz="0" w:space="0" w:color="auto"/>
        <w:right w:val="none" w:sz="0" w:space="0" w:color="auto"/>
      </w:divBdr>
    </w:div>
    <w:div w:id="1118765248">
      <w:bodyDiv w:val="1"/>
      <w:marLeft w:val="0"/>
      <w:marRight w:val="0"/>
      <w:marTop w:val="0"/>
      <w:marBottom w:val="0"/>
      <w:divBdr>
        <w:top w:val="none" w:sz="0" w:space="0" w:color="auto"/>
        <w:left w:val="none" w:sz="0" w:space="0" w:color="auto"/>
        <w:bottom w:val="none" w:sz="0" w:space="0" w:color="auto"/>
        <w:right w:val="none" w:sz="0" w:space="0" w:color="auto"/>
      </w:divBdr>
    </w:div>
    <w:div w:id="1231698305">
      <w:bodyDiv w:val="1"/>
      <w:marLeft w:val="0"/>
      <w:marRight w:val="0"/>
      <w:marTop w:val="0"/>
      <w:marBottom w:val="0"/>
      <w:divBdr>
        <w:top w:val="none" w:sz="0" w:space="0" w:color="auto"/>
        <w:left w:val="none" w:sz="0" w:space="0" w:color="auto"/>
        <w:bottom w:val="none" w:sz="0" w:space="0" w:color="auto"/>
        <w:right w:val="none" w:sz="0" w:space="0" w:color="auto"/>
      </w:divBdr>
    </w:div>
    <w:div w:id="1529030832">
      <w:bodyDiv w:val="1"/>
      <w:marLeft w:val="0"/>
      <w:marRight w:val="0"/>
      <w:marTop w:val="0"/>
      <w:marBottom w:val="0"/>
      <w:divBdr>
        <w:top w:val="none" w:sz="0" w:space="0" w:color="auto"/>
        <w:left w:val="none" w:sz="0" w:space="0" w:color="auto"/>
        <w:bottom w:val="none" w:sz="0" w:space="0" w:color="auto"/>
        <w:right w:val="none" w:sz="0" w:space="0" w:color="auto"/>
      </w:divBdr>
    </w:div>
    <w:div w:id="1569921313">
      <w:bodyDiv w:val="1"/>
      <w:marLeft w:val="0"/>
      <w:marRight w:val="0"/>
      <w:marTop w:val="0"/>
      <w:marBottom w:val="0"/>
      <w:divBdr>
        <w:top w:val="none" w:sz="0" w:space="0" w:color="auto"/>
        <w:left w:val="none" w:sz="0" w:space="0" w:color="auto"/>
        <w:bottom w:val="none" w:sz="0" w:space="0" w:color="auto"/>
        <w:right w:val="none" w:sz="0" w:space="0" w:color="auto"/>
      </w:divBdr>
    </w:div>
    <w:div w:id="1635210162">
      <w:bodyDiv w:val="1"/>
      <w:marLeft w:val="0"/>
      <w:marRight w:val="0"/>
      <w:marTop w:val="0"/>
      <w:marBottom w:val="0"/>
      <w:divBdr>
        <w:top w:val="none" w:sz="0" w:space="0" w:color="auto"/>
        <w:left w:val="none" w:sz="0" w:space="0" w:color="auto"/>
        <w:bottom w:val="none" w:sz="0" w:space="0" w:color="auto"/>
        <w:right w:val="none" w:sz="0" w:space="0" w:color="auto"/>
      </w:divBdr>
    </w:div>
    <w:div w:id="1710841963">
      <w:bodyDiv w:val="1"/>
      <w:marLeft w:val="0"/>
      <w:marRight w:val="0"/>
      <w:marTop w:val="0"/>
      <w:marBottom w:val="0"/>
      <w:divBdr>
        <w:top w:val="none" w:sz="0" w:space="0" w:color="auto"/>
        <w:left w:val="none" w:sz="0" w:space="0" w:color="auto"/>
        <w:bottom w:val="none" w:sz="0" w:space="0" w:color="auto"/>
        <w:right w:val="none" w:sz="0" w:space="0" w:color="auto"/>
      </w:divBdr>
    </w:div>
    <w:div w:id="1744595993">
      <w:bodyDiv w:val="1"/>
      <w:marLeft w:val="0"/>
      <w:marRight w:val="0"/>
      <w:marTop w:val="0"/>
      <w:marBottom w:val="0"/>
      <w:divBdr>
        <w:top w:val="none" w:sz="0" w:space="0" w:color="auto"/>
        <w:left w:val="none" w:sz="0" w:space="0" w:color="auto"/>
        <w:bottom w:val="none" w:sz="0" w:space="0" w:color="auto"/>
        <w:right w:val="none" w:sz="0" w:space="0" w:color="auto"/>
      </w:divBdr>
    </w:div>
    <w:div w:id="1757632331">
      <w:bodyDiv w:val="1"/>
      <w:marLeft w:val="0"/>
      <w:marRight w:val="0"/>
      <w:marTop w:val="0"/>
      <w:marBottom w:val="0"/>
      <w:divBdr>
        <w:top w:val="none" w:sz="0" w:space="0" w:color="auto"/>
        <w:left w:val="none" w:sz="0" w:space="0" w:color="auto"/>
        <w:bottom w:val="none" w:sz="0" w:space="0" w:color="auto"/>
        <w:right w:val="none" w:sz="0" w:space="0" w:color="auto"/>
      </w:divBdr>
    </w:div>
    <w:div w:id="1937324695">
      <w:bodyDiv w:val="1"/>
      <w:marLeft w:val="0"/>
      <w:marRight w:val="0"/>
      <w:marTop w:val="0"/>
      <w:marBottom w:val="0"/>
      <w:divBdr>
        <w:top w:val="none" w:sz="0" w:space="0" w:color="auto"/>
        <w:left w:val="none" w:sz="0" w:space="0" w:color="auto"/>
        <w:bottom w:val="none" w:sz="0" w:space="0" w:color="auto"/>
        <w:right w:val="none" w:sz="0" w:space="0" w:color="auto"/>
      </w:divBdr>
    </w:div>
    <w:div w:id="2056465996">
      <w:bodyDiv w:val="1"/>
      <w:marLeft w:val="0"/>
      <w:marRight w:val="0"/>
      <w:marTop w:val="0"/>
      <w:marBottom w:val="0"/>
      <w:divBdr>
        <w:top w:val="none" w:sz="0" w:space="0" w:color="auto"/>
        <w:left w:val="none" w:sz="0" w:space="0" w:color="auto"/>
        <w:bottom w:val="none" w:sz="0" w:space="0" w:color="auto"/>
        <w:right w:val="none" w:sz="0" w:space="0" w:color="auto"/>
      </w:divBdr>
    </w:div>
    <w:div w:id="206178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secompanies.com/" TargetMode="External"/><Relationship Id="rId18" Type="http://schemas.openxmlformats.org/officeDocument/2006/relationships/hyperlink" Target="https://globalnews.ca/news/6206469/affordable-housing-canada-stud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us06web.zoom.us/webinar/register/WN_84usVvm-Q2eit7nkSWrqvQ" TargetMode="External"/><Relationship Id="rId17" Type="http://schemas.openxmlformats.org/officeDocument/2006/relationships/hyperlink" Target="https://www.haventoronto.ca/single-post/2019/01/06/Affordable-Housing-Crisis-Affects-One-In-Five-Renters-In-Canada" TargetMode="External"/><Relationship Id="rId2" Type="http://schemas.openxmlformats.org/officeDocument/2006/relationships/customXml" Target="../customXml/item2.xml"/><Relationship Id="rId16" Type="http://schemas.openxmlformats.org/officeDocument/2006/relationships/hyperlink" Target="https://www.cmhc-schl.gc.ca/en/professionals/industry-innovation-and-leadership/industry-expertise/affordable-housing/about-affordable-housing/affordable-housing-in-canad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3hproperties.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3hpropertie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10743c7d-fee6-4998-ac2e-6e1c780083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319E8D47A9B847A00BAA811D66DB3A" ma:contentTypeVersion="13" ma:contentTypeDescription="Create a new document." ma:contentTypeScope="" ma:versionID="eb40f4c364a8d90eb6cc689dc306f818">
  <xsd:schema xmlns:xsd="http://www.w3.org/2001/XMLSchema" xmlns:xs="http://www.w3.org/2001/XMLSchema" xmlns:p="http://schemas.microsoft.com/office/2006/metadata/properties" xmlns:ns2="10743c7d-fee6-4998-ac2e-6e1c78008383" xmlns:ns3="a2bcf970-f99f-4261-84f1-9dd249438a0e" targetNamespace="http://schemas.microsoft.com/office/2006/metadata/properties" ma:root="true" ma:fieldsID="877815bc9c3168a9a1879bba297b45af" ns2:_="" ns3:_="">
    <xsd:import namespace="10743c7d-fee6-4998-ac2e-6e1c78008383"/>
    <xsd:import namespace="a2bcf970-f99f-4261-84f1-9dd249438a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3c7d-fee6-4998-ac2e-6e1c78008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bcf970-f99f-4261-84f1-9dd249438a0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88E7E-420C-4E77-9B0C-F7619DAAF36B}">
  <ds:schemaRefs>
    <ds:schemaRef ds:uri="http://schemas.microsoft.com/sharepoint/v3/contenttype/forms"/>
  </ds:schemaRefs>
</ds:datastoreItem>
</file>

<file path=customXml/itemProps2.xml><?xml version="1.0" encoding="utf-8"?>
<ds:datastoreItem xmlns:ds="http://schemas.openxmlformats.org/officeDocument/2006/customXml" ds:itemID="{3BDB3B8C-7393-49B7-9126-BCD298F1F16F}">
  <ds:schemaRefs>
    <ds:schemaRef ds:uri="http://schemas.microsoft.com/office/2006/metadata/properties"/>
    <ds:schemaRef ds:uri="http://schemas.microsoft.com/office/infopath/2007/PartnerControls"/>
    <ds:schemaRef ds:uri="10743c7d-fee6-4998-ac2e-6e1c78008383"/>
  </ds:schemaRefs>
</ds:datastoreItem>
</file>

<file path=customXml/itemProps3.xml><?xml version="1.0" encoding="utf-8"?>
<ds:datastoreItem xmlns:ds="http://schemas.openxmlformats.org/officeDocument/2006/customXml" ds:itemID="{CC19BB79-137D-4ACD-8F87-D38FBB3AF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3c7d-fee6-4998-ac2e-6e1c78008383"/>
    <ds:schemaRef ds:uri="a2bcf970-f99f-4261-84f1-9dd249438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B32B1F-CA40-46D5-B584-8AD251265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CharactersWithSpaces>
  <SharedDoc>false</SharedDoc>
  <HLinks>
    <vt:vector size="42" baseType="variant">
      <vt:variant>
        <vt:i4>2097273</vt:i4>
      </vt:variant>
      <vt:variant>
        <vt:i4>18</vt:i4>
      </vt:variant>
      <vt:variant>
        <vt:i4>0</vt:i4>
      </vt:variant>
      <vt:variant>
        <vt:i4>5</vt:i4>
      </vt:variant>
      <vt:variant>
        <vt:lpwstr>https://globalnews.ca/news/6206469/affordable-housing-canada-study/</vt:lpwstr>
      </vt:variant>
      <vt:variant>
        <vt:lpwstr/>
      </vt:variant>
      <vt:variant>
        <vt:i4>6422650</vt:i4>
      </vt:variant>
      <vt:variant>
        <vt:i4>15</vt:i4>
      </vt:variant>
      <vt:variant>
        <vt:i4>0</vt:i4>
      </vt:variant>
      <vt:variant>
        <vt:i4>5</vt:i4>
      </vt:variant>
      <vt:variant>
        <vt:lpwstr>https://www.haventoronto.ca/single-post/2019/01/06/Affordable-Housing-Crisis-Affects-One-In-Five-Renters-In-Canada</vt:lpwstr>
      </vt:variant>
      <vt:variant>
        <vt:lpwstr/>
      </vt:variant>
      <vt:variant>
        <vt:i4>6488179</vt:i4>
      </vt:variant>
      <vt:variant>
        <vt:i4>12</vt:i4>
      </vt:variant>
      <vt:variant>
        <vt:i4>0</vt:i4>
      </vt:variant>
      <vt:variant>
        <vt:i4>5</vt:i4>
      </vt:variant>
      <vt:variant>
        <vt:lpwstr>https://www.cmhc-schl.gc.ca/en/professionals/industry-innovation-and-leadership/industry-expertise/affordable-housing/about-affordable-housing/affordable-housing-in-canada</vt:lpwstr>
      </vt:variant>
      <vt:variant>
        <vt:lpwstr/>
      </vt:variant>
      <vt:variant>
        <vt:i4>2162770</vt:i4>
      </vt:variant>
      <vt:variant>
        <vt:i4>9</vt:i4>
      </vt:variant>
      <vt:variant>
        <vt:i4>0</vt:i4>
      </vt:variant>
      <vt:variant>
        <vt:i4>5</vt:i4>
      </vt:variant>
      <vt:variant>
        <vt:lpwstr>mailto:info@3hproperties.com</vt:lpwstr>
      </vt:variant>
      <vt:variant>
        <vt:lpwstr/>
      </vt:variant>
      <vt:variant>
        <vt:i4>4456537</vt:i4>
      </vt:variant>
      <vt:variant>
        <vt:i4>6</vt:i4>
      </vt:variant>
      <vt:variant>
        <vt:i4>0</vt:i4>
      </vt:variant>
      <vt:variant>
        <vt:i4>5</vt:i4>
      </vt:variant>
      <vt:variant>
        <vt:lpwstr>https://www.3hproperties.com/</vt:lpwstr>
      </vt:variant>
      <vt:variant>
        <vt:lpwstr/>
      </vt:variant>
      <vt:variant>
        <vt:i4>3670074</vt:i4>
      </vt:variant>
      <vt:variant>
        <vt:i4>3</vt:i4>
      </vt:variant>
      <vt:variant>
        <vt:i4>0</vt:i4>
      </vt:variant>
      <vt:variant>
        <vt:i4>5</vt:i4>
      </vt:variant>
      <vt:variant>
        <vt:lpwstr>https://www.rosecompanies.com/</vt:lpwstr>
      </vt:variant>
      <vt:variant>
        <vt:lpwstr/>
      </vt:variant>
      <vt:variant>
        <vt:i4>4915260</vt:i4>
      </vt:variant>
      <vt:variant>
        <vt:i4>0</vt:i4>
      </vt:variant>
      <vt:variant>
        <vt:i4>0</vt:i4>
      </vt:variant>
      <vt:variant>
        <vt:i4>5</vt:i4>
      </vt:variant>
      <vt:variant>
        <vt:lpwstr>https://us06web.zoom.us/webinar/register/WN_84usVvm-Q2eit7nkSWrqvQ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Aboud</dc:creator>
  <cp:keywords/>
  <dc:description/>
  <cp:lastModifiedBy>Isabella McKenna</cp:lastModifiedBy>
  <cp:revision>2</cp:revision>
  <cp:lastPrinted>2021-12-09T23:39:00Z</cp:lastPrinted>
  <dcterms:created xsi:type="dcterms:W3CDTF">2022-02-17T15:00:00Z</dcterms:created>
  <dcterms:modified xsi:type="dcterms:W3CDTF">2022-02-17T15:00:00Z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0x01010012319E8D47A9B847A00BAA811D66DB3A</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