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7032E" w14:textId="4355E7DC" w:rsidR="007E79B1" w:rsidRPr="005C41C5" w:rsidRDefault="007E79B1" w:rsidP="00B5698F">
      <w:pPr>
        <w:widowControl w:val="0"/>
        <w:spacing w:after="0" w:line="240" w:lineRule="auto"/>
        <w:ind w:firstLine="720"/>
        <w:rPr>
          <w:bCs/>
          <w:color w:val="FF0000"/>
          <w:sz w:val="28"/>
          <w:szCs w:val="28"/>
        </w:rPr>
      </w:pPr>
    </w:p>
    <w:p w14:paraId="7191F218" w14:textId="5B660D7D" w:rsidR="007E79B1" w:rsidRDefault="008418C2" w:rsidP="008D6EF4">
      <w:pPr>
        <w:widowControl w:val="0"/>
        <w:spacing w:after="0" w:line="240" w:lineRule="auto"/>
        <w:ind w:firstLine="720"/>
        <w:jc w:val="center"/>
        <w:rPr>
          <w:b/>
          <w:sz w:val="28"/>
          <w:szCs w:val="28"/>
        </w:rPr>
      </w:pPr>
      <w:r>
        <w:rPr>
          <w:b/>
          <w:sz w:val="28"/>
          <w:szCs w:val="28"/>
        </w:rPr>
        <w:t>FinCanna</w:t>
      </w:r>
      <w:r w:rsidR="00F71756">
        <w:rPr>
          <w:b/>
          <w:sz w:val="28"/>
          <w:szCs w:val="28"/>
        </w:rPr>
        <w:t xml:space="preserve"> </w:t>
      </w:r>
      <w:r w:rsidR="001C7803">
        <w:rPr>
          <w:b/>
          <w:sz w:val="28"/>
          <w:szCs w:val="28"/>
        </w:rPr>
        <w:t xml:space="preserve">Provides </w:t>
      </w:r>
      <w:r w:rsidR="006F7A0F">
        <w:rPr>
          <w:b/>
          <w:sz w:val="28"/>
          <w:szCs w:val="28"/>
        </w:rPr>
        <w:t>Commentary</w:t>
      </w:r>
      <w:r w:rsidR="001C7803">
        <w:rPr>
          <w:b/>
          <w:sz w:val="28"/>
          <w:szCs w:val="28"/>
        </w:rPr>
        <w:t xml:space="preserve"> on</w:t>
      </w:r>
      <w:r w:rsidR="009E484A">
        <w:rPr>
          <w:b/>
          <w:sz w:val="28"/>
          <w:szCs w:val="28"/>
        </w:rPr>
        <w:t xml:space="preserve"> </w:t>
      </w:r>
      <w:r w:rsidR="00E32646">
        <w:rPr>
          <w:b/>
          <w:sz w:val="28"/>
          <w:szCs w:val="28"/>
        </w:rPr>
        <w:t>West County Brands</w:t>
      </w:r>
      <w:r w:rsidR="006F7A0F">
        <w:rPr>
          <w:b/>
          <w:sz w:val="28"/>
          <w:szCs w:val="28"/>
        </w:rPr>
        <w:t xml:space="preserve"> Progress</w:t>
      </w:r>
    </w:p>
    <w:p w14:paraId="782CD438" w14:textId="77777777" w:rsidR="00662662" w:rsidRDefault="00662662" w:rsidP="008D6EF4">
      <w:pPr>
        <w:widowControl w:val="0"/>
        <w:spacing w:after="0" w:line="240" w:lineRule="auto"/>
        <w:ind w:firstLine="720"/>
        <w:jc w:val="center"/>
        <w:rPr>
          <w:b/>
          <w:sz w:val="24"/>
          <w:szCs w:val="24"/>
        </w:rPr>
      </w:pPr>
    </w:p>
    <w:p w14:paraId="070182A0" w14:textId="3C976722" w:rsidR="007E79B1" w:rsidRPr="00AD5353" w:rsidRDefault="00212215" w:rsidP="008D6EF4">
      <w:pPr>
        <w:widowControl w:val="0"/>
        <w:spacing w:after="0" w:line="240" w:lineRule="auto"/>
        <w:ind w:firstLine="720"/>
        <w:jc w:val="center"/>
        <w:rPr>
          <w:b/>
          <w:sz w:val="24"/>
          <w:szCs w:val="24"/>
        </w:rPr>
      </w:pPr>
      <w:r>
        <w:rPr>
          <w:b/>
          <w:sz w:val="24"/>
          <w:szCs w:val="24"/>
        </w:rPr>
        <w:t>Demand for Company’s</w:t>
      </w:r>
      <w:r w:rsidR="003F7361">
        <w:rPr>
          <w:b/>
          <w:sz w:val="24"/>
          <w:szCs w:val="24"/>
        </w:rPr>
        <w:t xml:space="preserve"> </w:t>
      </w:r>
      <w:r w:rsidR="005772F1" w:rsidRPr="00AD5353">
        <w:rPr>
          <w:b/>
          <w:sz w:val="24"/>
          <w:szCs w:val="24"/>
        </w:rPr>
        <w:t>MYTHC Life</w:t>
      </w:r>
      <w:r w:rsidR="00107EC3">
        <w:rPr>
          <w:b/>
          <w:sz w:val="24"/>
          <w:szCs w:val="24"/>
        </w:rPr>
        <w:t>™</w:t>
      </w:r>
      <w:r w:rsidR="0005624B">
        <w:rPr>
          <w:b/>
          <w:sz w:val="24"/>
          <w:szCs w:val="24"/>
        </w:rPr>
        <w:t xml:space="preserve"> </w:t>
      </w:r>
      <w:r w:rsidR="007E1933">
        <w:rPr>
          <w:b/>
          <w:sz w:val="24"/>
          <w:szCs w:val="24"/>
        </w:rPr>
        <w:t>P</w:t>
      </w:r>
      <w:r>
        <w:rPr>
          <w:b/>
          <w:sz w:val="24"/>
          <w:szCs w:val="24"/>
        </w:rPr>
        <w:t xml:space="preserve">roducts </w:t>
      </w:r>
      <w:r w:rsidR="007E1933">
        <w:rPr>
          <w:b/>
          <w:sz w:val="24"/>
          <w:szCs w:val="24"/>
        </w:rPr>
        <w:t>C</w:t>
      </w:r>
      <w:r>
        <w:rPr>
          <w:b/>
          <w:sz w:val="24"/>
          <w:szCs w:val="24"/>
        </w:rPr>
        <w:t xml:space="preserve">ontinues to </w:t>
      </w:r>
      <w:r w:rsidR="007E1933">
        <w:rPr>
          <w:b/>
          <w:sz w:val="24"/>
          <w:szCs w:val="24"/>
        </w:rPr>
        <w:t>G</w:t>
      </w:r>
      <w:r>
        <w:rPr>
          <w:b/>
          <w:sz w:val="24"/>
          <w:szCs w:val="24"/>
        </w:rPr>
        <w:t>row</w:t>
      </w:r>
    </w:p>
    <w:p w14:paraId="17853C96" w14:textId="4262C380" w:rsidR="00A56215" w:rsidRPr="008D6EF4" w:rsidRDefault="008418C2" w:rsidP="008D6EF4">
      <w:pPr>
        <w:spacing w:before="100" w:beforeAutospacing="1" w:after="100" w:afterAutospacing="1" w:line="240" w:lineRule="auto"/>
        <w:jc w:val="both"/>
        <w:rPr>
          <w:sz w:val="20"/>
          <w:szCs w:val="20"/>
        </w:rPr>
      </w:pPr>
      <w:r w:rsidRPr="008D6EF4">
        <w:rPr>
          <w:b/>
          <w:sz w:val="20"/>
          <w:szCs w:val="20"/>
        </w:rPr>
        <w:t>Vancouver, British</w:t>
      </w:r>
      <w:r w:rsidR="00E02614" w:rsidRPr="008D6EF4">
        <w:rPr>
          <w:b/>
          <w:sz w:val="20"/>
          <w:szCs w:val="20"/>
        </w:rPr>
        <w:t xml:space="preserve"> </w:t>
      </w:r>
      <w:r w:rsidRPr="008D6EF4">
        <w:rPr>
          <w:b/>
          <w:sz w:val="20"/>
          <w:szCs w:val="20"/>
        </w:rPr>
        <w:t>Columbia,</w:t>
      </w:r>
      <w:r w:rsidR="00EE3159" w:rsidRPr="008D6EF4">
        <w:rPr>
          <w:b/>
          <w:sz w:val="20"/>
          <w:szCs w:val="20"/>
        </w:rPr>
        <w:t xml:space="preserve"> </w:t>
      </w:r>
      <w:r w:rsidR="00B2287C" w:rsidRPr="008D6EF4">
        <w:rPr>
          <w:b/>
          <w:sz w:val="20"/>
          <w:szCs w:val="20"/>
        </w:rPr>
        <w:t xml:space="preserve">April </w:t>
      </w:r>
      <w:r w:rsidR="00AB224F">
        <w:rPr>
          <w:b/>
          <w:sz w:val="20"/>
          <w:szCs w:val="20"/>
        </w:rPr>
        <w:t>20</w:t>
      </w:r>
      <w:r w:rsidR="007F78D5" w:rsidRPr="008D6EF4">
        <w:rPr>
          <w:b/>
          <w:sz w:val="20"/>
          <w:szCs w:val="20"/>
        </w:rPr>
        <w:t>,</w:t>
      </w:r>
      <w:r w:rsidRPr="008D6EF4">
        <w:rPr>
          <w:b/>
          <w:color w:val="00B050"/>
          <w:sz w:val="20"/>
          <w:szCs w:val="20"/>
        </w:rPr>
        <w:t xml:space="preserve"> </w:t>
      </w:r>
      <w:r w:rsidRPr="008D6EF4">
        <w:rPr>
          <w:b/>
          <w:sz w:val="20"/>
          <w:szCs w:val="20"/>
        </w:rPr>
        <w:t>202</w:t>
      </w:r>
      <w:r w:rsidR="005772F1" w:rsidRPr="008D6EF4">
        <w:rPr>
          <w:b/>
          <w:sz w:val="20"/>
          <w:szCs w:val="20"/>
        </w:rPr>
        <w:t>2</w:t>
      </w:r>
      <w:r w:rsidRPr="008D6EF4">
        <w:rPr>
          <w:b/>
          <w:sz w:val="20"/>
          <w:szCs w:val="20"/>
        </w:rPr>
        <w:t xml:space="preserve"> </w:t>
      </w:r>
      <w:r w:rsidRPr="008D6EF4">
        <w:rPr>
          <w:sz w:val="20"/>
          <w:szCs w:val="20"/>
        </w:rPr>
        <w:t>- FinCanna Capital Corp.</w:t>
      </w:r>
      <w:r w:rsidRPr="008D6EF4">
        <w:rPr>
          <w:b/>
          <w:sz w:val="20"/>
          <w:szCs w:val="20"/>
        </w:rPr>
        <w:t xml:space="preserve"> </w:t>
      </w:r>
      <w:r w:rsidRPr="008D6EF4">
        <w:rPr>
          <w:sz w:val="20"/>
          <w:szCs w:val="20"/>
        </w:rPr>
        <w:t>(“</w:t>
      </w:r>
      <w:r w:rsidRPr="008D6EF4">
        <w:rPr>
          <w:b/>
          <w:sz w:val="20"/>
          <w:szCs w:val="20"/>
        </w:rPr>
        <w:t>FinCanna</w:t>
      </w:r>
      <w:r w:rsidRPr="008D6EF4">
        <w:rPr>
          <w:sz w:val="20"/>
          <w:szCs w:val="20"/>
        </w:rPr>
        <w:t xml:space="preserve">”) </w:t>
      </w:r>
      <w:r w:rsidR="00BE3355" w:rsidRPr="008D6EF4">
        <w:rPr>
          <w:sz w:val="20"/>
          <w:szCs w:val="20"/>
        </w:rPr>
        <w:t>(“the Company”)</w:t>
      </w:r>
      <w:r w:rsidRPr="008D6EF4">
        <w:rPr>
          <w:sz w:val="20"/>
          <w:szCs w:val="20"/>
        </w:rPr>
        <w:t>(CSE: CALI) (OTCQB: FNNZF) a</w:t>
      </w:r>
      <w:r w:rsidR="007F78D5" w:rsidRPr="008D6EF4">
        <w:rPr>
          <w:sz w:val="20"/>
          <w:szCs w:val="20"/>
        </w:rPr>
        <w:t>n investment</w:t>
      </w:r>
      <w:r w:rsidRPr="008D6EF4">
        <w:rPr>
          <w:sz w:val="20"/>
          <w:szCs w:val="20"/>
        </w:rPr>
        <w:t xml:space="preserve"> company fo</w:t>
      </w:r>
      <w:r w:rsidR="007F78D5" w:rsidRPr="008D6EF4">
        <w:rPr>
          <w:sz w:val="20"/>
          <w:szCs w:val="20"/>
        </w:rPr>
        <w:t>cused on</w:t>
      </w:r>
      <w:r w:rsidRPr="008D6EF4">
        <w:rPr>
          <w:sz w:val="20"/>
          <w:szCs w:val="20"/>
        </w:rPr>
        <w:t xml:space="preserve"> the U.S. licensed cannabis industry</w:t>
      </w:r>
      <w:r w:rsidR="00C52F57" w:rsidRPr="008D6EF4">
        <w:rPr>
          <w:sz w:val="20"/>
          <w:szCs w:val="20"/>
        </w:rPr>
        <w:t>,</w:t>
      </w:r>
      <w:r w:rsidRPr="008D6EF4">
        <w:rPr>
          <w:sz w:val="20"/>
          <w:szCs w:val="20"/>
        </w:rPr>
        <w:t xml:space="preserve"> is pleased to </w:t>
      </w:r>
      <w:r w:rsidR="00C57C8E" w:rsidRPr="008D6EF4">
        <w:rPr>
          <w:sz w:val="20"/>
          <w:szCs w:val="20"/>
        </w:rPr>
        <w:t>provide</w:t>
      </w:r>
      <w:r w:rsidR="009F604F" w:rsidRPr="008D6EF4">
        <w:rPr>
          <w:sz w:val="20"/>
          <w:szCs w:val="20"/>
        </w:rPr>
        <w:t xml:space="preserve"> comment</w:t>
      </w:r>
      <w:r w:rsidR="00C74814">
        <w:rPr>
          <w:sz w:val="20"/>
          <w:szCs w:val="20"/>
        </w:rPr>
        <w:t>ary</w:t>
      </w:r>
      <w:r w:rsidR="00C57C8E" w:rsidRPr="008D6EF4">
        <w:rPr>
          <w:sz w:val="20"/>
          <w:szCs w:val="20"/>
        </w:rPr>
        <w:t xml:space="preserve"> </w:t>
      </w:r>
      <w:r w:rsidR="0005624B" w:rsidRPr="008D6EF4">
        <w:rPr>
          <w:sz w:val="20"/>
          <w:szCs w:val="20"/>
        </w:rPr>
        <w:t xml:space="preserve">regarding </w:t>
      </w:r>
      <w:r w:rsidR="00A56215" w:rsidRPr="008D6EF4">
        <w:rPr>
          <w:sz w:val="20"/>
          <w:szCs w:val="20"/>
        </w:rPr>
        <w:t>the</w:t>
      </w:r>
      <w:r w:rsidR="005C52C3" w:rsidRPr="008D6EF4">
        <w:rPr>
          <w:sz w:val="20"/>
          <w:szCs w:val="20"/>
        </w:rPr>
        <w:t xml:space="preserve"> recent</w:t>
      </w:r>
      <w:r w:rsidR="00A56215" w:rsidRPr="008D6EF4">
        <w:rPr>
          <w:sz w:val="20"/>
          <w:szCs w:val="20"/>
        </w:rPr>
        <w:t xml:space="preserve"> progress</w:t>
      </w:r>
      <w:r w:rsidR="005C52C3" w:rsidRPr="008D6EF4">
        <w:rPr>
          <w:sz w:val="20"/>
          <w:szCs w:val="20"/>
        </w:rPr>
        <w:t xml:space="preserve"> </w:t>
      </w:r>
      <w:r w:rsidR="00A56215" w:rsidRPr="008D6EF4">
        <w:rPr>
          <w:sz w:val="20"/>
          <w:szCs w:val="20"/>
        </w:rPr>
        <w:t xml:space="preserve">of </w:t>
      </w:r>
      <w:r w:rsidR="0005624B" w:rsidRPr="008D6EF4">
        <w:rPr>
          <w:sz w:val="20"/>
          <w:szCs w:val="20"/>
        </w:rPr>
        <w:t>its</w:t>
      </w:r>
      <w:r w:rsidR="00F03CA8" w:rsidRPr="008D6EF4">
        <w:rPr>
          <w:sz w:val="20"/>
          <w:szCs w:val="20"/>
        </w:rPr>
        <w:t xml:space="preserve"> investee company</w:t>
      </w:r>
      <w:r w:rsidR="0005624B" w:rsidRPr="008D6EF4">
        <w:rPr>
          <w:sz w:val="20"/>
          <w:szCs w:val="20"/>
        </w:rPr>
        <w:t>,</w:t>
      </w:r>
      <w:r w:rsidR="00F03CA8" w:rsidRPr="008D6EF4">
        <w:rPr>
          <w:sz w:val="20"/>
          <w:szCs w:val="20"/>
        </w:rPr>
        <w:t xml:space="preserve"> QVI</w:t>
      </w:r>
      <w:r w:rsidR="00123396" w:rsidRPr="008D6EF4">
        <w:rPr>
          <w:sz w:val="20"/>
          <w:szCs w:val="20"/>
        </w:rPr>
        <w:t xml:space="preserve"> Inc., </w:t>
      </w:r>
      <w:r w:rsidR="00F03CA8" w:rsidRPr="008D6EF4">
        <w:rPr>
          <w:sz w:val="20"/>
          <w:szCs w:val="20"/>
        </w:rPr>
        <w:t>operating as West County Brands</w:t>
      </w:r>
      <w:r w:rsidR="00E4126A" w:rsidRPr="008D6EF4">
        <w:rPr>
          <w:sz w:val="20"/>
          <w:szCs w:val="20"/>
        </w:rPr>
        <w:t xml:space="preserve"> (WCB)</w:t>
      </w:r>
      <w:r w:rsidR="005C52C3" w:rsidRPr="008D6EF4">
        <w:rPr>
          <w:sz w:val="20"/>
          <w:szCs w:val="20"/>
        </w:rPr>
        <w:t>.</w:t>
      </w:r>
    </w:p>
    <w:p w14:paraId="797D09EA" w14:textId="4CD753BB" w:rsidR="006F7A0F" w:rsidRPr="008D6EF4" w:rsidRDefault="006F7A0F" w:rsidP="00141AC1">
      <w:pPr>
        <w:spacing w:after="0" w:line="240" w:lineRule="auto"/>
        <w:jc w:val="both"/>
        <w:rPr>
          <w:rFonts w:asciiTheme="majorHAnsi" w:eastAsia="Times New Roman" w:hAnsiTheme="majorHAnsi" w:cstheme="majorHAnsi"/>
          <w:color w:val="000000"/>
          <w:sz w:val="20"/>
          <w:szCs w:val="20"/>
        </w:rPr>
      </w:pPr>
      <w:r w:rsidRPr="008D6EF4">
        <w:rPr>
          <w:rFonts w:asciiTheme="majorHAnsi" w:eastAsia="Times New Roman" w:hAnsiTheme="majorHAnsi" w:cstheme="majorHAnsi"/>
          <w:color w:val="000000"/>
          <w:sz w:val="20"/>
          <w:szCs w:val="20"/>
        </w:rPr>
        <w:t xml:space="preserve">Recent </w:t>
      </w:r>
      <w:r w:rsidR="00E4126A" w:rsidRPr="008D6EF4">
        <w:rPr>
          <w:rFonts w:asciiTheme="majorHAnsi" w:eastAsia="Times New Roman" w:hAnsiTheme="majorHAnsi" w:cstheme="majorHAnsi"/>
          <w:color w:val="000000"/>
          <w:sz w:val="20"/>
          <w:szCs w:val="20"/>
        </w:rPr>
        <w:t>D</w:t>
      </w:r>
      <w:r w:rsidRPr="008D6EF4">
        <w:rPr>
          <w:rFonts w:asciiTheme="majorHAnsi" w:eastAsia="Times New Roman" w:hAnsiTheme="majorHAnsi" w:cstheme="majorHAnsi"/>
          <w:color w:val="000000"/>
          <w:sz w:val="20"/>
          <w:szCs w:val="20"/>
        </w:rPr>
        <w:t xml:space="preserve">evelopments </w:t>
      </w:r>
      <w:r w:rsidR="00E4126A" w:rsidRPr="008D6EF4">
        <w:rPr>
          <w:rFonts w:asciiTheme="majorHAnsi" w:eastAsia="Times New Roman" w:hAnsiTheme="majorHAnsi" w:cstheme="majorHAnsi"/>
          <w:color w:val="000000"/>
          <w:sz w:val="20"/>
          <w:szCs w:val="20"/>
        </w:rPr>
        <w:t>I</w:t>
      </w:r>
      <w:r w:rsidRPr="008D6EF4">
        <w:rPr>
          <w:rFonts w:asciiTheme="majorHAnsi" w:eastAsia="Times New Roman" w:hAnsiTheme="majorHAnsi" w:cstheme="majorHAnsi"/>
          <w:color w:val="000000"/>
          <w:sz w:val="20"/>
          <w:szCs w:val="20"/>
        </w:rPr>
        <w:t>nclude:</w:t>
      </w:r>
    </w:p>
    <w:p w14:paraId="3E50FFD6" w14:textId="77777777" w:rsidR="006F7A0F" w:rsidRPr="008D6EF4" w:rsidRDefault="006F7A0F" w:rsidP="00141AC1">
      <w:pPr>
        <w:spacing w:after="0" w:line="240" w:lineRule="auto"/>
        <w:jc w:val="both"/>
        <w:rPr>
          <w:rFonts w:asciiTheme="majorHAnsi" w:eastAsia="Times New Roman" w:hAnsiTheme="majorHAnsi" w:cstheme="majorHAnsi"/>
          <w:color w:val="000000"/>
          <w:sz w:val="20"/>
          <w:szCs w:val="20"/>
        </w:rPr>
      </w:pPr>
    </w:p>
    <w:p w14:paraId="71BE79EC" w14:textId="6B427177" w:rsidR="009F604F" w:rsidRPr="008D6EF4" w:rsidRDefault="00A56215" w:rsidP="00E4126A">
      <w:pPr>
        <w:pStyle w:val="ListParagraph"/>
        <w:numPr>
          <w:ilvl w:val="0"/>
          <w:numId w:val="9"/>
        </w:numPr>
        <w:jc w:val="both"/>
        <w:rPr>
          <w:rFonts w:asciiTheme="majorHAnsi" w:eastAsia="Times New Roman" w:hAnsiTheme="majorHAnsi" w:cstheme="majorHAnsi"/>
          <w:color w:val="000000"/>
          <w:sz w:val="20"/>
          <w:szCs w:val="20"/>
        </w:rPr>
      </w:pPr>
      <w:r w:rsidRPr="008D6EF4">
        <w:rPr>
          <w:rFonts w:asciiTheme="majorHAnsi" w:eastAsia="Times New Roman" w:hAnsiTheme="majorHAnsi" w:cstheme="majorHAnsi"/>
          <w:color w:val="000000"/>
          <w:sz w:val="20"/>
          <w:szCs w:val="20"/>
        </w:rPr>
        <w:t>West County Brands</w:t>
      </w:r>
      <w:r w:rsidR="002A5B0F">
        <w:rPr>
          <w:rFonts w:asciiTheme="majorHAnsi" w:eastAsia="Times New Roman" w:hAnsiTheme="majorHAnsi" w:cstheme="majorHAnsi"/>
          <w:color w:val="000000"/>
          <w:sz w:val="20"/>
          <w:szCs w:val="20"/>
        </w:rPr>
        <w:t>’</w:t>
      </w:r>
      <w:r w:rsidRPr="008D6EF4">
        <w:rPr>
          <w:rFonts w:asciiTheme="majorHAnsi" w:eastAsia="Times New Roman" w:hAnsiTheme="majorHAnsi" w:cstheme="majorHAnsi"/>
          <w:color w:val="000000"/>
          <w:sz w:val="20"/>
          <w:szCs w:val="20"/>
        </w:rPr>
        <w:t xml:space="preserve"> </w:t>
      </w:r>
      <w:r w:rsidR="00E4126A" w:rsidRPr="008D6EF4">
        <w:rPr>
          <w:rFonts w:asciiTheme="majorHAnsi" w:eastAsia="Times New Roman" w:hAnsiTheme="majorHAnsi" w:cstheme="majorHAnsi"/>
          <w:color w:val="000000"/>
          <w:sz w:val="20"/>
          <w:szCs w:val="20"/>
        </w:rPr>
        <w:t>i</w:t>
      </w:r>
      <w:r w:rsidR="009F604F" w:rsidRPr="008D6EF4">
        <w:rPr>
          <w:rFonts w:asciiTheme="majorHAnsi" w:eastAsia="Times New Roman" w:hAnsiTheme="majorHAnsi" w:cstheme="majorHAnsi"/>
          <w:color w:val="000000"/>
          <w:sz w:val="20"/>
          <w:szCs w:val="20"/>
        </w:rPr>
        <w:t>ndustry leading distribut</w:t>
      </w:r>
      <w:r w:rsidRPr="008D6EF4">
        <w:rPr>
          <w:rFonts w:asciiTheme="majorHAnsi" w:eastAsia="Times New Roman" w:hAnsiTheme="majorHAnsi" w:cstheme="majorHAnsi"/>
          <w:color w:val="000000"/>
          <w:sz w:val="20"/>
          <w:szCs w:val="20"/>
        </w:rPr>
        <w:t xml:space="preserve">ion </w:t>
      </w:r>
      <w:r w:rsidR="00CA5B40" w:rsidRPr="008D6EF4">
        <w:rPr>
          <w:rFonts w:asciiTheme="majorHAnsi" w:eastAsia="Times New Roman" w:hAnsiTheme="majorHAnsi" w:cstheme="majorHAnsi"/>
          <w:color w:val="000000"/>
          <w:sz w:val="20"/>
          <w:szCs w:val="20"/>
        </w:rPr>
        <w:t>representative</w:t>
      </w:r>
      <w:r w:rsidR="009F604F" w:rsidRPr="008D6EF4">
        <w:rPr>
          <w:rFonts w:asciiTheme="majorHAnsi" w:eastAsia="Times New Roman" w:hAnsiTheme="majorHAnsi" w:cstheme="majorHAnsi"/>
          <w:color w:val="000000"/>
          <w:sz w:val="20"/>
          <w:szCs w:val="20"/>
        </w:rPr>
        <w:t xml:space="preserve"> </w:t>
      </w:r>
      <w:hyperlink r:id="rId8" w:history="1">
        <w:r w:rsidR="009F604F" w:rsidRPr="008D6EF4">
          <w:rPr>
            <w:rStyle w:val="Hyperlink"/>
            <w:rFonts w:asciiTheme="majorHAnsi" w:eastAsia="Times New Roman" w:hAnsiTheme="majorHAnsi" w:cstheme="majorHAnsi"/>
            <w:sz w:val="20"/>
            <w:szCs w:val="20"/>
          </w:rPr>
          <w:t>Calyx Brands,</w:t>
        </w:r>
      </w:hyperlink>
      <w:r w:rsidR="009F604F" w:rsidRPr="008D6EF4">
        <w:rPr>
          <w:rFonts w:asciiTheme="majorHAnsi" w:eastAsia="Times New Roman" w:hAnsiTheme="majorHAnsi" w:cstheme="majorHAnsi"/>
          <w:color w:val="000000"/>
          <w:sz w:val="20"/>
          <w:szCs w:val="20"/>
        </w:rPr>
        <w:t xml:space="preserve"> has placed a number of new sales orders</w:t>
      </w:r>
      <w:r w:rsidR="00286186" w:rsidRPr="008D6EF4">
        <w:rPr>
          <w:rFonts w:asciiTheme="majorHAnsi" w:eastAsia="Times New Roman" w:hAnsiTheme="majorHAnsi" w:cstheme="majorHAnsi"/>
          <w:color w:val="000000"/>
          <w:sz w:val="20"/>
          <w:szCs w:val="20"/>
        </w:rPr>
        <w:t xml:space="preserve"> </w:t>
      </w:r>
      <w:r w:rsidR="00A06EF5" w:rsidRPr="008D6EF4">
        <w:rPr>
          <w:rFonts w:asciiTheme="majorHAnsi" w:eastAsia="Times New Roman" w:hAnsiTheme="majorHAnsi" w:cstheme="majorHAnsi"/>
          <w:color w:val="000000"/>
          <w:sz w:val="20"/>
          <w:szCs w:val="20"/>
        </w:rPr>
        <w:t>for</w:t>
      </w:r>
      <w:r w:rsidR="00E02614" w:rsidRPr="008D6EF4">
        <w:rPr>
          <w:rFonts w:asciiTheme="majorHAnsi" w:eastAsia="Times New Roman" w:hAnsiTheme="majorHAnsi" w:cstheme="majorHAnsi"/>
          <w:color w:val="000000"/>
          <w:sz w:val="20"/>
          <w:szCs w:val="20"/>
        </w:rPr>
        <w:t xml:space="preserve"> </w:t>
      </w:r>
      <w:r w:rsidR="008043D7">
        <w:rPr>
          <w:rFonts w:asciiTheme="majorHAnsi" w:eastAsia="Times New Roman" w:hAnsiTheme="majorHAnsi" w:cstheme="majorHAnsi"/>
          <w:color w:val="000000"/>
          <w:sz w:val="20"/>
          <w:szCs w:val="20"/>
        </w:rPr>
        <w:t>WCB’s</w:t>
      </w:r>
      <w:r w:rsidRPr="008D6EF4">
        <w:rPr>
          <w:rFonts w:asciiTheme="majorHAnsi" w:eastAsia="Times New Roman" w:hAnsiTheme="majorHAnsi" w:cstheme="majorHAnsi"/>
          <w:color w:val="000000"/>
          <w:sz w:val="20"/>
          <w:szCs w:val="20"/>
        </w:rPr>
        <w:t xml:space="preserve"> </w:t>
      </w:r>
      <w:r w:rsidR="00E02614" w:rsidRPr="008D6EF4">
        <w:rPr>
          <w:rFonts w:asciiTheme="majorHAnsi" w:eastAsia="Times New Roman" w:hAnsiTheme="majorHAnsi" w:cstheme="majorHAnsi"/>
          <w:color w:val="000000"/>
          <w:sz w:val="20"/>
          <w:szCs w:val="20"/>
        </w:rPr>
        <w:t>award</w:t>
      </w:r>
      <w:r w:rsidR="008043D7">
        <w:rPr>
          <w:rFonts w:asciiTheme="majorHAnsi" w:eastAsia="Times New Roman" w:hAnsiTheme="majorHAnsi" w:cstheme="majorHAnsi"/>
          <w:color w:val="000000"/>
          <w:sz w:val="20"/>
          <w:szCs w:val="20"/>
        </w:rPr>
        <w:t>-</w:t>
      </w:r>
      <w:r w:rsidR="00E02614" w:rsidRPr="008D6EF4">
        <w:rPr>
          <w:rFonts w:asciiTheme="majorHAnsi" w:eastAsia="Times New Roman" w:hAnsiTheme="majorHAnsi" w:cstheme="majorHAnsi"/>
          <w:color w:val="000000"/>
          <w:sz w:val="20"/>
          <w:szCs w:val="20"/>
        </w:rPr>
        <w:t xml:space="preserve">winning </w:t>
      </w:r>
      <w:r w:rsidR="00286186" w:rsidRPr="008D6EF4">
        <w:rPr>
          <w:rFonts w:asciiTheme="majorHAnsi" w:hAnsiTheme="majorHAnsi" w:cstheme="majorHAnsi"/>
          <w:sz w:val="20"/>
          <w:szCs w:val="20"/>
        </w:rPr>
        <w:t xml:space="preserve">joint venture </w:t>
      </w:r>
      <w:r w:rsidR="00A06EF5" w:rsidRPr="008D6EF4">
        <w:rPr>
          <w:rFonts w:asciiTheme="majorHAnsi" w:hAnsiTheme="majorHAnsi" w:cstheme="majorHAnsi"/>
          <w:sz w:val="20"/>
          <w:szCs w:val="20"/>
        </w:rPr>
        <w:t xml:space="preserve">partner </w:t>
      </w:r>
      <w:r w:rsidR="00286186" w:rsidRPr="008D6EF4">
        <w:rPr>
          <w:rFonts w:asciiTheme="majorHAnsi" w:hAnsiTheme="majorHAnsi" w:cstheme="majorHAnsi"/>
          <w:sz w:val="20"/>
          <w:szCs w:val="20"/>
        </w:rPr>
        <w:t xml:space="preserve"> </w:t>
      </w:r>
      <w:hyperlink r:id="rId9" w:history="1">
        <w:r w:rsidR="00286186" w:rsidRPr="008D6EF4">
          <w:rPr>
            <w:rStyle w:val="Hyperlink"/>
            <w:rFonts w:asciiTheme="majorHAnsi" w:hAnsiTheme="majorHAnsi" w:cstheme="majorHAnsi"/>
            <w:sz w:val="20"/>
            <w:szCs w:val="20"/>
          </w:rPr>
          <w:t>Cherry Kola Farms</w:t>
        </w:r>
      </w:hyperlink>
      <w:r w:rsidR="008043D7">
        <w:rPr>
          <w:rStyle w:val="Hyperlink"/>
          <w:rFonts w:asciiTheme="majorHAnsi" w:hAnsiTheme="majorHAnsi" w:cstheme="majorHAnsi"/>
          <w:sz w:val="20"/>
          <w:szCs w:val="20"/>
        </w:rPr>
        <w:t>’</w:t>
      </w:r>
      <w:r w:rsidR="00286186" w:rsidRPr="008D6EF4">
        <w:rPr>
          <w:rStyle w:val="Hyperlink"/>
          <w:rFonts w:asciiTheme="majorHAnsi" w:hAnsiTheme="majorHAnsi" w:cstheme="majorHAnsi"/>
          <w:sz w:val="20"/>
          <w:szCs w:val="20"/>
        </w:rPr>
        <w:t>,</w:t>
      </w:r>
      <w:r w:rsidR="00286186" w:rsidRPr="008D6EF4">
        <w:rPr>
          <w:rFonts w:asciiTheme="majorHAnsi" w:hAnsiTheme="majorHAnsi" w:cstheme="majorHAnsi"/>
          <w:sz w:val="20"/>
          <w:szCs w:val="20"/>
        </w:rPr>
        <w:t xml:space="preserve">  </w:t>
      </w:r>
      <w:r w:rsidR="00E02614" w:rsidRPr="008D6EF4">
        <w:rPr>
          <w:rFonts w:asciiTheme="majorHAnsi" w:hAnsiTheme="majorHAnsi" w:cstheme="majorHAnsi"/>
          <w:sz w:val="20"/>
          <w:szCs w:val="20"/>
        </w:rPr>
        <w:t>live rosin products as well as for</w:t>
      </w:r>
      <w:r w:rsidR="00286186" w:rsidRPr="008D6EF4">
        <w:rPr>
          <w:rFonts w:asciiTheme="majorHAnsi" w:hAnsiTheme="majorHAnsi" w:cstheme="majorHAnsi"/>
          <w:sz w:val="20"/>
          <w:szCs w:val="20"/>
        </w:rPr>
        <w:t xml:space="preserve"> WCB’s</w:t>
      </w:r>
      <w:r w:rsidRPr="008D6EF4">
        <w:rPr>
          <w:rFonts w:asciiTheme="majorHAnsi" w:hAnsiTheme="majorHAnsi" w:cstheme="majorHAnsi"/>
          <w:sz w:val="20"/>
          <w:szCs w:val="20"/>
        </w:rPr>
        <w:t xml:space="preserve"> own</w:t>
      </w:r>
      <w:r w:rsidR="00286186" w:rsidRPr="008D6EF4">
        <w:rPr>
          <w:rFonts w:asciiTheme="majorHAnsi" w:hAnsiTheme="majorHAnsi" w:cstheme="majorHAnsi"/>
          <w:sz w:val="20"/>
          <w:szCs w:val="20"/>
        </w:rPr>
        <w:t xml:space="preserve"> MYTHC Life™</w:t>
      </w:r>
      <w:r w:rsidR="009F604F" w:rsidRPr="008D6EF4">
        <w:rPr>
          <w:rFonts w:asciiTheme="majorHAnsi" w:eastAsia="Times New Roman" w:hAnsiTheme="majorHAnsi" w:cstheme="majorHAnsi"/>
          <w:color w:val="000000"/>
          <w:sz w:val="20"/>
          <w:szCs w:val="20"/>
        </w:rPr>
        <w:t xml:space="preserve"> </w:t>
      </w:r>
      <w:r w:rsidR="00E02614" w:rsidRPr="008D6EF4">
        <w:rPr>
          <w:rFonts w:asciiTheme="majorHAnsi" w:eastAsia="Times New Roman" w:hAnsiTheme="majorHAnsi" w:cstheme="majorHAnsi"/>
          <w:color w:val="000000"/>
          <w:sz w:val="20"/>
          <w:szCs w:val="20"/>
        </w:rPr>
        <w:t xml:space="preserve">disruptively priced gummies. Calyx has advised that their sales program is </w:t>
      </w:r>
      <w:r w:rsidRPr="008D6EF4">
        <w:rPr>
          <w:rFonts w:asciiTheme="majorHAnsi" w:eastAsia="Times New Roman" w:hAnsiTheme="majorHAnsi" w:cstheme="majorHAnsi"/>
          <w:color w:val="000000"/>
          <w:sz w:val="20"/>
          <w:szCs w:val="20"/>
        </w:rPr>
        <w:t>gaining momentum</w:t>
      </w:r>
      <w:r w:rsidR="00E02614" w:rsidRPr="008D6EF4">
        <w:rPr>
          <w:rFonts w:asciiTheme="majorHAnsi" w:eastAsia="Times New Roman" w:hAnsiTheme="majorHAnsi" w:cstheme="majorHAnsi"/>
          <w:color w:val="000000"/>
          <w:sz w:val="20"/>
          <w:szCs w:val="20"/>
        </w:rPr>
        <w:t xml:space="preserve"> and expect</w:t>
      </w:r>
      <w:r w:rsidRPr="008D6EF4">
        <w:rPr>
          <w:rFonts w:asciiTheme="majorHAnsi" w:eastAsia="Times New Roman" w:hAnsiTheme="majorHAnsi" w:cstheme="majorHAnsi"/>
          <w:color w:val="000000"/>
          <w:sz w:val="20"/>
          <w:szCs w:val="20"/>
        </w:rPr>
        <w:t>s</w:t>
      </w:r>
      <w:r w:rsidR="00E02614" w:rsidRPr="008D6EF4">
        <w:rPr>
          <w:rFonts w:asciiTheme="majorHAnsi" w:eastAsia="Times New Roman" w:hAnsiTheme="majorHAnsi" w:cstheme="majorHAnsi"/>
          <w:color w:val="000000"/>
          <w:sz w:val="20"/>
          <w:szCs w:val="20"/>
        </w:rPr>
        <w:t xml:space="preserve"> to have the </w:t>
      </w:r>
      <w:r w:rsidR="008043D7">
        <w:rPr>
          <w:rFonts w:asciiTheme="majorHAnsi" w:eastAsia="Times New Roman" w:hAnsiTheme="majorHAnsi" w:cstheme="majorHAnsi"/>
          <w:color w:val="000000"/>
          <w:sz w:val="20"/>
          <w:szCs w:val="20"/>
        </w:rPr>
        <w:t>C</w:t>
      </w:r>
      <w:r w:rsidR="00E02614" w:rsidRPr="008D6EF4">
        <w:rPr>
          <w:rFonts w:asciiTheme="majorHAnsi" w:eastAsia="Times New Roman" w:hAnsiTheme="majorHAnsi" w:cstheme="majorHAnsi"/>
          <w:color w:val="000000"/>
          <w:sz w:val="20"/>
          <w:szCs w:val="20"/>
        </w:rPr>
        <w:t xml:space="preserve">ompany’s brands </w:t>
      </w:r>
      <w:r w:rsidR="006F7A0F" w:rsidRPr="008D6EF4">
        <w:rPr>
          <w:rFonts w:asciiTheme="majorHAnsi" w:eastAsia="Times New Roman" w:hAnsiTheme="majorHAnsi" w:cstheme="majorHAnsi"/>
          <w:color w:val="000000"/>
          <w:sz w:val="20"/>
          <w:szCs w:val="20"/>
        </w:rPr>
        <w:t xml:space="preserve">placed </w:t>
      </w:r>
      <w:r w:rsidR="00E02614" w:rsidRPr="008D6EF4">
        <w:rPr>
          <w:rFonts w:asciiTheme="majorHAnsi" w:eastAsia="Times New Roman" w:hAnsiTheme="majorHAnsi" w:cstheme="majorHAnsi"/>
          <w:color w:val="000000"/>
          <w:sz w:val="20"/>
          <w:szCs w:val="20"/>
        </w:rPr>
        <w:t xml:space="preserve">in </w:t>
      </w:r>
      <w:r w:rsidR="009F604F" w:rsidRPr="008D6EF4">
        <w:rPr>
          <w:rFonts w:asciiTheme="majorHAnsi" w:eastAsia="Times New Roman" w:hAnsiTheme="majorHAnsi" w:cstheme="majorHAnsi"/>
          <w:color w:val="000000"/>
          <w:sz w:val="20"/>
          <w:szCs w:val="20"/>
        </w:rPr>
        <w:t>40</w:t>
      </w:r>
      <w:r w:rsidR="008043D7">
        <w:rPr>
          <w:rFonts w:asciiTheme="majorHAnsi" w:eastAsia="Times New Roman" w:hAnsiTheme="majorHAnsi" w:cstheme="majorHAnsi"/>
          <w:color w:val="000000"/>
          <w:sz w:val="20"/>
          <w:szCs w:val="20"/>
        </w:rPr>
        <w:t>+</w:t>
      </w:r>
      <w:r w:rsidR="009F604F" w:rsidRPr="008D6EF4">
        <w:rPr>
          <w:rFonts w:asciiTheme="majorHAnsi" w:eastAsia="Times New Roman" w:hAnsiTheme="majorHAnsi" w:cstheme="majorHAnsi"/>
          <w:color w:val="000000"/>
          <w:sz w:val="20"/>
          <w:szCs w:val="20"/>
        </w:rPr>
        <w:t xml:space="preserve"> retail locations in</w:t>
      </w:r>
      <w:r w:rsidR="00E02614" w:rsidRPr="008D6EF4">
        <w:rPr>
          <w:rFonts w:asciiTheme="majorHAnsi" w:eastAsia="Times New Roman" w:hAnsiTheme="majorHAnsi" w:cstheme="majorHAnsi"/>
          <w:color w:val="000000"/>
          <w:sz w:val="20"/>
          <w:szCs w:val="20"/>
        </w:rPr>
        <w:t xml:space="preserve"> </w:t>
      </w:r>
      <w:r w:rsidRPr="008D6EF4">
        <w:rPr>
          <w:rFonts w:asciiTheme="majorHAnsi" w:eastAsia="Times New Roman" w:hAnsiTheme="majorHAnsi" w:cstheme="majorHAnsi"/>
          <w:color w:val="000000"/>
          <w:sz w:val="20"/>
          <w:szCs w:val="20"/>
        </w:rPr>
        <w:t>April</w:t>
      </w:r>
      <w:r w:rsidR="002A5B0F">
        <w:rPr>
          <w:rFonts w:asciiTheme="majorHAnsi" w:eastAsia="Times New Roman" w:hAnsiTheme="majorHAnsi" w:cstheme="majorHAnsi"/>
          <w:color w:val="000000"/>
          <w:sz w:val="20"/>
          <w:szCs w:val="20"/>
        </w:rPr>
        <w:t>,</w:t>
      </w:r>
      <w:r w:rsidR="009F604F" w:rsidRPr="008D6EF4">
        <w:rPr>
          <w:rFonts w:asciiTheme="majorHAnsi" w:eastAsia="Times New Roman" w:hAnsiTheme="majorHAnsi" w:cstheme="majorHAnsi"/>
          <w:color w:val="000000"/>
          <w:sz w:val="20"/>
          <w:szCs w:val="20"/>
        </w:rPr>
        <w:t xml:space="preserve"> and </w:t>
      </w:r>
      <w:r w:rsidR="006F7A0F" w:rsidRPr="008D6EF4">
        <w:rPr>
          <w:rFonts w:asciiTheme="majorHAnsi" w:eastAsia="Times New Roman" w:hAnsiTheme="majorHAnsi" w:cstheme="majorHAnsi"/>
          <w:color w:val="000000"/>
          <w:sz w:val="20"/>
          <w:szCs w:val="20"/>
        </w:rPr>
        <w:t xml:space="preserve">they </w:t>
      </w:r>
      <w:r w:rsidR="00E02614" w:rsidRPr="008D6EF4">
        <w:rPr>
          <w:rFonts w:asciiTheme="majorHAnsi" w:eastAsia="Times New Roman" w:hAnsiTheme="majorHAnsi" w:cstheme="majorHAnsi"/>
          <w:color w:val="000000"/>
          <w:sz w:val="20"/>
          <w:szCs w:val="20"/>
        </w:rPr>
        <w:t>remain</w:t>
      </w:r>
      <w:r w:rsidR="009F604F" w:rsidRPr="008D6EF4">
        <w:rPr>
          <w:rFonts w:asciiTheme="majorHAnsi" w:eastAsia="Times New Roman" w:hAnsiTheme="majorHAnsi" w:cstheme="majorHAnsi"/>
          <w:color w:val="000000"/>
          <w:sz w:val="20"/>
          <w:szCs w:val="20"/>
        </w:rPr>
        <w:t xml:space="preserve"> committed to expan</w:t>
      </w:r>
      <w:r w:rsidR="00E02614" w:rsidRPr="008D6EF4">
        <w:rPr>
          <w:rFonts w:asciiTheme="majorHAnsi" w:eastAsia="Times New Roman" w:hAnsiTheme="majorHAnsi" w:cstheme="majorHAnsi"/>
          <w:color w:val="000000"/>
          <w:sz w:val="20"/>
          <w:szCs w:val="20"/>
        </w:rPr>
        <w:t>ding</w:t>
      </w:r>
      <w:r w:rsidR="009F604F" w:rsidRPr="008D6EF4">
        <w:rPr>
          <w:rFonts w:asciiTheme="majorHAnsi" w:eastAsia="Times New Roman" w:hAnsiTheme="majorHAnsi" w:cstheme="majorHAnsi"/>
          <w:color w:val="000000"/>
          <w:sz w:val="20"/>
          <w:szCs w:val="20"/>
        </w:rPr>
        <w:t xml:space="preserve"> distribution throughout their existing 270 client account network by year end</w:t>
      </w:r>
      <w:r w:rsidR="00A06EF5" w:rsidRPr="008D6EF4">
        <w:rPr>
          <w:rFonts w:asciiTheme="majorHAnsi" w:eastAsia="Times New Roman" w:hAnsiTheme="majorHAnsi" w:cstheme="majorHAnsi"/>
          <w:color w:val="000000"/>
          <w:sz w:val="20"/>
          <w:szCs w:val="20"/>
        </w:rPr>
        <w:t>.</w:t>
      </w:r>
      <w:r w:rsidR="009F604F" w:rsidRPr="008D6EF4">
        <w:rPr>
          <w:rFonts w:asciiTheme="majorHAnsi" w:eastAsia="Times New Roman" w:hAnsiTheme="majorHAnsi" w:cstheme="majorHAnsi"/>
          <w:color w:val="000000"/>
          <w:sz w:val="20"/>
          <w:szCs w:val="20"/>
        </w:rPr>
        <w:t xml:space="preserve"> </w:t>
      </w:r>
    </w:p>
    <w:p w14:paraId="3611D591" w14:textId="77777777" w:rsidR="00286186" w:rsidRPr="008D6EF4" w:rsidRDefault="00286186" w:rsidP="00141AC1">
      <w:pPr>
        <w:spacing w:after="0" w:line="240" w:lineRule="auto"/>
        <w:jc w:val="both"/>
        <w:rPr>
          <w:rFonts w:asciiTheme="majorHAnsi" w:eastAsia="Times New Roman" w:hAnsiTheme="majorHAnsi" w:cstheme="majorHAnsi"/>
          <w:sz w:val="20"/>
          <w:szCs w:val="20"/>
        </w:rPr>
      </w:pPr>
    </w:p>
    <w:p w14:paraId="59F37AA8" w14:textId="1B5E7B52" w:rsidR="00325408" w:rsidRPr="008D6EF4" w:rsidRDefault="00325408" w:rsidP="00E4126A">
      <w:pPr>
        <w:pStyle w:val="ListParagraph"/>
        <w:numPr>
          <w:ilvl w:val="0"/>
          <w:numId w:val="9"/>
        </w:numPr>
        <w:jc w:val="both"/>
        <w:rPr>
          <w:rFonts w:asciiTheme="majorHAnsi" w:hAnsiTheme="majorHAnsi" w:cstheme="majorHAnsi"/>
          <w:sz w:val="20"/>
          <w:szCs w:val="20"/>
        </w:rPr>
      </w:pPr>
      <w:r w:rsidRPr="008D6EF4">
        <w:rPr>
          <w:rFonts w:asciiTheme="majorHAnsi" w:eastAsia="Times New Roman" w:hAnsiTheme="majorHAnsi" w:cstheme="majorHAnsi"/>
          <w:sz w:val="20"/>
          <w:szCs w:val="20"/>
        </w:rPr>
        <w:t xml:space="preserve">West County Brands </w:t>
      </w:r>
      <w:r w:rsidR="00E02614" w:rsidRPr="008D6EF4">
        <w:rPr>
          <w:rFonts w:asciiTheme="majorHAnsi" w:eastAsia="Times New Roman" w:hAnsiTheme="majorHAnsi" w:cstheme="majorHAnsi"/>
          <w:sz w:val="20"/>
          <w:szCs w:val="20"/>
        </w:rPr>
        <w:t xml:space="preserve">is </w:t>
      </w:r>
      <w:r w:rsidRPr="008D6EF4">
        <w:rPr>
          <w:rFonts w:asciiTheme="majorHAnsi" w:eastAsia="Times New Roman" w:hAnsiTheme="majorHAnsi" w:cstheme="majorHAnsi"/>
          <w:sz w:val="20"/>
          <w:szCs w:val="20"/>
        </w:rPr>
        <w:t xml:space="preserve">in </w:t>
      </w:r>
      <w:r w:rsidR="00E02614" w:rsidRPr="008D6EF4">
        <w:rPr>
          <w:rFonts w:asciiTheme="majorHAnsi" w:eastAsia="Times New Roman" w:hAnsiTheme="majorHAnsi" w:cstheme="majorHAnsi"/>
          <w:sz w:val="20"/>
          <w:szCs w:val="20"/>
        </w:rPr>
        <w:t>discussions</w:t>
      </w:r>
      <w:r w:rsidRPr="008D6EF4">
        <w:rPr>
          <w:rFonts w:asciiTheme="majorHAnsi" w:eastAsia="Times New Roman" w:hAnsiTheme="majorHAnsi" w:cstheme="majorHAnsi"/>
          <w:sz w:val="20"/>
          <w:szCs w:val="20"/>
        </w:rPr>
        <w:t xml:space="preserve"> with</w:t>
      </w:r>
      <w:r w:rsidR="00E02614" w:rsidRPr="008D6EF4">
        <w:rPr>
          <w:rFonts w:asciiTheme="majorHAnsi" w:eastAsia="Times New Roman" w:hAnsiTheme="majorHAnsi" w:cstheme="majorHAnsi"/>
          <w:sz w:val="20"/>
          <w:szCs w:val="20"/>
        </w:rPr>
        <w:t xml:space="preserve"> a </w:t>
      </w:r>
      <w:r w:rsidRPr="008D6EF4">
        <w:rPr>
          <w:rFonts w:asciiTheme="majorHAnsi" w:eastAsia="Times New Roman" w:hAnsiTheme="majorHAnsi" w:cstheme="majorHAnsi"/>
          <w:sz w:val="20"/>
          <w:szCs w:val="20"/>
        </w:rPr>
        <w:t xml:space="preserve">number of </w:t>
      </w:r>
      <w:r w:rsidR="00A06EF5" w:rsidRPr="008D6EF4">
        <w:rPr>
          <w:rFonts w:asciiTheme="majorHAnsi" w:eastAsia="Times New Roman" w:hAnsiTheme="majorHAnsi" w:cstheme="majorHAnsi"/>
          <w:sz w:val="20"/>
          <w:szCs w:val="20"/>
        </w:rPr>
        <w:t>service</w:t>
      </w:r>
      <w:r w:rsidR="00E02614" w:rsidRPr="008D6EF4">
        <w:rPr>
          <w:rFonts w:asciiTheme="majorHAnsi" w:eastAsia="Times New Roman" w:hAnsiTheme="majorHAnsi" w:cstheme="majorHAnsi"/>
          <w:sz w:val="20"/>
          <w:szCs w:val="20"/>
        </w:rPr>
        <w:t xml:space="preserve"> providers</w:t>
      </w:r>
      <w:r w:rsidR="009F604F" w:rsidRPr="008D6EF4">
        <w:rPr>
          <w:rFonts w:asciiTheme="majorHAnsi" w:eastAsia="Times New Roman" w:hAnsiTheme="majorHAnsi" w:cstheme="majorHAnsi"/>
          <w:sz w:val="20"/>
          <w:szCs w:val="20"/>
        </w:rPr>
        <w:t xml:space="preserve"> </w:t>
      </w:r>
      <w:r w:rsidR="00E02614" w:rsidRPr="008D6EF4">
        <w:rPr>
          <w:rFonts w:asciiTheme="majorHAnsi" w:eastAsia="Times New Roman" w:hAnsiTheme="majorHAnsi" w:cstheme="majorHAnsi"/>
          <w:sz w:val="20"/>
          <w:szCs w:val="20"/>
        </w:rPr>
        <w:t xml:space="preserve">to </w:t>
      </w:r>
      <w:r w:rsidR="009F604F" w:rsidRPr="008D6EF4">
        <w:rPr>
          <w:rFonts w:asciiTheme="majorHAnsi" w:eastAsia="Times New Roman" w:hAnsiTheme="majorHAnsi" w:cstheme="majorHAnsi"/>
          <w:sz w:val="20"/>
          <w:szCs w:val="20"/>
        </w:rPr>
        <w:t xml:space="preserve">add </w:t>
      </w:r>
      <w:r w:rsidR="002312FF" w:rsidRPr="008D6EF4">
        <w:rPr>
          <w:rFonts w:asciiTheme="majorHAnsi" w:eastAsia="Times New Roman" w:hAnsiTheme="majorHAnsi" w:cstheme="majorHAnsi"/>
          <w:sz w:val="20"/>
          <w:szCs w:val="20"/>
        </w:rPr>
        <w:t xml:space="preserve">to its existing </w:t>
      </w:r>
      <w:r w:rsidR="00E02614" w:rsidRPr="008D6EF4">
        <w:rPr>
          <w:rFonts w:asciiTheme="majorHAnsi" w:eastAsia="Times New Roman" w:hAnsiTheme="majorHAnsi" w:cstheme="majorHAnsi"/>
          <w:sz w:val="20"/>
          <w:szCs w:val="20"/>
        </w:rPr>
        <w:t xml:space="preserve">roster of delivery and distribution </w:t>
      </w:r>
      <w:r w:rsidR="00A56215" w:rsidRPr="008D6EF4">
        <w:rPr>
          <w:rFonts w:asciiTheme="majorHAnsi" w:eastAsia="Times New Roman" w:hAnsiTheme="majorHAnsi" w:cstheme="majorHAnsi"/>
          <w:sz w:val="20"/>
          <w:szCs w:val="20"/>
        </w:rPr>
        <w:t>relationships</w:t>
      </w:r>
      <w:r w:rsidR="002A5B0F">
        <w:rPr>
          <w:rFonts w:asciiTheme="majorHAnsi" w:eastAsia="Times New Roman" w:hAnsiTheme="majorHAnsi" w:cstheme="majorHAnsi"/>
          <w:sz w:val="20"/>
          <w:szCs w:val="20"/>
        </w:rPr>
        <w:t>,</w:t>
      </w:r>
      <w:r w:rsidR="006F7A0F" w:rsidRPr="008D6EF4">
        <w:rPr>
          <w:rFonts w:asciiTheme="majorHAnsi" w:eastAsia="Times New Roman" w:hAnsiTheme="majorHAnsi" w:cstheme="majorHAnsi"/>
          <w:sz w:val="20"/>
          <w:szCs w:val="20"/>
        </w:rPr>
        <w:t xml:space="preserve"> </w:t>
      </w:r>
      <w:r w:rsidR="00A56215" w:rsidRPr="008D6EF4">
        <w:rPr>
          <w:rFonts w:asciiTheme="majorHAnsi" w:eastAsia="Times New Roman" w:hAnsiTheme="majorHAnsi" w:cstheme="majorHAnsi"/>
          <w:sz w:val="20"/>
          <w:szCs w:val="20"/>
        </w:rPr>
        <w:t xml:space="preserve">including the expansion of its “house </w:t>
      </w:r>
      <w:r w:rsidR="00CA5B40" w:rsidRPr="008D6EF4">
        <w:rPr>
          <w:rFonts w:asciiTheme="majorHAnsi" w:eastAsia="Times New Roman" w:hAnsiTheme="majorHAnsi" w:cstheme="majorHAnsi"/>
          <w:sz w:val="20"/>
          <w:szCs w:val="20"/>
        </w:rPr>
        <w:t>account” channel</w:t>
      </w:r>
      <w:r w:rsidR="00A56215" w:rsidRPr="008D6EF4">
        <w:rPr>
          <w:rFonts w:asciiTheme="majorHAnsi" w:eastAsia="Times New Roman" w:hAnsiTheme="majorHAnsi" w:cstheme="majorHAnsi"/>
          <w:sz w:val="20"/>
          <w:szCs w:val="20"/>
        </w:rPr>
        <w:t xml:space="preserve"> with the addition of </w:t>
      </w:r>
      <w:r w:rsidR="006F7A0F" w:rsidRPr="008D6EF4">
        <w:rPr>
          <w:rFonts w:asciiTheme="majorHAnsi" w:eastAsia="Times New Roman" w:hAnsiTheme="majorHAnsi" w:cstheme="majorHAnsi"/>
          <w:sz w:val="20"/>
          <w:szCs w:val="20"/>
        </w:rPr>
        <w:t>a multi</w:t>
      </w:r>
      <w:r w:rsidR="002A5B0F">
        <w:rPr>
          <w:rFonts w:asciiTheme="majorHAnsi" w:eastAsia="Times New Roman" w:hAnsiTheme="majorHAnsi" w:cstheme="majorHAnsi"/>
          <w:sz w:val="20"/>
          <w:szCs w:val="20"/>
        </w:rPr>
        <w:t>-</w:t>
      </w:r>
      <w:r w:rsidR="006F7A0F" w:rsidRPr="008D6EF4">
        <w:rPr>
          <w:rFonts w:asciiTheme="majorHAnsi" w:eastAsia="Times New Roman" w:hAnsiTheme="majorHAnsi" w:cstheme="majorHAnsi"/>
          <w:sz w:val="20"/>
          <w:szCs w:val="20"/>
        </w:rPr>
        <w:t>store dispensary</w:t>
      </w:r>
      <w:r w:rsidR="00CA5B40" w:rsidRPr="008D6EF4">
        <w:rPr>
          <w:rFonts w:asciiTheme="majorHAnsi" w:eastAsia="Times New Roman" w:hAnsiTheme="majorHAnsi" w:cstheme="majorHAnsi"/>
          <w:sz w:val="20"/>
          <w:szCs w:val="20"/>
        </w:rPr>
        <w:t xml:space="preserve"> &amp; delivery business</w:t>
      </w:r>
      <w:r w:rsidR="00E02614" w:rsidRPr="008D6EF4">
        <w:rPr>
          <w:rFonts w:asciiTheme="majorHAnsi" w:eastAsia="Times New Roman" w:hAnsiTheme="majorHAnsi" w:cstheme="majorHAnsi"/>
          <w:sz w:val="20"/>
          <w:szCs w:val="20"/>
        </w:rPr>
        <w:t xml:space="preserve">. </w:t>
      </w:r>
      <w:r w:rsidRPr="008D6EF4">
        <w:rPr>
          <w:rFonts w:asciiTheme="majorHAnsi" w:eastAsia="Times New Roman" w:hAnsiTheme="majorHAnsi" w:cstheme="majorHAnsi"/>
          <w:sz w:val="20"/>
          <w:szCs w:val="20"/>
        </w:rPr>
        <w:t xml:space="preserve"> </w:t>
      </w:r>
      <w:r w:rsidR="00E02614" w:rsidRPr="008D6EF4">
        <w:rPr>
          <w:rFonts w:asciiTheme="majorHAnsi" w:eastAsia="Times New Roman" w:hAnsiTheme="majorHAnsi" w:cstheme="majorHAnsi"/>
          <w:sz w:val="20"/>
          <w:szCs w:val="20"/>
        </w:rPr>
        <w:t xml:space="preserve">These </w:t>
      </w:r>
      <w:r w:rsidR="00A56215" w:rsidRPr="008D6EF4">
        <w:rPr>
          <w:rFonts w:asciiTheme="majorHAnsi" w:eastAsia="Times New Roman" w:hAnsiTheme="majorHAnsi" w:cstheme="majorHAnsi"/>
          <w:sz w:val="20"/>
          <w:szCs w:val="20"/>
        </w:rPr>
        <w:t xml:space="preserve">ongoing </w:t>
      </w:r>
      <w:r w:rsidR="000D5A99" w:rsidRPr="008D6EF4">
        <w:rPr>
          <w:rFonts w:asciiTheme="majorHAnsi" w:eastAsia="Times New Roman" w:hAnsiTheme="majorHAnsi" w:cstheme="majorHAnsi"/>
          <w:sz w:val="20"/>
          <w:szCs w:val="20"/>
        </w:rPr>
        <w:t>initiatives</w:t>
      </w:r>
      <w:r w:rsidR="00E02614" w:rsidRPr="008D6EF4">
        <w:rPr>
          <w:rFonts w:asciiTheme="majorHAnsi" w:eastAsia="Times New Roman" w:hAnsiTheme="majorHAnsi" w:cstheme="majorHAnsi"/>
          <w:sz w:val="20"/>
          <w:szCs w:val="20"/>
        </w:rPr>
        <w:t xml:space="preserve"> </w:t>
      </w:r>
      <w:r w:rsidR="002A5B0F">
        <w:rPr>
          <w:rFonts w:asciiTheme="majorHAnsi" w:eastAsia="Times New Roman" w:hAnsiTheme="majorHAnsi" w:cstheme="majorHAnsi"/>
          <w:sz w:val="20"/>
          <w:szCs w:val="20"/>
        </w:rPr>
        <w:t xml:space="preserve">further bolster </w:t>
      </w:r>
      <w:r w:rsidR="00CA5B40" w:rsidRPr="008D6EF4">
        <w:rPr>
          <w:rFonts w:asciiTheme="majorHAnsi" w:eastAsia="Times New Roman" w:hAnsiTheme="majorHAnsi" w:cstheme="majorHAnsi"/>
          <w:sz w:val="20"/>
          <w:szCs w:val="20"/>
        </w:rPr>
        <w:t>WCB’s focus</w:t>
      </w:r>
      <w:r w:rsidR="00E02614" w:rsidRPr="008D6EF4">
        <w:rPr>
          <w:rFonts w:asciiTheme="majorHAnsi" w:eastAsia="Times New Roman" w:hAnsiTheme="majorHAnsi" w:cstheme="majorHAnsi"/>
          <w:sz w:val="20"/>
          <w:szCs w:val="20"/>
        </w:rPr>
        <w:t xml:space="preserve"> on </w:t>
      </w:r>
      <w:r w:rsidR="00A25EEB" w:rsidRPr="008D6EF4">
        <w:rPr>
          <w:rFonts w:asciiTheme="majorHAnsi" w:hAnsiTheme="majorHAnsi" w:cstheme="majorHAnsi"/>
          <w:sz w:val="20"/>
          <w:szCs w:val="20"/>
        </w:rPr>
        <w:t xml:space="preserve">driving </w:t>
      </w:r>
      <w:r w:rsidR="00CA5B40" w:rsidRPr="008D6EF4">
        <w:rPr>
          <w:rFonts w:asciiTheme="majorHAnsi" w:hAnsiTheme="majorHAnsi" w:cstheme="majorHAnsi"/>
          <w:sz w:val="20"/>
          <w:szCs w:val="20"/>
        </w:rPr>
        <w:t xml:space="preserve">retail </w:t>
      </w:r>
      <w:r w:rsidR="00A25EEB" w:rsidRPr="008D6EF4">
        <w:rPr>
          <w:rFonts w:asciiTheme="majorHAnsi" w:hAnsiTheme="majorHAnsi" w:cstheme="majorHAnsi"/>
          <w:sz w:val="20"/>
          <w:szCs w:val="20"/>
        </w:rPr>
        <w:t xml:space="preserve">market penetration </w:t>
      </w:r>
      <w:r w:rsidR="00E02614" w:rsidRPr="008D6EF4">
        <w:rPr>
          <w:rFonts w:asciiTheme="majorHAnsi" w:eastAsia="Times New Roman" w:hAnsiTheme="majorHAnsi" w:cstheme="majorHAnsi"/>
          <w:sz w:val="20"/>
          <w:szCs w:val="20"/>
        </w:rPr>
        <w:t>across California</w:t>
      </w:r>
      <w:r w:rsidR="00E02614" w:rsidRPr="008D6EF4">
        <w:rPr>
          <w:rFonts w:asciiTheme="majorHAnsi" w:hAnsiTheme="majorHAnsi" w:cstheme="majorHAnsi"/>
          <w:sz w:val="20"/>
          <w:szCs w:val="20"/>
        </w:rPr>
        <w:t>.</w:t>
      </w:r>
      <w:r w:rsidR="00A25EEB" w:rsidRPr="008D6EF4">
        <w:rPr>
          <w:rFonts w:asciiTheme="majorHAnsi" w:hAnsiTheme="majorHAnsi" w:cstheme="majorHAnsi"/>
          <w:sz w:val="20"/>
          <w:szCs w:val="20"/>
        </w:rPr>
        <w:t xml:space="preserve"> </w:t>
      </w:r>
    </w:p>
    <w:p w14:paraId="5002B955" w14:textId="77777777" w:rsidR="00E02614" w:rsidRPr="008D6EF4" w:rsidRDefault="00E02614" w:rsidP="00141AC1">
      <w:pPr>
        <w:spacing w:after="0" w:line="240" w:lineRule="auto"/>
        <w:jc w:val="both"/>
        <w:rPr>
          <w:rFonts w:asciiTheme="majorHAnsi" w:eastAsia="Times New Roman" w:hAnsiTheme="majorHAnsi" w:cstheme="majorHAnsi"/>
          <w:sz w:val="20"/>
          <w:szCs w:val="20"/>
        </w:rPr>
      </w:pPr>
    </w:p>
    <w:p w14:paraId="3B905D31" w14:textId="26DA6B9E" w:rsidR="00A06EF5" w:rsidRPr="008D6EF4" w:rsidRDefault="00E02614" w:rsidP="00E4126A">
      <w:pPr>
        <w:pStyle w:val="ListParagraph"/>
        <w:numPr>
          <w:ilvl w:val="0"/>
          <w:numId w:val="9"/>
        </w:numPr>
        <w:jc w:val="both"/>
        <w:rPr>
          <w:rFonts w:asciiTheme="majorHAnsi" w:eastAsia="Times New Roman" w:hAnsiTheme="majorHAnsi" w:cstheme="majorHAnsi"/>
          <w:sz w:val="20"/>
          <w:szCs w:val="20"/>
        </w:rPr>
      </w:pPr>
      <w:r w:rsidRPr="008D6EF4">
        <w:rPr>
          <w:rFonts w:asciiTheme="majorHAnsi" w:eastAsia="Times New Roman" w:hAnsiTheme="majorHAnsi" w:cstheme="majorHAnsi"/>
          <w:sz w:val="20"/>
          <w:szCs w:val="20"/>
        </w:rPr>
        <w:t>West County Brands is</w:t>
      </w:r>
      <w:r w:rsidR="00325408" w:rsidRPr="008D6EF4">
        <w:rPr>
          <w:rFonts w:asciiTheme="majorHAnsi" w:eastAsia="Times New Roman" w:hAnsiTheme="majorHAnsi" w:cstheme="majorHAnsi"/>
          <w:sz w:val="20"/>
          <w:szCs w:val="20"/>
        </w:rPr>
        <w:t xml:space="preserve"> </w:t>
      </w:r>
      <w:r w:rsidR="009F604F" w:rsidRPr="008D6EF4">
        <w:rPr>
          <w:rFonts w:asciiTheme="majorHAnsi" w:eastAsia="Times New Roman" w:hAnsiTheme="majorHAnsi" w:cstheme="majorHAnsi"/>
          <w:sz w:val="20"/>
          <w:szCs w:val="20"/>
        </w:rPr>
        <w:t>nearing agreement</w:t>
      </w:r>
      <w:r w:rsidR="00325408" w:rsidRPr="008D6EF4">
        <w:rPr>
          <w:rFonts w:asciiTheme="majorHAnsi" w:eastAsia="Times New Roman" w:hAnsiTheme="majorHAnsi" w:cstheme="majorHAnsi"/>
          <w:sz w:val="20"/>
          <w:szCs w:val="20"/>
        </w:rPr>
        <w:t xml:space="preserve"> with</w:t>
      </w:r>
      <w:r w:rsidR="009F604F" w:rsidRPr="008D6EF4">
        <w:rPr>
          <w:rFonts w:asciiTheme="majorHAnsi" w:eastAsia="Times New Roman" w:hAnsiTheme="majorHAnsi" w:cstheme="majorHAnsi"/>
          <w:sz w:val="20"/>
          <w:szCs w:val="20"/>
        </w:rPr>
        <w:t xml:space="preserve"> certain</w:t>
      </w:r>
      <w:r w:rsidR="00325408" w:rsidRPr="008D6EF4">
        <w:rPr>
          <w:rFonts w:asciiTheme="majorHAnsi" w:eastAsia="Times New Roman" w:hAnsiTheme="majorHAnsi" w:cstheme="majorHAnsi"/>
          <w:sz w:val="20"/>
          <w:szCs w:val="20"/>
        </w:rPr>
        <w:t xml:space="preserve"> </w:t>
      </w:r>
      <w:r w:rsidR="008043D7">
        <w:rPr>
          <w:rFonts w:asciiTheme="majorHAnsi" w:eastAsia="Times New Roman" w:hAnsiTheme="majorHAnsi" w:cstheme="majorHAnsi"/>
          <w:sz w:val="20"/>
          <w:szCs w:val="20"/>
        </w:rPr>
        <w:t>major</w:t>
      </w:r>
      <w:r w:rsidR="00325408" w:rsidRPr="008D6EF4">
        <w:rPr>
          <w:rFonts w:asciiTheme="majorHAnsi" w:eastAsia="Times New Roman" w:hAnsiTheme="majorHAnsi" w:cstheme="majorHAnsi"/>
          <w:sz w:val="20"/>
          <w:szCs w:val="20"/>
        </w:rPr>
        <w:t xml:space="preserve"> </w:t>
      </w:r>
      <w:r w:rsidRPr="008D6EF4">
        <w:rPr>
          <w:rFonts w:asciiTheme="majorHAnsi" w:eastAsia="Times New Roman" w:hAnsiTheme="majorHAnsi" w:cstheme="majorHAnsi"/>
          <w:sz w:val="20"/>
          <w:szCs w:val="20"/>
        </w:rPr>
        <w:t xml:space="preserve">cannabis </w:t>
      </w:r>
      <w:r w:rsidR="00325408" w:rsidRPr="008D6EF4">
        <w:rPr>
          <w:rFonts w:asciiTheme="majorHAnsi" w:eastAsia="Times New Roman" w:hAnsiTheme="majorHAnsi" w:cstheme="majorHAnsi"/>
          <w:sz w:val="20"/>
          <w:szCs w:val="20"/>
        </w:rPr>
        <w:t>consumer brand</w:t>
      </w:r>
      <w:r w:rsidR="009F604F" w:rsidRPr="008D6EF4">
        <w:rPr>
          <w:rFonts w:asciiTheme="majorHAnsi" w:eastAsia="Times New Roman" w:hAnsiTheme="majorHAnsi" w:cstheme="majorHAnsi"/>
          <w:sz w:val="20"/>
          <w:szCs w:val="20"/>
        </w:rPr>
        <w:t>s</w:t>
      </w:r>
      <w:r w:rsidR="00325408" w:rsidRPr="008D6EF4">
        <w:rPr>
          <w:rFonts w:asciiTheme="majorHAnsi" w:eastAsia="Times New Roman" w:hAnsiTheme="majorHAnsi" w:cstheme="majorHAnsi"/>
          <w:sz w:val="20"/>
          <w:szCs w:val="20"/>
        </w:rPr>
        <w:t xml:space="preserve"> f</w:t>
      </w:r>
      <w:r w:rsidR="00BA40A2">
        <w:rPr>
          <w:rFonts w:asciiTheme="majorHAnsi" w:eastAsia="Times New Roman" w:hAnsiTheme="majorHAnsi" w:cstheme="majorHAnsi"/>
          <w:sz w:val="20"/>
          <w:szCs w:val="20"/>
        </w:rPr>
        <w:t>or</w:t>
      </w:r>
      <w:r w:rsidR="00325408" w:rsidRPr="008D6EF4">
        <w:rPr>
          <w:rFonts w:asciiTheme="majorHAnsi" w:eastAsia="Times New Roman" w:hAnsiTheme="majorHAnsi" w:cstheme="majorHAnsi"/>
          <w:sz w:val="20"/>
          <w:szCs w:val="20"/>
        </w:rPr>
        <w:t xml:space="preserve"> co-branding</w:t>
      </w:r>
      <w:r w:rsidRPr="008D6EF4">
        <w:rPr>
          <w:rFonts w:asciiTheme="majorHAnsi" w:eastAsia="Times New Roman" w:hAnsiTheme="majorHAnsi" w:cstheme="majorHAnsi"/>
          <w:sz w:val="20"/>
          <w:szCs w:val="20"/>
        </w:rPr>
        <w:t xml:space="preserve"> </w:t>
      </w:r>
      <w:r w:rsidR="000D5A99" w:rsidRPr="008D6EF4">
        <w:rPr>
          <w:rFonts w:asciiTheme="majorHAnsi" w:eastAsia="Times New Roman" w:hAnsiTheme="majorHAnsi" w:cstheme="majorHAnsi"/>
          <w:sz w:val="20"/>
          <w:szCs w:val="20"/>
        </w:rPr>
        <w:t>opportunities</w:t>
      </w:r>
      <w:r w:rsidRPr="008D6EF4">
        <w:rPr>
          <w:rFonts w:asciiTheme="majorHAnsi" w:eastAsia="Times New Roman" w:hAnsiTheme="majorHAnsi" w:cstheme="majorHAnsi"/>
          <w:sz w:val="20"/>
          <w:szCs w:val="20"/>
        </w:rPr>
        <w:t>.</w:t>
      </w:r>
      <w:r w:rsidR="009F604F" w:rsidRPr="008D6EF4">
        <w:rPr>
          <w:rFonts w:asciiTheme="majorHAnsi" w:eastAsia="Times New Roman" w:hAnsiTheme="majorHAnsi" w:cstheme="majorHAnsi"/>
          <w:sz w:val="20"/>
          <w:szCs w:val="20"/>
        </w:rPr>
        <w:t xml:space="preserve"> </w:t>
      </w:r>
      <w:r w:rsidR="000D5A99" w:rsidRPr="008D6EF4">
        <w:rPr>
          <w:rFonts w:asciiTheme="majorHAnsi" w:eastAsia="Times New Roman" w:hAnsiTheme="majorHAnsi" w:cstheme="majorHAnsi"/>
          <w:sz w:val="20"/>
          <w:szCs w:val="20"/>
        </w:rPr>
        <w:t xml:space="preserve"> </w:t>
      </w:r>
      <w:r w:rsidR="00CA5B40" w:rsidRPr="008D6EF4">
        <w:rPr>
          <w:rFonts w:asciiTheme="majorHAnsi" w:eastAsia="Times New Roman" w:hAnsiTheme="majorHAnsi" w:cstheme="majorHAnsi"/>
          <w:sz w:val="20"/>
          <w:szCs w:val="20"/>
        </w:rPr>
        <w:t xml:space="preserve">These businesses have significant distribution channels </w:t>
      </w:r>
      <w:r w:rsidR="004B7B10" w:rsidRPr="008D6EF4">
        <w:rPr>
          <w:rFonts w:asciiTheme="majorHAnsi" w:eastAsia="Times New Roman" w:hAnsiTheme="majorHAnsi" w:cstheme="majorHAnsi"/>
          <w:sz w:val="20"/>
          <w:szCs w:val="20"/>
        </w:rPr>
        <w:t xml:space="preserve">in </w:t>
      </w:r>
      <w:r w:rsidR="00CA5B40" w:rsidRPr="008D6EF4">
        <w:rPr>
          <w:rFonts w:asciiTheme="majorHAnsi" w:eastAsia="Times New Roman" w:hAnsiTheme="majorHAnsi" w:cstheme="majorHAnsi"/>
          <w:sz w:val="20"/>
          <w:szCs w:val="20"/>
        </w:rPr>
        <w:t xml:space="preserve">place </w:t>
      </w:r>
      <w:r w:rsidR="004B7B10" w:rsidRPr="008D6EF4">
        <w:rPr>
          <w:rFonts w:asciiTheme="majorHAnsi" w:eastAsia="Times New Roman" w:hAnsiTheme="majorHAnsi" w:cstheme="majorHAnsi"/>
          <w:sz w:val="20"/>
          <w:szCs w:val="20"/>
        </w:rPr>
        <w:t xml:space="preserve">that </w:t>
      </w:r>
      <w:r w:rsidR="008043D7">
        <w:rPr>
          <w:rFonts w:asciiTheme="majorHAnsi" w:eastAsia="Times New Roman" w:hAnsiTheme="majorHAnsi" w:cstheme="majorHAnsi"/>
          <w:sz w:val="20"/>
          <w:szCs w:val="20"/>
        </w:rPr>
        <w:t>w</w:t>
      </w:r>
      <w:r w:rsidR="004B7B10" w:rsidRPr="008D6EF4">
        <w:rPr>
          <w:rFonts w:asciiTheme="majorHAnsi" w:eastAsia="Times New Roman" w:hAnsiTheme="majorHAnsi" w:cstheme="majorHAnsi"/>
          <w:sz w:val="20"/>
          <w:szCs w:val="20"/>
        </w:rPr>
        <w:t xml:space="preserve">ould provide broad and immediate retail access </w:t>
      </w:r>
      <w:r w:rsidR="00C74814">
        <w:rPr>
          <w:rFonts w:asciiTheme="majorHAnsi" w:eastAsia="Times New Roman" w:hAnsiTheme="majorHAnsi" w:cstheme="majorHAnsi"/>
          <w:sz w:val="20"/>
          <w:szCs w:val="20"/>
        </w:rPr>
        <w:t xml:space="preserve">for the </w:t>
      </w:r>
      <w:r w:rsidR="008043D7">
        <w:rPr>
          <w:rFonts w:asciiTheme="majorHAnsi" w:eastAsia="Times New Roman" w:hAnsiTheme="majorHAnsi" w:cstheme="majorHAnsi"/>
          <w:sz w:val="20"/>
          <w:szCs w:val="20"/>
        </w:rPr>
        <w:t>C</w:t>
      </w:r>
      <w:r w:rsidR="00C74814">
        <w:rPr>
          <w:rFonts w:asciiTheme="majorHAnsi" w:eastAsia="Times New Roman" w:hAnsiTheme="majorHAnsi" w:cstheme="majorHAnsi"/>
          <w:sz w:val="20"/>
          <w:szCs w:val="20"/>
        </w:rPr>
        <w:t>ompany’s co-branded products</w:t>
      </w:r>
      <w:r w:rsidR="004B7B10" w:rsidRPr="008D6EF4">
        <w:rPr>
          <w:rFonts w:asciiTheme="majorHAnsi" w:eastAsia="Times New Roman" w:hAnsiTheme="majorHAnsi" w:cstheme="majorHAnsi"/>
          <w:sz w:val="20"/>
          <w:szCs w:val="20"/>
        </w:rPr>
        <w:t xml:space="preserve">. </w:t>
      </w:r>
    </w:p>
    <w:p w14:paraId="52519901" w14:textId="77777777" w:rsidR="004B7B10" w:rsidRPr="008D6EF4" w:rsidRDefault="004B7B10" w:rsidP="00A06EF5">
      <w:pPr>
        <w:spacing w:after="0" w:line="240" w:lineRule="auto"/>
        <w:jc w:val="both"/>
        <w:rPr>
          <w:rFonts w:asciiTheme="majorHAnsi" w:eastAsia="Times New Roman" w:hAnsiTheme="majorHAnsi" w:cstheme="majorHAnsi"/>
          <w:color w:val="000000"/>
          <w:sz w:val="20"/>
          <w:szCs w:val="20"/>
        </w:rPr>
      </w:pPr>
    </w:p>
    <w:p w14:paraId="7A27CD43" w14:textId="0484DC8D" w:rsidR="009F604F" w:rsidRPr="008D6EF4" w:rsidRDefault="009F604F" w:rsidP="00E4126A">
      <w:pPr>
        <w:pStyle w:val="ListParagraph"/>
        <w:numPr>
          <w:ilvl w:val="0"/>
          <w:numId w:val="9"/>
        </w:numPr>
        <w:jc w:val="both"/>
        <w:rPr>
          <w:rFonts w:asciiTheme="majorHAnsi" w:hAnsiTheme="majorHAnsi" w:cstheme="majorHAnsi"/>
          <w:sz w:val="20"/>
          <w:szCs w:val="20"/>
        </w:rPr>
      </w:pPr>
      <w:r w:rsidRPr="008D6EF4">
        <w:rPr>
          <w:rFonts w:asciiTheme="majorHAnsi" w:eastAsia="Times New Roman" w:hAnsiTheme="majorHAnsi" w:cstheme="majorHAnsi"/>
          <w:color w:val="000000"/>
          <w:sz w:val="20"/>
          <w:szCs w:val="20"/>
        </w:rPr>
        <w:t xml:space="preserve">Based on demand, </w:t>
      </w:r>
      <w:r w:rsidRPr="008D6EF4">
        <w:rPr>
          <w:rFonts w:asciiTheme="majorHAnsi" w:hAnsiTheme="majorHAnsi" w:cstheme="majorHAnsi"/>
          <w:sz w:val="20"/>
          <w:szCs w:val="20"/>
        </w:rPr>
        <w:t xml:space="preserve">West County Brands is currently </w:t>
      </w:r>
      <w:r w:rsidR="0046378D">
        <w:rPr>
          <w:rFonts w:asciiTheme="majorHAnsi" w:hAnsiTheme="majorHAnsi" w:cstheme="majorHAnsi"/>
          <w:sz w:val="20"/>
          <w:szCs w:val="20"/>
        </w:rPr>
        <w:t>producing</w:t>
      </w:r>
      <w:r w:rsidRPr="008D6EF4">
        <w:rPr>
          <w:rFonts w:asciiTheme="majorHAnsi" w:hAnsiTheme="majorHAnsi" w:cstheme="majorHAnsi"/>
          <w:sz w:val="20"/>
          <w:szCs w:val="20"/>
        </w:rPr>
        <w:t xml:space="preserve"> </w:t>
      </w:r>
      <w:r w:rsidR="008D6EF4" w:rsidRPr="008D6EF4">
        <w:rPr>
          <w:rFonts w:asciiTheme="majorHAnsi" w:hAnsiTheme="majorHAnsi" w:cstheme="majorHAnsi"/>
          <w:sz w:val="20"/>
          <w:szCs w:val="20"/>
        </w:rPr>
        <w:t>several</w:t>
      </w:r>
      <w:r w:rsidRPr="008D6EF4">
        <w:rPr>
          <w:rFonts w:asciiTheme="majorHAnsi" w:hAnsiTheme="majorHAnsi" w:cstheme="majorHAnsi"/>
          <w:sz w:val="20"/>
          <w:szCs w:val="20"/>
        </w:rPr>
        <w:t xml:space="preserve"> </w:t>
      </w:r>
      <w:r w:rsidR="008D6EF4" w:rsidRPr="008D6EF4">
        <w:rPr>
          <w:rFonts w:asciiTheme="majorHAnsi" w:hAnsiTheme="majorHAnsi" w:cstheme="majorHAnsi"/>
          <w:sz w:val="20"/>
          <w:szCs w:val="20"/>
        </w:rPr>
        <w:t xml:space="preserve">SKU’s </w:t>
      </w:r>
      <w:r w:rsidRPr="008D6EF4">
        <w:rPr>
          <w:rFonts w:asciiTheme="majorHAnsi" w:hAnsiTheme="majorHAnsi" w:cstheme="majorHAnsi"/>
          <w:sz w:val="20"/>
          <w:szCs w:val="20"/>
        </w:rPr>
        <w:t>of live rosin</w:t>
      </w:r>
      <w:r w:rsidR="0046378D">
        <w:rPr>
          <w:rFonts w:asciiTheme="majorHAnsi" w:hAnsiTheme="majorHAnsi" w:cstheme="majorHAnsi"/>
          <w:sz w:val="20"/>
          <w:szCs w:val="20"/>
        </w:rPr>
        <w:t>, THC and THC-CBD</w:t>
      </w:r>
      <w:r w:rsidRPr="008D6EF4">
        <w:rPr>
          <w:rFonts w:asciiTheme="majorHAnsi" w:hAnsiTheme="majorHAnsi" w:cstheme="majorHAnsi"/>
          <w:sz w:val="20"/>
          <w:szCs w:val="20"/>
        </w:rPr>
        <w:t xml:space="preserve"> gummies</w:t>
      </w:r>
      <w:r w:rsidR="008D6EF4" w:rsidRPr="008D6EF4">
        <w:rPr>
          <w:rFonts w:asciiTheme="majorHAnsi" w:hAnsiTheme="majorHAnsi" w:cstheme="majorHAnsi"/>
          <w:sz w:val="20"/>
          <w:szCs w:val="20"/>
        </w:rPr>
        <w:t xml:space="preserve"> </w:t>
      </w:r>
      <w:r w:rsidRPr="008D6EF4">
        <w:rPr>
          <w:rFonts w:asciiTheme="majorHAnsi" w:hAnsiTheme="majorHAnsi" w:cstheme="majorHAnsi"/>
          <w:sz w:val="20"/>
          <w:szCs w:val="20"/>
        </w:rPr>
        <w:t xml:space="preserve">under </w:t>
      </w:r>
      <w:r w:rsidR="00C74814">
        <w:rPr>
          <w:rFonts w:asciiTheme="majorHAnsi" w:hAnsiTheme="majorHAnsi" w:cstheme="majorHAnsi"/>
          <w:sz w:val="20"/>
          <w:szCs w:val="20"/>
        </w:rPr>
        <w:t>its</w:t>
      </w:r>
      <w:r w:rsidRPr="008D6EF4">
        <w:rPr>
          <w:rFonts w:asciiTheme="majorHAnsi" w:hAnsiTheme="majorHAnsi" w:cstheme="majorHAnsi"/>
          <w:sz w:val="20"/>
          <w:szCs w:val="20"/>
        </w:rPr>
        <w:t xml:space="preserve"> MYTHC Life™</w:t>
      </w:r>
      <w:r w:rsidR="0046378D">
        <w:rPr>
          <w:rFonts w:asciiTheme="majorHAnsi" w:hAnsiTheme="majorHAnsi" w:cstheme="majorHAnsi"/>
          <w:sz w:val="20"/>
          <w:szCs w:val="20"/>
        </w:rPr>
        <w:t xml:space="preserve"> disruptively priced</w:t>
      </w:r>
      <w:r w:rsidRPr="008D6EF4">
        <w:rPr>
          <w:rFonts w:asciiTheme="majorHAnsi" w:hAnsiTheme="majorHAnsi" w:cstheme="majorHAnsi"/>
          <w:sz w:val="20"/>
          <w:szCs w:val="20"/>
        </w:rPr>
        <w:t xml:space="preserve"> brand</w:t>
      </w:r>
      <w:r w:rsidR="008D6EF4" w:rsidRPr="008D6EF4">
        <w:rPr>
          <w:rFonts w:asciiTheme="majorHAnsi" w:hAnsiTheme="majorHAnsi" w:cstheme="majorHAnsi"/>
          <w:sz w:val="20"/>
          <w:szCs w:val="20"/>
        </w:rPr>
        <w:t>,</w:t>
      </w:r>
      <w:r w:rsidRPr="008D6EF4">
        <w:rPr>
          <w:rFonts w:asciiTheme="majorHAnsi" w:hAnsiTheme="majorHAnsi" w:cstheme="majorHAnsi"/>
          <w:sz w:val="20"/>
          <w:szCs w:val="20"/>
        </w:rPr>
        <w:t xml:space="preserve"> and Cherry Kola </w:t>
      </w:r>
      <w:r w:rsidR="00E4126A" w:rsidRPr="008D6EF4">
        <w:rPr>
          <w:rFonts w:asciiTheme="majorHAnsi" w:hAnsiTheme="majorHAnsi" w:cstheme="majorHAnsi"/>
          <w:sz w:val="20"/>
          <w:szCs w:val="20"/>
        </w:rPr>
        <w:t>Farms</w:t>
      </w:r>
      <w:r w:rsidR="0046378D">
        <w:rPr>
          <w:rFonts w:asciiTheme="majorHAnsi" w:hAnsiTheme="majorHAnsi" w:cstheme="majorHAnsi"/>
          <w:sz w:val="20"/>
          <w:szCs w:val="20"/>
        </w:rPr>
        <w:t>’</w:t>
      </w:r>
      <w:r w:rsidRPr="008D6EF4">
        <w:rPr>
          <w:rFonts w:asciiTheme="majorHAnsi" w:hAnsiTheme="majorHAnsi" w:cstheme="majorHAnsi"/>
          <w:sz w:val="20"/>
          <w:szCs w:val="20"/>
        </w:rPr>
        <w:t xml:space="preserve"> live rosin products. All current production is scheduled </w:t>
      </w:r>
      <w:r w:rsidR="00E4126A" w:rsidRPr="008D6EF4">
        <w:rPr>
          <w:rFonts w:asciiTheme="majorHAnsi" w:hAnsiTheme="majorHAnsi" w:cstheme="majorHAnsi"/>
          <w:sz w:val="20"/>
          <w:szCs w:val="20"/>
        </w:rPr>
        <w:t>for allocation</w:t>
      </w:r>
      <w:r w:rsidRPr="008D6EF4">
        <w:rPr>
          <w:rFonts w:asciiTheme="majorHAnsi" w:hAnsiTheme="majorHAnsi" w:cstheme="majorHAnsi"/>
          <w:sz w:val="20"/>
          <w:szCs w:val="20"/>
        </w:rPr>
        <w:t xml:space="preserve"> to </w:t>
      </w:r>
      <w:r w:rsidR="00E02614" w:rsidRPr="008D6EF4">
        <w:rPr>
          <w:rFonts w:asciiTheme="majorHAnsi" w:hAnsiTheme="majorHAnsi" w:cstheme="majorHAnsi"/>
          <w:sz w:val="20"/>
          <w:szCs w:val="20"/>
        </w:rPr>
        <w:t xml:space="preserve">the </w:t>
      </w:r>
      <w:r w:rsidR="008043D7">
        <w:rPr>
          <w:rFonts w:asciiTheme="majorHAnsi" w:hAnsiTheme="majorHAnsi" w:cstheme="majorHAnsi"/>
          <w:sz w:val="20"/>
          <w:szCs w:val="20"/>
        </w:rPr>
        <w:t>C</w:t>
      </w:r>
      <w:r w:rsidR="006F7A0F" w:rsidRPr="008D6EF4">
        <w:rPr>
          <w:rFonts w:asciiTheme="majorHAnsi" w:hAnsiTheme="majorHAnsi" w:cstheme="majorHAnsi"/>
          <w:sz w:val="20"/>
          <w:szCs w:val="20"/>
        </w:rPr>
        <w:t>ompany’s</w:t>
      </w:r>
      <w:r w:rsidR="00E02614" w:rsidRPr="008D6EF4">
        <w:rPr>
          <w:rFonts w:asciiTheme="majorHAnsi" w:hAnsiTheme="majorHAnsi" w:cstheme="majorHAnsi"/>
          <w:sz w:val="20"/>
          <w:szCs w:val="20"/>
        </w:rPr>
        <w:t xml:space="preserve"> distributors</w:t>
      </w:r>
      <w:r w:rsidR="00E4126A" w:rsidRPr="008D6EF4">
        <w:rPr>
          <w:rFonts w:asciiTheme="majorHAnsi" w:hAnsiTheme="majorHAnsi" w:cstheme="majorHAnsi"/>
          <w:sz w:val="20"/>
          <w:szCs w:val="20"/>
        </w:rPr>
        <w:t>, delivery services</w:t>
      </w:r>
      <w:r w:rsidR="00E02614" w:rsidRPr="008D6EF4">
        <w:rPr>
          <w:rFonts w:asciiTheme="majorHAnsi" w:hAnsiTheme="majorHAnsi" w:cstheme="majorHAnsi"/>
          <w:sz w:val="20"/>
          <w:szCs w:val="20"/>
        </w:rPr>
        <w:t xml:space="preserve"> and </w:t>
      </w:r>
      <w:r w:rsidRPr="008D6EF4">
        <w:rPr>
          <w:rFonts w:asciiTheme="majorHAnsi" w:hAnsiTheme="majorHAnsi" w:cstheme="majorHAnsi"/>
          <w:sz w:val="20"/>
          <w:szCs w:val="20"/>
        </w:rPr>
        <w:t xml:space="preserve">retail dispensary accounts as completed. </w:t>
      </w:r>
    </w:p>
    <w:p w14:paraId="058379CE" w14:textId="1FE47721" w:rsidR="00E4126A" w:rsidRPr="008D6EF4" w:rsidRDefault="00E4126A" w:rsidP="00A06EF5">
      <w:pPr>
        <w:spacing w:after="0" w:line="240" w:lineRule="auto"/>
        <w:jc w:val="both"/>
        <w:rPr>
          <w:rFonts w:asciiTheme="majorHAnsi" w:hAnsiTheme="majorHAnsi" w:cstheme="majorHAnsi"/>
          <w:sz w:val="20"/>
          <w:szCs w:val="20"/>
        </w:rPr>
      </w:pPr>
    </w:p>
    <w:p w14:paraId="1ABAF5AC" w14:textId="7A2A0C1B" w:rsidR="00E4126A" w:rsidRPr="008D6EF4" w:rsidRDefault="00E4126A" w:rsidP="00E4126A">
      <w:pPr>
        <w:pStyle w:val="ListParagraph"/>
        <w:numPr>
          <w:ilvl w:val="0"/>
          <w:numId w:val="9"/>
        </w:numPr>
        <w:jc w:val="both"/>
        <w:rPr>
          <w:rFonts w:asciiTheme="majorHAnsi" w:hAnsiTheme="majorHAnsi" w:cstheme="majorHAnsi"/>
          <w:sz w:val="20"/>
          <w:szCs w:val="20"/>
        </w:rPr>
      </w:pPr>
      <w:r w:rsidRPr="008D6EF4">
        <w:rPr>
          <w:rFonts w:asciiTheme="majorHAnsi" w:eastAsia="Times New Roman" w:hAnsiTheme="majorHAnsi" w:cstheme="majorHAnsi"/>
          <w:sz w:val="20"/>
          <w:szCs w:val="20"/>
        </w:rPr>
        <w:t xml:space="preserve">West County Brands is also ramping up its own statewide marketing efforts to take advantage of its </w:t>
      </w:r>
      <w:r w:rsidR="008043D7">
        <w:rPr>
          <w:rFonts w:asciiTheme="majorHAnsi" w:eastAsia="Times New Roman" w:hAnsiTheme="majorHAnsi" w:cstheme="majorHAnsi"/>
          <w:sz w:val="20"/>
          <w:szCs w:val="20"/>
        </w:rPr>
        <w:t>strong</w:t>
      </w:r>
      <w:r w:rsidRPr="008D6EF4">
        <w:rPr>
          <w:rFonts w:asciiTheme="majorHAnsi" w:eastAsia="Times New Roman" w:hAnsiTheme="majorHAnsi" w:cstheme="majorHAnsi"/>
          <w:sz w:val="20"/>
          <w:szCs w:val="20"/>
        </w:rPr>
        <w:t xml:space="preserve"> momentum.</w:t>
      </w:r>
    </w:p>
    <w:p w14:paraId="6976506D" w14:textId="77777777" w:rsidR="00A06EF5" w:rsidRPr="008D6EF4" w:rsidRDefault="00A06EF5" w:rsidP="00A06EF5">
      <w:pPr>
        <w:spacing w:after="0" w:line="240" w:lineRule="auto"/>
        <w:jc w:val="both"/>
        <w:rPr>
          <w:rFonts w:asciiTheme="majorHAnsi" w:hAnsiTheme="majorHAnsi" w:cstheme="majorHAnsi"/>
          <w:sz w:val="20"/>
          <w:szCs w:val="20"/>
        </w:rPr>
      </w:pPr>
    </w:p>
    <w:p w14:paraId="03D9C5DE" w14:textId="02078CD6" w:rsidR="00D131FD" w:rsidRPr="00A747AC" w:rsidRDefault="00D131FD" w:rsidP="006F7A0F">
      <w:pPr>
        <w:spacing w:after="0" w:line="240" w:lineRule="auto"/>
        <w:jc w:val="both"/>
        <w:rPr>
          <w:rFonts w:asciiTheme="majorHAnsi" w:hAnsiTheme="majorHAnsi" w:cstheme="majorHAnsi"/>
          <w:color w:val="FF0000"/>
          <w:sz w:val="20"/>
          <w:szCs w:val="20"/>
        </w:rPr>
      </w:pPr>
      <w:r w:rsidRPr="008D6EF4">
        <w:rPr>
          <w:rFonts w:asciiTheme="majorHAnsi" w:hAnsiTheme="majorHAnsi" w:cstheme="majorHAnsi"/>
          <w:sz w:val="20"/>
          <w:szCs w:val="20"/>
        </w:rPr>
        <w:t>Annie Holman, Co-Founder and CEO of QVI said</w:t>
      </w:r>
      <w:r w:rsidR="00F34C1B" w:rsidRPr="008D6EF4">
        <w:rPr>
          <w:rFonts w:asciiTheme="majorHAnsi" w:hAnsiTheme="majorHAnsi" w:cstheme="majorHAnsi"/>
          <w:sz w:val="20"/>
          <w:szCs w:val="20"/>
        </w:rPr>
        <w:t>,</w:t>
      </w:r>
      <w:r w:rsidRPr="008D6EF4">
        <w:rPr>
          <w:rFonts w:asciiTheme="majorHAnsi" w:hAnsiTheme="majorHAnsi" w:cstheme="majorHAnsi"/>
          <w:sz w:val="20"/>
          <w:szCs w:val="20"/>
        </w:rPr>
        <w:t xml:space="preserve"> </w:t>
      </w:r>
      <w:r w:rsidR="00F34C1B" w:rsidRPr="008D6EF4">
        <w:rPr>
          <w:rFonts w:asciiTheme="majorHAnsi" w:hAnsiTheme="majorHAnsi" w:cstheme="majorHAnsi"/>
          <w:sz w:val="20"/>
          <w:szCs w:val="20"/>
        </w:rPr>
        <w:t>“</w:t>
      </w:r>
      <w:r w:rsidR="00A25EEB" w:rsidRPr="008D6EF4">
        <w:rPr>
          <w:rFonts w:asciiTheme="majorHAnsi" w:hAnsiTheme="majorHAnsi" w:cstheme="majorHAnsi"/>
          <w:sz w:val="20"/>
          <w:szCs w:val="20"/>
        </w:rPr>
        <w:t xml:space="preserve">I'm </w:t>
      </w:r>
      <w:r w:rsidR="00A747AC" w:rsidRPr="00865666">
        <w:rPr>
          <w:rFonts w:asciiTheme="majorHAnsi" w:hAnsiTheme="majorHAnsi" w:cstheme="majorHAnsi"/>
          <w:sz w:val="20"/>
          <w:szCs w:val="20"/>
        </w:rPr>
        <w:t>thrilled</w:t>
      </w:r>
      <w:r w:rsidR="00A25EEB" w:rsidRPr="008D6EF4">
        <w:rPr>
          <w:rFonts w:asciiTheme="majorHAnsi" w:hAnsiTheme="majorHAnsi" w:cstheme="majorHAnsi"/>
          <w:sz w:val="20"/>
          <w:szCs w:val="20"/>
        </w:rPr>
        <w:t xml:space="preserve"> to report that </w:t>
      </w:r>
      <w:r w:rsidR="005C52C3" w:rsidRPr="008D6EF4">
        <w:rPr>
          <w:rFonts w:asciiTheme="majorHAnsi" w:hAnsiTheme="majorHAnsi" w:cstheme="majorHAnsi"/>
          <w:sz w:val="20"/>
          <w:szCs w:val="20"/>
        </w:rPr>
        <w:t xml:space="preserve">as the order book continues to grow and as new </w:t>
      </w:r>
      <w:r w:rsidR="00E4126A" w:rsidRPr="008D6EF4">
        <w:rPr>
          <w:rFonts w:asciiTheme="majorHAnsi" w:hAnsiTheme="majorHAnsi" w:cstheme="majorHAnsi"/>
          <w:sz w:val="20"/>
          <w:szCs w:val="20"/>
        </w:rPr>
        <w:t>high-profile</w:t>
      </w:r>
      <w:r w:rsidR="005C52C3" w:rsidRPr="008D6EF4">
        <w:rPr>
          <w:rFonts w:asciiTheme="majorHAnsi" w:hAnsiTheme="majorHAnsi" w:cstheme="majorHAnsi"/>
          <w:sz w:val="20"/>
          <w:szCs w:val="20"/>
        </w:rPr>
        <w:t xml:space="preserve"> co-branding relationships come on </w:t>
      </w:r>
      <w:r w:rsidR="00E4126A" w:rsidRPr="008D6EF4">
        <w:rPr>
          <w:rFonts w:asciiTheme="majorHAnsi" w:hAnsiTheme="majorHAnsi" w:cstheme="majorHAnsi"/>
          <w:sz w:val="20"/>
          <w:szCs w:val="20"/>
        </w:rPr>
        <w:t>stream,</w:t>
      </w:r>
      <w:r w:rsidR="005C52C3" w:rsidRPr="008D6EF4">
        <w:rPr>
          <w:rFonts w:asciiTheme="majorHAnsi" w:hAnsiTheme="majorHAnsi" w:cstheme="majorHAnsi"/>
          <w:sz w:val="20"/>
          <w:szCs w:val="20"/>
        </w:rPr>
        <w:t xml:space="preserve"> w</w:t>
      </w:r>
      <w:r w:rsidR="00B47B68" w:rsidRPr="008D6EF4">
        <w:rPr>
          <w:rFonts w:asciiTheme="majorHAnsi" w:hAnsiTheme="majorHAnsi" w:cstheme="majorHAnsi"/>
          <w:sz w:val="20"/>
          <w:szCs w:val="20"/>
        </w:rPr>
        <w:t>e</w:t>
      </w:r>
      <w:r w:rsidR="005C52C3" w:rsidRPr="008D6EF4">
        <w:rPr>
          <w:rFonts w:asciiTheme="majorHAnsi" w:hAnsiTheme="majorHAnsi" w:cstheme="majorHAnsi"/>
          <w:sz w:val="20"/>
          <w:szCs w:val="20"/>
        </w:rPr>
        <w:t xml:space="preserve"> are well positioned with</w:t>
      </w:r>
      <w:r w:rsidR="00B47B68" w:rsidRPr="008D6EF4">
        <w:rPr>
          <w:rFonts w:asciiTheme="majorHAnsi" w:hAnsiTheme="majorHAnsi" w:cstheme="majorHAnsi"/>
          <w:sz w:val="20"/>
          <w:szCs w:val="20"/>
        </w:rPr>
        <w:t xml:space="preserve"> </w:t>
      </w:r>
      <w:r w:rsidR="005C52C3" w:rsidRPr="008D6EF4">
        <w:rPr>
          <w:rFonts w:asciiTheme="majorHAnsi" w:hAnsiTheme="majorHAnsi" w:cstheme="majorHAnsi"/>
          <w:sz w:val="20"/>
          <w:szCs w:val="20"/>
        </w:rPr>
        <w:t xml:space="preserve">robust manufacturing </w:t>
      </w:r>
      <w:r w:rsidR="00B47B68" w:rsidRPr="008D6EF4">
        <w:rPr>
          <w:rFonts w:asciiTheme="majorHAnsi" w:hAnsiTheme="majorHAnsi" w:cstheme="majorHAnsi"/>
          <w:sz w:val="20"/>
          <w:szCs w:val="20"/>
        </w:rPr>
        <w:t>processes</w:t>
      </w:r>
      <w:r w:rsidR="00A747AC">
        <w:rPr>
          <w:rFonts w:asciiTheme="majorHAnsi" w:hAnsiTheme="majorHAnsi" w:cstheme="majorHAnsi"/>
          <w:sz w:val="20"/>
          <w:szCs w:val="20"/>
        </w:rPr>
        <w:t xml:space="preserve"> </w:t>
      </w:r>
      <w:r w:rsidR="00A747AC" w:rsidRPr="00865666">
        <w:rPr>
          <w:rFonts w:asciiTheme="majorHAnsi" w:hAnsiTheme="majorHAnsi" w:cstheme="majorHAnsi"/>
          <w:sz w:val="20"/>
          <w:szCs w:val="20"/>
        </w:rPr>
        <w:t>and staff</w:t>
      </w:r>
      <w:r w:rsidR="00B47B68" w:rsidRPr="00865666">
        <w:rPr>
          <w:rFonts w:asciiTheme="majorHAnsi" w:hAnsiTheme="majorHAnsi" w:cstheme="majorHAnsi"/>
          <w:sz w:val="20"/>
          <w:szCs w:val="20"/>
        </w:rPr>
        <w:t xml:space="preserve"> </w:t>
      </w:r>
      <w:r w:rsidR="00B47B68" w:rsidRPr="008D6EF4">
        <w:rPr>
          <w:rFonts w:asciiTheme="majorHAnsi" w:hAnsiTheme="majorHAnsi" w:cstheme="majorHAnsi"/>
          <w:sz w:val="20"/>
          <w:szCs w:val="20"/>
        </w:rPr>
        <w:t xml:space="preserve">to </w:t>
      </w:r>
      <w:r w:rsidR="005C52C3" w:rsidRPr="008D6EF4">
        <w:rPr>
          <w:rFonts w:asciiTheme="majorHAnsi" w:hAnsiTheme="majorHAnsi" w:cstheme="majorHAnsi"/>
          <w:sz w:val="20"/>
          <w:szCs w:val="20"/>
        </w:rPr>
        <w:t>rapidly scale production as required</w:t>
      </w:r>
      <w:r w:rsidR="00B47B68" w:rsidRPr="008D6EF4">
        <w:rPr>
          <w:rFonts w:asciiTheme="majorHAnsi" w:hAnsiTheme="majorHAnsi" w:cstheme="majorHAnsi"/>
          <w:sz w:val="20"/>
          <w:szCs w:val="20"/>
        </w:rPr>
        <w:t>.</w:t>
      </w:r>
      <w:r w:rsidR="005C52C3" w:rsidRPr="008D6EF4">
        <w:rPr>
          <w:rFonts w:asciiTheme="majorHAnsi" w:hAnsiTheme="majorHAnsi" w:cstheme="majorHAnsi"/>
          <w:sz w:val="20"/>
          <w:szCs w:val="20"/>
        </w:rPr>
        <w:t xml:space="preserve"> </w:t>
      </w:r>
      <w:r w:rsidR="00E4126A" w:rsidRPr="008D6EF4">
        <w:rPr>
          <w:rFonts w:asciiTheme="majorHAnsi" w:hAnsiTheme="majorHAnsi" w:cstheme="majorHAnsi"/>
          <w:sz w:val="20"/>
          <w:szCs w:val="20"/>
        </w:rPr>
        <w:t>It’s</w:t>
      </w:r>
      <w:r w:rsidR="005C52C3" w:rsidRPr="008D6EF4">
        <w:rPr>
          <w:rFonts w:asciiTheme="majorHAnsi" w:hAnsiTheme="majorHAnsi" w:cstheme="majorHAnsi"/>
          <w:sz w:val="20"/>
          <w:szCs w:val="20"/>
        </w:rPr>
        <w:t xml:space="preserve"> also exciting to see </w:t>
      </w:r>
      <w:r w:rsidR="00C74814">
        <w:rPr>
          <w:rFonts w:asciiTheme="majorHAnsi" w:hAnsiTheme="majorHAnsi" w:cstheme="majorHAnsi"/>
          <w:sz w:val="20"/>
          <w:szCs w:val="20"/>
        </w:rPr>
        <w:t xml:space="preserve">the </w:t>
      </w:r>
      <w:r w:rsidR="005C52C3" w:rsidRPr="008D6EF4">
        <w:rPr>
          <w:rFonts w:asciiTheme="majorHAnsi" w:hAnsiTheme="majorHAnsi" w:cstheme="majorHAnsi"/>
          <w:sz w:val="20"/>
          <w:szCs w:val="20"/>
        </w:rPr>
        <w:t>enthusiasm from consumers for our own MYTHC Life™</w:t>
      </w:r>
      <w:r w:rsidR="00A56215" w:rsidRPr="008D6EF4">
        <w:rPr>
          <w:rFonts w:asciiTheme="majorHAnsi" w:hAnsiTheme="majorHAnsi" w:cstheme="majorHAnsi"/>
          <w:sz w:val="20"/>
          <w:szCs w:val="20"/>
        </w:rPr>
        <w:t xml:space="preserve"> products</w:t>
      </w:r>
      <w:r w:rsidR="005C52C3" w:rsidRPr="008D6EF4">
        <w:rPr>
          <w:rFonts w:asciiTheme="majorHAnsi" w:hAnsiTheme="majorHAnsi" w:cstheme="majorHAnsi"/>
          <w:sz w:val="20"/>
          <w:szCs w:val="20"/>
        </w:rPr>
        <w:t xml:space="preserve">. </w:t>
      </w:r>
      <w:r w:rsidR="00A747AC" w:rsidRPr="00865666">
        <w:rPr>
          <w:rFonts w:asciiTheme="majorHAnsi" w:hAnsiTheme="majorHAnsi" w:cstheme="majorHAnsi"/>
          <w:sz w:val="20"/>
          <w:szCs w:val="20"/>
        </w:rPr>
        <w:t>Our combination of best in class products with a retail price that all consumers can enjoy is clearly a winning formula</w:t>
      </w:r>
      <w:r w:rsidR="008043D7" w:rsidRPr="00865666">
        <w:rPr>
          <w:rFonts w:asciiTheme="majorHAnsi" w:hAnsiTheme="majorHAnsi" w:cstheme="majorHAnsi"/>
          <w:sz w:val="20"/>
          <w:szCs w:val="20"/>
        </w:rPr>
        <w:t>.</w:t>
      </w:r>
      <w:r w:rsidR="00A747AC" w:rsidRPr="00865666">
        <w:rPr>
          <w:rFonts w:asciiTheme="majorHAnsi" w:hAnsiTheme="majorHAnsi" w:cstheme="majorHAnsi"/>
          <w:sz w:val="20"/>
          <w:szCs w:val="20"/>
        </w:rPr>
        <w:t xml:space="preserve">”  </w:t>
      </w:r>
    </w:p>
    <w:p w14:paraId="21856C10" w14:textId="77777777" w:rsidR="006F7A0F" w:rsidRPr="008D6EF4" w:rsidRDefault="006F7A0F" w:rsidP="006F7A0F">
      <w:pPr>
        <w:spacing w:after="0" w:line="240" w:lineRule="auto"/>
        <w:jc w:val="both"/>
        <w:rPr>
          <w:rFonts w:asciiTheme="majorHAnsi" w:hAnsiTheme="majorHAnsi" w:cstheme="majorHAnsi"/>
          <w:sz w:val="20"/>
          <w:szCs w:val="20"/>
        </w:rPr>
      </w:pPr>
    </w:p>
    <w:p w14:paraId="3FAD4E39" w14:textId="249A10EC" w:rsidR="00A25EEB" w:rsidRPr="008D6EF4" w:rsidRDefault="0089311D" w:rsidP="00A25EEB">
      <w:pPr>
        <w:spacing w:after="0" w:line="240" w:lineRule="auto"/>
        <w:jc w:val="both"/>
        <w:rPr>
          <w:rFonts w:asciiTheme="majorHAnsi" w:eastAsia="Times New Roman" w:hAnsiTheme="majorHAnsi" w:cstheme="majorHAnsi"/>
          <w:color w:val="000000"/>
          <w:sz w:val="20"/>
          <w:szCs w:val="20"/>
        </w:rPr>
      </w:pPr>
      <w:r w:rsidRPr="008D6EF4">
        <w:rPr>
          <w:rFonts w:asciiTheme="majorHAnsi" w:hAnsiTheme="majorHAnsi" w:cstheme="majorHAnsi"/>
          <w:sz w:val="20"/>
          <w:szCs w:val="20"/>
        </w:rPr>
        <w:t>Andriyko Herchak, CEO of FinCanna Capital said, “</w:t>
      </w:r>
      <w:r w:rsidR="00331F67" w:rsidRPr="008D6EF4">
        <w:rPr>
          <w:rFonts w:asciiTheme="majorHAnsi" w:hAnsiTheme="majorHAnsi" w:cstheme="majorHAnsi"/>
          <w:sz w:val="20"/>
          <w:szCs w:val="20"/>
        </w:rPr>
        <w:t>I</w:t>
      </w:r>
      <w:r w:rsidR="00E32646" w:rsidRPr="008D6EF4">
        <w:rPr>
          <w:rFonts w:asciiTheme="majorHAnsi" w:hAnsiTheme="majorHAnsi" w:cstheme="majorHAnsi"/>
          <w:sz w:val="20"/>
          <w:szCs w:val="20"/>
        </w:rPr>
        <w:t>’m</w:t>
      </w:r>
      <w:r w:rsidR="00C16CB4" w:rsidRPr="008D6EF4">
        <w:rPr>
          <w:rFonts w:asciiTheme="majorHAnsi" w:hAnsiTheme="majorHAnsi" w:cstheme="majorHAnsi"/>
          <w:sz w:val="20"/>
          <w:szCs w:val="20"/>
        </w:rPr>
        <w:t xml:space="preserve"> </w:t>
      </w:r>
      <w:r w:rsidR="008043D7">
        <w:rPr>
          <w:rFonts w:asciiTheme="majorHAnsi" w:hAnsiTheme="majorHAnsi" w:cstheme="majorHAnsi"/>
          <w:sz w:val="20"/>
          <w:szCs w:val="20"/>
        </w:rPr>
        <w:t>very happy</w:t>
      </w:r>
      <w:r w:rsidR="00331F67" w:rsidRPr="008D6EF4">
        <w:rPr>
          <w:rFonts w:asciiTheme="majorHAnsi" w:hAnsiTheme="majorHAnsi" w:cstheme="majorHAnsi"/>
          <w:sz w:val="20"/>
          <w:szCs w:val="20"/>
        </w:rPr>
        <w:t xml:space="preserve"> to see </w:t>
      </w:r>
      <w:r w:rsidR="00A25EEB" w:rsidRPr="008D6EF4">
        <w:rPr>
          <w:rFonts w:asciiTheme="majorHAnsi" w:hAnsiTheme="majorHAnsi" w:cstheme="majorHAnsi"/>
          <w:sz w:val="20"/>
          <w:szCs w:val="20"/>
        </w:rPr>
        <w:t>t</w:t>
      </w:r>
      <w:r w:rsidR="002312FF" w:rsidRPr="008D6EF4">
        <w:rPr>
          <w:rFonts w:asciiTheme="majorHAnsi" w:hAnsiTheme="majorHAnsi" w:cstheme="majorHAnsi"/>
          <w:sz w:val="20"/>
          <w:szCs w:val="20"/>
        </w:rPr>
        <w:t xml:space="preserve">he success being created with our </w:t>
      </w:r>
      <w:r w:rsidR="000E006D">
        <w:rPr>
          <w:rFonts w:asciiTheme="majorHAnsi" w:hAnsiTheme="majorHAnsi" w:cstheme="majorHAnsi"/>
          <w:sz w:val="20"/>
          <w:szCs w:val="20"/>
        </w:rPr>
        <w:t>‘</w:t>
      </w:r>
      <w:r w:rsidR="00C44CB0">
        <w:rPr>
          <w:rFonts w:asciiTheme="majorHAnsi" w:hAnsiTheme="majorHAnsi" w:cstheme="majorHAnsi"/>
          <w:sz w:val="20"/>
          <w:szCs w:val="20"/>
        </w:rPr>
        <w:t>manufactur</w:t>
      </w:r>
      <w:r w:rsidR="00762812">
        <w:rPr>
          <w:rFonts w:asciiTheme="majorHAnsi" w:hAnsiTheme="majorHAnsi" w:cstheme="majorHAnsi"/>
          <w:sz w:val="20"/>
          <w:szCs w:val="20"/>
        </w:rPr>
        <w:t>er</w:t>
      </w:r>
      <w:r w:rsidR="002312FF" w:rsidRPr="008D6EF4">
        <w:rPr>
          <w:rFonts w:asciiTheme="majorHAnsi" w:hAnsiTheme="majorHAnsi" w:cstheme="majorHAnsi"/>
          <w:sz w:val="20"/>
          <w:szCs w:val="20"/>
        </w:rPr>
        <w:t xml:space="preserve"> to </w:t>
      </w:r>
      <w:r w:rsidR="00C44CB0">
        <w:rPr>
          <w:rFonts w:asciiTheme="majorHAnsi" w:hAnsiTheme="majorHAnsi" w:cstheme="majorHAnsi"/>
          <w:sz w:val="20"/>
          <w:szCs w:val="20"/>
        </w:rPr>
        <w:t>retail</w:t>
      </w:r>
      <w:r w:rsidR="00E03447">
        <w:rPr>
          <w:rFonts w:asciiTheme="majorHAnsi" w:hAnsiTheme="majorHAnsi" w:cstheme="majorHAnsi"/>
          <w:sz w:val="20"/>
          <w:szCs w:val="20"/>
        </w:rPr>
        <w:t>’</w:t>
      </w:r>
      <w:r w:rsidR="002312FF" w:rsidRPr="008D6EF4">
        <w:rPr>
          <w:rFonts w:asciiTheme="majorHAnsi" w:hAnsiTheme="majorHAnsi" w:cstheme="majorHAnsi"/>
          <w:sz w:val="20"/>
          <w:szCs w:val="20"/>
        </w:rPr>
        <w:t xml:space="preserve"> business model</w:t>
      </w:r>
      <w:r w:rsidR="00E02614" w:rsidRPr="008D6EF4">
        <w:rPr>
          <w:rFonts w:asciiTheme="majorHAnsi" w:hAnsiTheme="majorHAnsi" w:cstheme="majorHAnsi"/>
          <w:sz w:val="20"/>
          <w:szCs w:val="20"/>
        </w:rPr>
        <w:t>.</w:t>
      </w:r>
      <w:r w:rsidR="002312FF" w:rsidRPr="008D6EF4">
        <w:rPr>
          <w:rFonts w:asciiTheme="majorHAnsi" w:hAnsiTheme="majorHAnsi" w:cstheme="majorHAnsi"/>
          <w:sz w:val="20"/>
          <w:szCs w:val="20"/>
        </w:rPr>
        <w:t xml:space="preserve"> </w:t>
      </w:r>
      <w:r w:rsidR="00E02614" w:rsidRPr="008D6EF4">
        <w:rPr>
          <w:rFonts w:asciiTheme="majorHAnsi" w:hAnsiTheme="majorHAnsi" w:cstheme="majorHAnsi"/>
          <w:sz w:val="20"/>
          <w:szCs w:val="20"/>
        </w:rPr>
        <w:t>W</w:t>
      </w:r>
      <w:r w:rsidR="002312FF" w:rsidRPr="008D6EF4">
        <w:rPr>
          <w:rFonts w:asciiTheme="majorHAnsi" w:hAnsiTheme="majorHAnsi" w:cstheme="majorHAnsi"/>
          <w:sz w:val="20"/>
          <w:szCs w:val="20"/>
        </w:rPr>
        <w:t xml:space="preserve">e continue to see strong signals that </w:t>
      </w:r>
      <w:r w:rsidR="006F7A0F" w:rsidRPr="008D6EF4">
        <w:rPr>
          <w:rFonts w:asciiTheme="majorHAnsi" w:hAnsiTheme="majorHAnsi" w:cstheme="majorHAnsi"/>
          <w:sz w:val="20"/>
          <w:szCs w:val="20"/>
        </w:rPr>
        <w:t>our</w:t>
      </w:r>
      <w:r w:rsidR="002312FF" w:rsidRPr="008D6EF4">
        <w:rPr>
          <w:rFonts w:asciiTheme="majorHAnsi" w:hAnsiTheme="majorHAnsi" w:cstheme="majorHAnsi"/>
          <w:sz w:val="20"/>
          <w:szCs w:val="20"/>
        </w:rPr>
        <w:t xml:space="preserve"> products and pricing are being well received in the market as evidenced by the reorders from our distribution network. I'm also pleased to see the new </w:t>
      </w:r>
      <w:r w:rsidR="006F7A0F" w:rsidRPr="008D6EF4">
        <w:rPr>
          <w:rFonts w:asciiTheme="majorHAnsi" w:hAnsiTheme="majorHAnsi" w:cstheme="majorHAnsi"/>
          <w:sz w:val="20"/>
          <w:szCs w:val="20"/>
        </w:rPr>
        <w:t xml:space="preserve">and potentially very powerful </w:t>
      </w:r>
      <w:r w:rsidR="002312FF" w:rsidRPr="008D6EF4">
        <w:rPr>
          <w:rFonts w:asciiTheme="majorHAnsi" w:hAnsiTheme="majorHAnsi" w:cstheme="majorHAnsi"/>
          <w:sz w:val="20"/>
          <w:szCs w:val="20"/>
        </w:rPr>
        <w:t xml:space="preserve">business opportunities </w:t>
      </w:r>
      <w:r w:rsidR="008043D7">
        <w:rPr>
          <w:rFonts w:asciiTheme="majorHAnsi" w:hAnsiTheme="majorHAnsi" w:cstheme="majorHAnsi"/>
          <w:sz w:val="20"/>
          <w:szCs w:val="20"/>
        </w:rPr>
        <w:t>with major brands</w:t>
      </w:r>
      <w:r w:rsidR="002312FF" w:rsidRPr="008D6EF4">
        <w:rPr>
          <w:rFonts w:asciiTheme="majorHAnsi" w:hAnsiTheme="majorHAnsi" w:cstheme="majorHAnsi"/>
          <w:sz w:val="20"/>
          <w:szCs w:val="20"/>
        </w:rPr>
        <w:t xml:space="preserve"> that </w:t>
      </w:r>
      <w:r w:rsidR="008043D7">
        <w:rPr>
          <w:rFonts w:asciiTheme="majorHAnsi" w:hAnsiTheme="majorHAnsi" w:cstheme="majorHAnsi"/>
          <w:sz w:val="20"/>
          <w:szCs w:val="20"/>
        </w:rPr>
        <w:t>w</w:t>
      </w:r>
      <w:r w:rsidR="002312FF" w:rsidRPr="008D6EF4">
        <w:rPr>
          <w:rFonts w:asciiTheme="majorHAnsi" w:hAnsiTheme="majorHAnsi" w:cstheme="majorHAnsi"/>
          <w:sz w:val="20"/>
          <w:szCs w:val="20"/>
        </w:rPr>
        <w:t xml:space="preserve">ould </w:t>
      </w:r>
      <w:r w:rsidR="00A25EEB" w:rsidRPr="008D6EF4">
        <w:rPr>
          <w:rFonts w:asciiTheme="majorHAnsi" w:hAnsiTheme="majorHAnsi" w:cstheme="majorHAnsi"/>
          <w:sz w:val="20"/>
          <w:szCs w:val="20"/>
        </w:rPr>
        <w:t xml:space="preserve">substantially </w:t>
      </w:r>
      <w:r w:rsidR="008043D7">
        <w:rPr>
          <w:rFonts w:asciiTheme="majorHAnsi" w:hAnsiTheme="majorHAnsi" w:cstheme="majorHAnsi"/>
          <w:sz w:val="20"/>
          <w:szCs w:val="20"/>
        </w:rPr>
        <w:t>boost our</w:t>
      </w:r>
      <w:r w:rsidR="00A25EEB" w:rsidRPr="008D6EF4">
        <w:rPr>
          <w:rFonts w:asciiTheme="majorHAnsi" w:hAnsiTheme="majorHAnsi" w:cstheme="majorHAnsi"/>
          <w:sz w:val="20"/>
          <w:szCs w:val="20"/>
        </w:rPr>
        <w:t xml:space="preserve"> </w:t>
      </w:r>
      <w:r w:rsidR="006F7A0F" w:rsidRPr="008D6EF4">
        <w:rPr>
          <w:rFonts w:asciiTheme="majorHAnsi" w:hAnsiTheme="majorHAnsi" w:cstheme="majorHAnsi"/>
          <w:sz w:val="20"/>
          <w:szCs w:val="20"/>
        </w:rPr>
        <w:t xml:space="preserve">financial </w:t>
      </w:r>
      <w:r w:rsidR="00A25EEB" w:rsidRPr="008D6EF4">
        <w:rPr>
          <w:rFonts w:asciiTheme="majorHAnsi" w:hAnsiTheme="majorHAnsi" w:cstheme="majorHAnsi"/>
          <w:sz w:val="20"/>
          <w:szCs w:val="20"/>
        </w:rPr>
        <w:t xml:space="preserve">results </w:t>
      </w:r>
      <w:r w:rsidR="006F7A0F" w:rsidRPr="008D6EF4">
        <w:rPr>
          <w:rFonts w:asciiTheme="majorHAnsi" w:hAnsiTheme="majorHAnsi" w:cstheme="majorHAnsi"/>
          <w:sz w:val="20"/>
          <w:szCs w:val="20"/>
        </w:rPr>
        <w:t>as our business continues to scale</w:t>
      </w:r>
      <w:r w:rsidR="00A25EEB" w:rsidRPr="008D6EF4">
        <w:rPr>
          <w:rFonts w:asciiTheme="majorHAnsi" w:hAnsiTheme="majorHAnsi" w:cstheme="majorHAnsi"/>
          <w:sz w:val="20"/>
          <w:szCs w:val="20"/>
        </w:rPr>
        <w:t>.</w:t>
      </w:r>
      <w:r w:rsidR="006F7A0F" w:rsidRPr="008D6EF4">
        <w:rPr>
          <w:rFonts w:asciiTheme="majorHAnsi" w:hAnsiTheme="majorHAnsi" w:cstheme="majorHAnsi"/>
          <w:sz w:val="20"/>
          <w:szCs w:val="20"/>
        </w:rPr>
        <w:t>”</w:t>
      </w:r>
    </w:p>
    <w:p w14:paraId="1B1B0E09" w14:textId="1B8365CD" w:rsidR="00582315" w:rsidRPr="008D6EF4" w:rsidRDefault="00BD131A" w:rsidP="00AD5353">
      <w:pPr>
        <w:spacing w:before="100" w:beforeAutospacing="1" w:after="100" w:afterAutospacing="1" w:line="240" w:lineRule="auto"/>
        <w:jc w:val="both"/>
        <w:rPr>
          <w:rFonts w:asciiTheme="majorHAnsi" w:hAnsiTheme="majorHAnsi" w:cstheme="majorHAnsi"/>
          <w:sz w:val="20"/>
          <w:szCs w:val="20"/>
        </w:rPr>
      </w:pPr>
      <w:r w:rsidRPr="008D6EF4">
        <w:rPr>
          <w:rFonts w:asciiTheme="majorHAnsi" w:hAnsiTheme="majorHAnsi" w:cstheme="majorHAnsi"/>
          <w:sz w:val="20"/>
          <w:szCs w:val="20"/>
        </w:rPr>
        <w:t xml:space="preserve">To review FinCanna Capital’s recent investor presentation </w:t>
      </w:r>
      <w:hyperlink r:id="rId10" w:history="1">
        <w:r w:rsidRPr="008D6EF4">
          <w:rPr>
            <w:rStyle w:val="Hyperlink"/>
            <w:rFonts w:asciiTheme="majorHAnsi" w:hAnsiTheme="majorHAnsi" w:cstheme="majorHAnsi"/>
            <w:sz w:val="20"/>
            <w:szCs w:val="20"/>
          </w:rPr>
          <w:t>click here</w:t>
        </w:r>
      </w:hyperlink>
      <w:r w:rsidRPr="008D6EF4">
        <w:rPr>
          <w:rFonts w:asciiTheme="majorHAnsi" w:hAnsiTheme="majorHAnsi" w:cstheme="majorHAnsi"/>
          <w:sz w:val="20"/>
          <w:szCs w:val="20"/>
        </w:rPr>
        <w:t>.</w:t>
      </w:r>
      <w:r w:rsidR="001F7DF9" w:rsidRPr="008D6EF4">
        <w:rPr>
          <w:rFonts w:asciiTheme="majorHAnsi" w:hAnsiTheme="majorHAnsi" w:cstheme="majorHAnsi"/>
          <w:sz w:val="20"/>
          <w:szCs w:val="20"/>
        </w:rPr>
        <w:t xml:space="preserve"> </w:t>
      </w:r>
    </w:p>
    <w:p w14:paraId="0B066FD5" w14:textId="68477EC5" w:rsidR="007C59BF" w:rsidRPr="008D6EF4" w:rsidRDefault="008418C2" w:rsidP="00331F67">
      <w:pPr>
        <w:spacing w:before="100" w:beforeAutospacing="1" w:after="100" w:afterAutospacing="1" w:line="240" w:lineRule="auto"/>
        <w:jc w:val="both"/>
        <w:rPr>
          <w:rFonts w:asciiTheme="majorHAnsi" w:hAnsiTheme="majorHAnsi" w:cstheme="majorHAnsi"/>
          <w:sz w:val="20"/>
          <w:szCs w:val="20"/>
        </w:rPr>
      </w:pPr>
      <w:r w:rsidRPr="008D6EF4">
        <w:rPr>
          <w:rFonts w:asciiTheme="majorHAnsi" w:hAnsiTheme="majorHAnsi" w:cstheme="majorHAnsi"/>
          <w:sz w:val="20"/>
          <w:szCs w:val="20"/>
        </w:rPr>
        <w:lastRenderedPageBreak/>
        <w:t>The legal U.S. cannabis market is expected to reach more than US$41 billion in annual sales by 2025 with California, the single largest market in North America, representing an estimated 20% market share or US$8.2 billion</w:t>
      </w:r>
      <w:r w:rsidR="00D21317" w:rsidRPr="008D6EF4">
        <w:rPr>
          <w:rFonts w:asciiTheme="majorHAnsi" w:hAnsiTheme="majorHAnsi" w:cstheme="majorHAnsi"/>
          <w:sz w:val="20"/>
          <w:szCs w:val="20"/>
        </w:rPr>
        <w:t xml:space="preserve"> and edibles comprising</w:t>
      </w:r>
      <w:r w:rsidR="00C26BF8" w:rsidRPr="008D6EF4">
        <w:rPr>
          <w:rFonts w:asciiTheme="majorHAnsi" w:hAnsiTheme="majorHAnsi" w:cstheme="majorHAnsi"/>
          <w:sz w:val="20"/>
          <w:szCs w:val="20"/>
        </w:rPr>
        <w:t xml:space="preserve"> over $900m</w:t>
      </w:r>
      <w:r w:rsidR="00D21317" w:rsidRPr="008D6EF4">
        <w:rPr>
          <w:rFonts w:asciiTheme="majorHAnsi" w:hAnsiTheme="majorHAnsi" w:cstheme="majorHAnsi"/>
          <w:sz w:val="20"/>
          <w:szCs w:val="20"/>
        </w:rPr>
        <w:t xml:space="preserve"> of the overall California Market</w:t>
      </w:r>
      <w:r w:rsidRPr="008D6EF4">
        <w:rPr>
          <w:rFonts w:asciiTheme="majorHAnsi" w:hAnsiTheme="majorHAnsi" w:cstheme="majorHAnsi"/>
          <w:sz w:val="20"/>
          <w:szCs w:val="20"/>
        </w:rPr>
        <w:t xml:space="preserve"> (New Frontier Data)</w:t>
      </w:r>
      <w:r w:rsidR="00331F67" w:rsidRPr="008D6EF4">
        <w:rPr>
          <w:rFonts w:asciiTheme="majorHAnsi" w:hAnsiTheme="majorHAnsi" w:cstheme="majorHAnsi"/>
          <w:sz w:val="20"/>
          <w:szCs w:val="20"/>
        </w:rPr>
        <w:t>.</w:t>
      </w:r>
    </w:p>
    <w:p w14:paraId="0ECD4D08" w14:textId="4B234C11" w:rsidR="000E269B" w:rsidRPr="008D6EF4" w:rsidRDefault="008418C2" w:rsidP="000E269B">
      <w:pPr>
        <w:pBdr>
          <w:top w:val="nil"/>
          <w:left w:val="nil"/>
          <w:bottom w:val="nil"/>
          <w:right w:val="nil"/>
          <w:between w:val="nil"/>
        </w:pBdr>
        <w:spacing w:before="100" w:beforeAutospacing="1" w:after="100" w:afterAutospacing="1" w:line="240" w:lineRule="auto"/>
        <w:jc w:val="both"/>
        <w:rPr>
          <w:rFonts w:asciiTheme="majorHAnsi" w:hAnsiTheme="majorHAnsi" w:cstheme="majorHAnsi"/>
          <w:b/>
          <w:sz w:val="20"/>
          <w:szCs w:val="20"/>
        </w:rPr>
      </w:pPr>
      <w:r w:rsidRPr="008D6EF4">
        <w:rPr>
          <w:rFonts w:asciiTheme="majorHAnsi" w:hAnsiTheme="majorHAnsi" w:cstheme="majorHAnsi"/>
          <w:b/>
          <w:sz w:val="20"/>
          <w:szCs w:val="20"/>
        </w:rPr>
        <w:t>About FinCanna Capital Corp.</w:t>
      </w:r>
    </w:p>
    <w:p w14:paraId="2791F315" w14:textId="34E9F79F" w:rsidR="004A1212" w:rsidRPr="008D6EF4" w:rsidRDefault="004A1212" w:rsidP="000E269B">
      <w:pPr>
        <w:pBdr>
          <w:top w:val="nil"/>
          <w:left w:val="nil"/>
          <w:bottom w:val="nil"/>
          <w:right w:val="nil"/>
          <w:between w:val="nil"/>
        </w:pBdr>
        <w:spacing w:before="100" w:beforeAutospacing="1" w:after="100" w:afterAutospacing="1" w:line="240" w:lineRule="auto"/>
        <w:jc w:val="both"/>
        <w:rPr>
          <w:rFonts w:asciiTheme="majorHAnsi" w:hAnsiTheme="majorHAnsi" w:cstheme="majorHAnsi"/>
          <w:b/>
          <w:sz w:val="20"/>
          <w:szCs w:val="20"/>
        </w:rPr>
      </w:pPr>
      <w:r w:rsidRPr="008D6EF4">
        <w:rPr>
          <w:rFonts w:asciiTheme="majorHAnsi" w:eastAsia="Times New Roman" w:hAnsiTheme="majorHAnsi" w:cstheme="majorHAnsi"/>
          <w:sz w:val="20"/>
          <w:szCs w:val="20"/>
        </w:rPr>
        <w:t>FinCanna is an investment company that provides growth capital to rapidly emerging private companies operating in the licensed U.S cannabis industry.  FinCanna is focused on delivering high impact returns to its shareholders by way of a strategically diversified investment portfolio. </w:t>
      </w:r>
    </w:p>
    <w:p w14:paraId="62DF7DD4" w14:textId="654591B1" w:rsidR="00143E6A" w:rsidRPr="008D6EF4" w:rsidRDefault="008418C2" w:rsidP="00AD5353">
      <w:pPr>
        <w:spacing w:before="100" w:beforeAutospacing="1" w:after="100" w:afterAutospacing="1" w:line="240" w:lineRule="auto"/>
        <w:jc w:val="both"/>
        <w:rPr>
          <w:rFonts w:asciiTheme="majorHAnsi" w:hAnsiTheme="majorHAnsi" w:cstheme="majorHAnsi"/>
          <w:sz w:val="20"/>
          <w:szCs w:val="20"/>
        </w:rPr>
      </w:pPr>
      <w:r w:rsidRPr="008D6EF4">
        <w:rPr>
          <w:rFonts w:asciiTheme="majorHAnsi" w:hAnsiTheme="majorHAnsi" w:cstheme="majorHAnsi"/>
          <w:sz w:val="20"/>
          <w:szCs w:val="20"/>
        </w:rPr>
        <w:t>For additional information visit </w:t>
      </w:r>
      <w:hyperlink r:id="rId11">
        <w:r w:rsidRPr="008D6EF4">
          <w:rPr>
            <w:rFonts w:asciiTheme="majorHAnsi" w:hAnsiTheme="majorHAnsi" w:cstheme="majorHAnsi"/>
            <w:sz w:val="20"/>
            <w:szCs w:val="20"/>
            <w:u w:val="single"/>
          </w:rPr>
          <w:t>www.fincannacapital.com</w:t>
        </w:r>
      </w:hyperlink>
      <w:r w:rsidRPr="008D6EF4">
        <w:rPr>
          <w:rFonts w:asciiTheme="majorHAnsi" w:hAnsiTheme="majorHAnsi" w:cstheme="majorHAnsi"/>
          <w:sz w:val="20"/>
          <w:szCs w:val="20"/>
        </w:rPr>
        <w:t> and FinCanna’s profile at </w:t>
      </w:r>
      <w:hyperlink r:id="rId12">
        <w:r w:rsidRPr="008D6EF4">
          <w:rPr>
            <w:rFonts w:asciiTheme="majorHAnsi" w:hAnsiTheme="majorHAnsi" w:cstheme="majorHAnsi"/>
            <w:sz w:val="20"/>
            <w:szCs w:val="20"/>
            <w:u w:val="single"/>
          </w:rPr>
          <w:t>www.sedar.com</w:t>
        </w:r>
      </w:hyperlink>
    </w:p>
    <w:p w14:paraId="63531CC9" w14:textId="664F7CDB" w:rsidR="00AD5353" w:rsidRPr="008D6EF4" w:rsidRDefault="00AD5353" w:rsidP="00AD5353">
      <w:pPr>
        <w:spacing w:before="100" w:beforeAutospacing="1" w:after="100" w:afterAutospacing="1" w:line="240" w:lineRule="auto"/>
        <w:jc w:val="both"/>
        <w:rPr>
          <w:rFonts w:asciiTheme="majorHAnsi" w:hAnsiTheme="majorHAnsi" w:cstheme="majorHAnsi"/>
          <w:b/>
          <w:sz w:val="20"/>
          <w:szCs w:val="20"/>
        </w:rPr>
      </w:pPr>
      <w:r w:rsidRPr="008D6EF4">
        <w:rPr>
          <w:rFonts w:asciiTheme="majorHAnsi" w:hAnsiTheme="majorHAnsi" w:cstheme="majorHAnsi"/>
          <w:b/>
          <w:sz w:val="20"/>
          <w:szCs w:val="20"/>
        </w:rPr>
        <w:t>About QVI</w:t>
      </w:r>
      <w:r w:rsidR="000E269B" w:rsidRPr="008D6EF4">
        <w:rPr>
          <w:rFonts w:asciiTheme="majorHAnsi" w:hAnsiTheme="majorHAnsi" w:cstheme="majorHAnsi"/>
          <w:b/>
          <w:sz w:val="20"/>
          <w:szCs w:val="20"/>
        </w:rPr>
        <w:t xml:space="preserve"> Inc.</w:t>
      </w:r>
      <w:r w:rsidRPr="008D6EF4">
        <w:rPr>
          <w:rFonts w:asciiTheme="majorHAnsi" w:hAnsiTheme="majorHAnsi" w:cstheme="majorHAnsi"/>
          <w:b/>
          <w:sz w:val="20"/>
          <w:szCs w:val="20"/>
        </w:rPr>
        <w:t xml:space="preserve"> </w:t>
      </w:r>
    </w:p>
    <w:p w14:paraId="06843F03" w14:textId="12FACCB9" w:rsidR="00AD5353" w:rsidRPr="008D6EF4" w:rsidRDefault="00AD5353" w:rsidP="00AD5353">
      <w:pPr>
        <w:spacing w:before="100" w:beforeAutospacing="1" w:after="100" w:afterAutospacing="1" w:line="240" w:lineRule="auto"/>
        <w:jc w:val="both"/>
        <w:rPr>
          <w:rFonts w:asciiTheme="majorHAnsi" w:eastAsia="Helvetica Neue" w:hAnsiTheme="majorHAnsi" w:cstheme="majorHAnsi"/>
          <w:sz w:val="20"/>
          <w:szCs w:val="20"/>
        </w:rPr>
      </w:pPr>
      <w:r w:rsidRPr="008D6EF4">
        <w:rPr>
          <w:rFonts w:asciiTheme="majorHAnsi" w:hAnsiTheme="majorHAnsi" w:cstheme="majorHAnsi"/>
          <w:sz w:val="20"/>
          <w:szCs w:val="20"/>
        </w:rPr>
        <w:t>QVI, which stands for Quality, Value and Integrity, is located in Sonoma County, California. Their purpose-built facility previously known as The Galley and now West County Brands is differentiated from other manufactures by</w:t>
      </w:r>
      <w:r w:rsidRPr="008D6EF4">
        <w:rPr>
          <w:rFonts w:asciiTheme="majorHAnsi" w:hAnsiTheme="majorHAnsi" w:cstheme="majorHAnsi"/>
          <w:color w:val="000000"/>
          <w:sz w:val="20"/>
          <w:szCs w:val="20"/>
        </w:rPr>
        <w:t xml:space="preserve"> its proven automated capabilities</w:t>
      </w:r>
      <w:r w:rsidRPr="008D6EF4">
        <w:rPr>
          <w:rFonts w:asciiTheme="majorHAnsi" w:hAnsiTheme="majorHAnsi" w:cstheme="majorHAnsi"/>
          <w:sz w:val="20"/>
          <w:szCs w:val="20"/>
        </w:rPr>
        <w:t xml:space="preserve"> to produce virtually all high-value</w:t>
      </w:r>
      <w:r w:rsidRPr="008D6EF4">
        <w:rPr>
          <w:rFonts w:asciiTheme="majorHAnsi" w:hAnsiTheme="majorHAnsi" w:cstheme="majorHAnsi"/>
          <w:color w:val="000000"/>
          <w:sz w:val="20"/>
          <w:szCs w:val="20"/>
        </w:rPr>
        <w:t xml:space="preserve"> cannabis products at large volumes under one roof. </w:t>
      </w:r>
      <w:r w:rsidRPr="008D6EF4">
        <w:rPr>
          <w:rFonts w:asciiTheme="majorHAnsi" w:hAnsiTheme="majorHAnsi" w:cstheme="majorHAnsi"/>
          <w:sz w:val="20"/>
          <w:szCs w:val="20"/>
        </w:rPr>
        <w:t>The facility is built to FDA and CDPH standards and is f</w:t>
      </w:r>
      <w:r w:rsidRPr="008D6EF4">
        <w:rPr>
          <w:rFonts w:asciiTheme="majorHAnsi" w:hAnsiTheme="majorHAnsi" w:cstheme="majorHAnsi"/>
          <w:color w:val="000000"/>
          <w:sz w:val="20"/>
          <w:szCs w:val="20"/>
        </w:rPr>
        <w:t xml:space="preserve">ocused on high demand areas of production; Edibles, </w:t>
      </w:r>
      <w:r w:rsidR="00B5698F" w:rsidRPr="008D6EF4">
        <w:rPr>
          <w:rFonts w:asciiTheme="majorHAnsi" w:hAnsiTheme="majorHAnsi" w:cstheme="majorHAnsi"/>
          <w:color w:val="000000"/>
          <w:sz w:val="20"/>
          <w:szCs w:val="20"/>
        </w:rPr>
        <w:t xml:space="preserve">Live Rosins, </w:t>
      </w:r>
      <w:r w:rsidRPr="008D6EF4">
        <w:rPr>
          <w:rFonts w:asciiTheme="majorHAnsi" w:hAnsiTheme="majorHAnsi" w:cstheme="majorHAnsi"/>
          <w:color w:val="000000"/>
          <w:sz w:val="20"/>
          <w:szCs w:val="20"/>
        </w:rPr>
        <w:t xml:space="preserve">Topicals, Tinctures, Chocolates, Hard Candies, Gummies, Beverages, </w:t>
      </w:r>
      <w:r w:rsidRPr="008D6EF4">
        <w:rPr>
          <w:rFonts w:asciiTheme="majorHAnsi" w:hAnsiTheme="majorHAnsi" w:cstheme="majorHAnsi"/>
          <w:sz w:val="20"/>
          <w:szCs w:val="20"/>
        </w:rPr>
        <w:t>Vapes, Pre-Rolls and Flower Packaging</w:t>
      </w:r>
      <w:r w:rsidRPr="008D6EF4">
        <w:rPr>
          <w:rFonts w:asciiTheme="majorHAnsi" w:hAnsiTheme="majorHAnsi" w:cstheme="majorHAnsi"/>
          <w:color w:val="000000"/>
          <w:sz w:val="20"/>
          <w:szCs w:val="20"/>
        </w:rPr>
        <w:t xml:space="preserve">.  </w:t>
      </w:r>
    </w:p>
    <w:p w14:paraId="1A721076" w14:textId="77777777" w:rsidR="00AD5353" w:rsidRPr="008D6EF4" w:rsidRDefault="00AD5353" w:rsidP="00AD5353">
      <w:pPr>
        <w:spacing w:before="100" w:beforeAutospacing="1" w:after="100" w:afterAutospacing="1" w:line="240" w:lineRule="auto"/>
        <w:jc w:val="both"/>
        <w:rPr>
          <w:rFonts w:asciiTheme="majorHAnsi" w:hAnsiTheme="majorHAnsi" w:cstheme="majorHAnsi"/>
          <w:color w:val="000000"/>
          <w:sz w:val="20"/>
          <w:szCs w:val="20"/>
        </w:rPr>
      </w:pPr>
      <w:r w:rsidRPr="008D6EF4">
        <w:rPr>
          <w:rFonts w:asciiTheme="majorHAnsi" w:hAnsiTheme="majorHAnsi" w:cstheme="majorHAnsi"/>
          <w:sz w:val="20"/>
          <w:szCs w:val="20"/>
        </w:rPr>
        <w:t>QVI’s immediate goal is to become the premier manufacturer in California, the largest single market in North America and, upon success,</w:t>
      </w:r>
      <w:r w:rsidRPr="008D6EF4">
        <w:rPr>
          <w:rFonts w:asciiTheme="majorHAnsi" w:hAnsiTheme="majorHAnsi" w:cstheme="majorHAnsi"/>
          <w:color w:val="000000"/>
          <w:sz w:val="20"/>
          <w:szCs w:val="20"/>
        </w:rPr>
        <w:t xml:space="preserve"> to license products nationally and globally.</w:t>
      </w:r>
    </w:p>
    <w:p w14:paraId="2DCD51F2" w14:textId="77777777" w:rsidR="00EE6AA3" w:rsidRPr="008D6EF4" w:rsidRDefault="008418C2" w:rsidP="00EE6AA3">
      <w:pPr>
        <w:pBdr>
          <w:top w:val="nil"/>
          <w:left w:val="nil"/>
          <w:bottom w:val="nil"/>
          <w:right w:val="nil"/>
          <w:between w:val="nil"/>
        </w:pBdr>
        <w:spacing w:after="0" w:line="240" w:lineRule="auto"/>
        <w:rPr>
          <w:rFonts w:asciiTheme="majorHAnsi" w:hAnsiTheme="majorHAnsi" w:cstheme="majorHAnsi"/>
          <w:color w:val="000000"/>
          <w:sz w:val="20"/>
          <w:szCs w:val="20"/>
        </w:rPr>
      </w:pPr>
      <w:r w:rsidRPr="008D6EF4">
        <w:rPr>
          <w:rFonts w:asciiTheme="majorHAnsi" w:hAnsiTheme="majorHAnsi" w:cstheme="majorHAnsi"/>
          <w:b/>
          <w:color w:val="000000"/>
          <w:sz w:val="20"/>
          <w:szCs w:val="20"/>
        </w:rPr>
        <w:t>FinCanna</w:t>
      </w:r>
      <w:r w:rsidR="00143E6A" w:rsidRPr="008D6EF4">
        <w:rPr>
          <w:rFonts w:asciiTheme="majorHAnsi" w:hAnsiTheme="majorHAnsi" w:cstheme="majorHAnsi"/>
          <w:b/>
          <w:color w:val="000000"/>
          <w:sz w:val="20"/>
          <w:szCs w:val="20"/>
        </w:rPr>
        <w:t xml:space="preserve"> </w:t>
      </w:r>
      <w:r w:rsidRPr="008D6EF4">
        <w:rPr>
          <w:rFonts w:asciiTheme="majorHAnsi" w:hAnsiTheme="majorHAnsi" w:cstheme="majorHAnsi"/>
          <w:b/>
          <w:color w:val="000000"/>
          <w:sz w:val="20"/>
          <w:szCs w:val="20"/>
        </w:rPr>
        <w:t>Capital</w:t>
      </w:r>
      <w:r w:rsidR="00143E6A" w:rsidRPr="008D6EF4">
        <w:rPr>
          <w:rFonts w:asciiTheme="majorHAnsi" w:hAnsiTheme="majorHAnsi" w:cstheme="majorHAnsi"/>
          <w:b/>
          <w:color w:val="000000"/>
          <w:sz w:val="20"/>
          <w:szCs w:val="20"/>
        </w:rPr>
        <w:t xml:space="preserve"> </w:t>
      </w:r>
      <w:r w:rsidRPr="008D6EF4">
        <w:rPr>
          <w:rFonts w:asciiTheme="majorHAnsi" w:hAnsiTheme="majorHAnsi" w:cstheme="majorHAnsi"/>
          <w:b/>
          <w:color w:val="000000"/>
          <w:sz w:val="20"/>
          <w:szCs w:val="20"/>
        </w:rPr>
        <w:t>Corp.</w:t>
      </w:r>
      <w:r w:rsidRPr="008D6EF4">
        <w:rPr>
          <w:rFonts w:asciiTheme="majorHAnsi" w:hAnsiTheme="majorHAnsi" w:cstheme="majorHAnsi"/>
          <w:color w:val="000000"/>
          <w:sz w:val="20"/>
          <w:szCs w:val="20"/>
        </w:rPr>
        <w:t> </w:t>
      </w:r>
      <w:r w:rsidRPr="008D6EF4">
        <w:rPr>
          <w:rFonts w:asciiTheme="majorHAnsi" w:hAnsiTheme="majorHAnsi" w:cstheme="majorHAnsi"/>
          <w:color w:val="000000"/>
          <w:sz w:val="20"/>
          <w:szCs w:val="20"/>
        </w:rPr>
        <w:br/>
        <w:t>Andriyko Herchak,</w:t>
      </w:r>
      <w:r w:rsidR="0089311D" w:rsidRPr="008D6EF4">
        <w:rPr>
          <w:rFonts w:asciiTheme="majorHAnsi" w:hAnsiTheme="majorHAnsi" w:cstheme="majorHAnsi"/>
          <w:color w:val="000000"/>
          <w:sz w:val="20"/>
          <w:szCs w:val="20"/>
        </w:rPr>
        <w:t xml:space="preserve"> </w:t>
      </w:r>
      <w:r w:rsidRPr="008D6EF4">
        <w:rPr>
          <w:rFonts w:asciiTheme="majorHAnsi" w:hAnsiTheme="majorHAnsi" w:cstheme="majorHAnsi"/>
          <w:color w:val="000000"/>
          <w:sz w:val="20"/>
          <w:szCs w:val="20"/>
        </w:rPr>
        <w:t>CEO &amp; Director</w:t>
      </w:r>
    </w:p>
    <w:p w14:paraId="2D99795F" w14:textId="7B6D5E73" w:rsidR="00EE6AA3" w:rsidRPr="008D6EF4" w:rsidRDefault="00EE6AA3" w:rsidP="00EE6AA3">
      <w:pPr>
        <w:pBdr>
          <w:top w:val="nil"/>
          <w:left w:val="nil"/>
          <w:bottom w:val="nil"/>
          <w:right w:val="nil"/>
          <w:between w:val="nil"/>
        </w:pBdr>
        <w:spacing w:after="0" w:line="240" w:lineRule="auto"/>
        <w:rPr>
          <w:rFonts w:asciiTheme="majorHAnsi" w:hAnsiTheme="majorHAnsi" w:cstheme="majorHAnsi"/>
          <w:color w:val="000000"/>
          <w:sz w:val="20"/>
          <w:szCs w:val="20"/>
        </w:rPr>
      </w:pPr>
      <w:r w:rsidRPr="008D6EF4">
        <w:rPr>
          <w:rFonts w:asciiTheme="majorHAnsi" w:hAnsiTheme="majorHAnsi" w:cstheme="majorHAnsi"/>
          <w:color w:val="000000"/>
          <w:sz w:val="20"/>
          <w:szCs w:val="20"/>
        </w:rPr>
        <w:br/>
      </w:r>
      <w:hyperlink r:id="rId13" w:history="1">
        <w:r w:rsidRPr="008D6EF4">
          <w:rPr>
            <w:rStyle w:val="Hyperlink"/>
            <w:rFonts w:asciiTheme="majorHAnsi" w:hAnsiTheme="majorHAnsi" w:cstheme="majorHAnsi"/>
            <w:sz w:val="20"/>
            <w:szCs w:val="20"/>
          </w:rPr>
          <w:t>info@fincannacapital.com</w:t>
        </w:r>
      </w:hyperlink>
    </w:p>
    <w:p w14:paraId="5F411EC2" w14:textId="7A194C73" w:rsidR="00EE6AA3" w:rsidRPr="008D6EF4" w:rsidRDefault="00EE6AA3" w:rsidP="00EE6AA3">
      <w:pPr>
        <w:pBdr>
          <w:top w:val="nil"/>
          <w:left w:val="nil"/>
          <w:bottom w:val="nil"/>
          <w:right w:val="nil"/>
          <w:between w:val="nil"/>
        </w:pBdr>
        <w:spacing w:after="0" w:line="240" w:lineRule="auto"/>
        <w:rPr>
          <w:rFonts w:asciiTheme="majorHAnsi" w:hAnsiTheme="majorHAnsi" w:cstheme="majorHAnsi"/>
          <w:color w:val="000000"/>
          <w:sz w:val="20"/>
          <w:szCs w:val="20"/>
        </w:rPr>
      </w:pPr>
      <w:r w:rsidRPr="008D6EF4">
        <w:rPr>
          <w:rFonts w:asciiTheme="majorHAnsi" w:hAnsiTheme="majorHAnsi" w:cstheme="majorHAnsi"/>
          <w:color w:val="000000"/>
          <w:sz w:val="20"/>
          <w:szCs w:val="20"/>
        </w:rPr>
        <w:t>1.833.346.2266</w:t>
      </w:r>
    </w:p>
    <w:p w14:paraId="296BC376" w14:textId="35F04710" w:rsidR="007E79B1" w:rsidRPr="008D6EF4" w:rsidRDefault="008418C2" w:rsidP="00D131FD">
      <w:pPr>
        <w:pBdr>
          <w:top w:val="nil"/>
          <w:left w:val="nil"/>
          <w:bottom w:val="nil"/>
          <w:right w:val="nil"/>
          <w:between w:val="nil"/>
        </w:pBdr>
        <w:spacing w:before="100" w:beforeAutospacing="1" w:after="100" w:afterAutospacing="1" w:line="240" w:lineRule="auto"/>
        <w:jc w:val="both"/>
        <w:rPr>
          <w:rFonts w:asciiTheme="majorHAnsi" w:hAnsiTheme="majorHAnsi" w:cstheme="majorHAnsi"/>
          <w:b/>
          <w:i/>
          <w:sz w:val="20"/>
          <w:szCs w:val="20"/>
        </w:rPr>
      </w:pPr>
      <w:r w:rsidRPr="008D6EF4">
        <w:rPr>
          <w:rFonts w:asciiTheme="majorHAnsi" w:hAnsiTheme="majorHAnsi" w:cstheme="majorHAnsi"/>
          <w:b/>
          <w:i/>
          <w:color w:val="000000"/>
          <w:sz w:val="20"/>
          <w:szCs w:val="20"/>
        </w:rPr>
        <w:t xml:space="preserve">Forward-Looking </w:t>
      </w:r>
      <w:r w:rsidR="006D2A8B" w:rsidRPr="008D6EF4">
        <w:rPr>
          <w:rFonts w:asciiTheme="majorHAnsi" w:hAnsiTheme="majorHAnsi" w:cstheme="majorHAnsi"/>
          <w:b/>
          <w:i/>
          <w:color w:val="000000"/>
          <w:sz w:val="20"/>
          <w:szCs w:val="20"/>
        </w:rPr>
        <w:t>Information</w:t>
      </w:r>
      <w:r w:rsidR="0089311D" w:rsidRPr="008D6EF4">
        <w:rPr>
          <w:rFonts w:asciiTheme="majorHAnsi" w:hAnsiTheme="majorHAnsi" w:cstheme="majorHAnsi"/>
          <w:b/>
          <w:i/>
          <w:color w:val="000000"/>
          <w:sz w:val="20"/>
          <w:szCs w:val="20"/>
        </w:rPr>
        <w:t xml:space="preserve"> </w:t>
      </w:r>
    </w:p>
    <w:p w14:paraId="58BAE6C5" w14:textId="5F44D2A9" w:rsidR="00143E6A" w:rsidRPr="008D6EF4" w:rsidRDefault="00151316" w:rsidP="00143E6A">
      <w:pPr>
        <w:pBdr>
          <w:top w:val="nil"/>
          <w:left w:val="nil"/>
          <w:bottom w:val="nil"/>
          <w:right w:val="nil"/>
          <w:between w:val="nil"/>
        </w:pBdr>
        <w:spacing w:before="100" w:beforeAutospacing="1" w:after="100" w:afterAutospacing="1" w:line="240" w:lineRule="auto"/>
        <w:jc w:val="both"/>
        <w:rPr>
          <w:rFonts w:asciiTheme="majorHAnsi" w:hAnsiTheme="majorHAnsi" w:cstheme="majorHAnsi"/>
          <w:i/>
          <w:color w:val="000000"/>
          <w:sz w:val="20"/>
          <w:szCs w:val="20"/>
        </w:rPr>
      </w:pPr>
      <w:r w:rsidRPr="008D6EF4">
        <w:rPr>
          <w:rFonts w:asciiTheme="majorHAnsi" w:hAnsiTheme="majorHAnsi" w:cstheme="majorHAnsi"/>
          <w:i/>
          <w:iCs/>
          <w:color w:val="000000"/>
          <w:sz w:val="20"/>
          <w:szCs w:val="20"/>
        </w:rPr>
        <w:t>Information set forth in this news release contains forward-looking statements or forward-looking information (collectively, “forward-looking statements”) under applicable securities laws. Forward-looking statements herein include,, without limitation, statements about anticipated benefits of the joint venture agreement with Cherry Kola Farms (CKF); the launch (and timing thereof), implementation and anticipated benefits of the new “manufacturer to retail” revenue model and strategy, including anticipated superior margins, better pricing and implied profitability; the $2 million in private placement financing; and future plans and strategies of the Company. By their nature, forward-looking statements involve known and unknown risks, uncertainties and other factors, which may cause the actual results, performance or achievements, or other future events, to be materially different from any future results, performance or achievements expressed or implied by such forward-looking statements. Such factors include, among others, risks that the joint venture with CKF and the new “manufacturer to retail” model and strategy may not result in the anticipated benefits to the Company, or at all; the Company may not be able to raise $2 million in private placement financing, or any funds at all; the Company may not receive approval for the $2 million financing; and the risks identified in the CSE listing statement available at </w:t>
      </w:r>
      <w:r w:rsidRPr="008D6EF4">
        <w:rPr>
          <w:rFonts w:asciiTheme="majorHAnsi" w:hAnsiTheme="majorHAnsi" w:cstheme="majorHAnsi"/>
          <w:i/>
          <w:iCs/>
          <w:color w:val="000000"/>
          <w:sz w:val="20"/>
          <w:szCs w:val="20"/>
          <w:u w:val="single"/>
        </w:rPr>
        <w:t>www.SEDAR.com</w:t>
      </w:r>
      <w:r w:rsidRPr="008D6EF4">
        <w:rPr>
          <w:rFonts w:asciiTheme="majorHAnsi" w:hAnsiTheme="majorHAnsi" w:cstheme="majorHAnsi"/>
          <w:i/>
          <w:iCs/>
          <w:color w:val="000000"/>
          <w:sz w:val="20"/>
          <w:szCs w:val="20"/>
        </w:rPr>
        <w:t> and other reports and filings with the applicable Canadian securities regulators. Forward-looking statements are made based on management's beliefs, estimates and opinions on the date that statements are made, and the respective companies undertake no obligation to update forward-looking statements</w:t>
      </w:r>
      <w:r w:rsidRPr="008D6EF4">
        <w:rPr>
          <w:rFonts w:asciiTheme="majorHAnsi" w:hAnsiTheme="majorHAnsi" w:cstheme="majorHAnsi"/>
          <w:i/>
          <w:iCs/>
          <w:color w:val="000000"/>
          <w:sz w:val="21"/>
          <w:szCs w:val="21"/>
        </w:rPr>
        <w:t xml:space="preserve"> </w:t>
      </w:r>
      <w:r w:rsidRPr="008D6EF4">
        <w:rPr>
          <w:rFonts w:asciiTheme="majorHAnsi" w:hAnsiTheme="majorHAnsi" w:cstheme="majorHAnsi"/>
          <w:i/>
          <w:iCs/>
          <w:color w:val="000000"/>
          <w:sz w:val="20"/>
          <w:szCs w:val="20"/>
        </w:rPr>
        <w:t>if these beliefs, estimates and opinions or other circumstances should change, except as required by applicable securities laws. Investors are cautioned against attributing undue certainty to forward-looking statements.</w:t>
      </w:r>
    </w:p>
    <w:p w14:paraId="230E5F0F" w14:textId="36CBBEEA" w:rsidR="00DE0293" w:rsidRPr="008D6EF4" w:rsidRDefault="00DE0293" w:rsidP="00D131FD">
      <w:pPr>
        <w:spacing w:line="240" w:lineRule="auto"/>
        <w:jc w:val="both"/>
        <w:rPr>
          <w:rFonts w:asciiTheme="majorHAnsi" w:hAnsiTheme="majorHAnsi" w:cstheme="majorHAnsi"/>
          <w:b/>
          <w:i/>
          <w:sz w:val="20"/>
          <w:szCs w:val="20"/>
        </w:rPr>
      </w:pPr>
    </w:p>
    <w:sectPr w:rsidR="00DE0293" w:rsidRPr="008D6EF4">
      <w:headerReference w:type="default" r:id="rId14"/>
      <w:footerReference w:type="even" r:id="rId15"/>
      <w:footerReference w:type="first" r:id="rId16"/>
      <w:pgSz w:w="12240" w:h="15840"/>
      <w:pgMar w:top="1560" w:right="1440" w:bottom="1134" w:left="1440" w:header="454"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76910" w14:textId="77777777" w:rsidR="00C440D5" w:rsidRDefault="00C440D5">
      <w:pPr>
        <w:spacing w:after="0" w:line="240" w:lineRule="auto"/>
      </w:pPr>
      <w:r>
        <w:separator/>
      </w:r>
    </w:p>
  </w:endnote>
  <w:endnote w:type="continuationSeparator" w:id="0">
    <w:p w14:paraId="436A9C83" w14:textId="77777777" w:rsidR="00C440D5" w:rsidRDefault="00C4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8714C" w14:textId="77777777" w:rsidR="007E79B1" w:rsidRDefault="008418C2">
    <w:pPr>
      <w:pBdr>
        <w:top w:val="nil"/>
        <w:left w:val="nil"/>
        <w:bottom w:val="nil"/>
        <w:right w:val="nil"/>
        <w:between w:val="nil"/>
      </w:pBdr>
      <w:tabs>
        <w:tab w:val="center" w:pos="4680"/>
        <w:tab w:val="right" w:pos="9360"/>
      </w:tabs>
      <w:spacing w:after="0" w:line="240" w:lineRule="auto"/>
      <w:rPr>
        <w:color w:val="000000"/>
      </w:rPr>
    </w:pPr>
    <w:r>
      <w:rPr>
        <w:color w:val="000000"/>
      </w:rPr>
      <w:t>51062977.3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9F5C4" w14:textId="77777777" w:rsidR="007E79B1" w:rsidRDefault="008418C2">
    <w:pPr>
      <w:pBdr>
        <w:top w:val="nil"/>
        <w:left w:val="nil"/>
        <w:bottom w:val="nil"/>
        <w:right w:val="nil"/>
        <w:between w:val="nil"/>
      </w:pBdr>
      <w:tabs>
        <w:tab w:val="center" w:pos="4680"/>
        <w:tab w:val="right" w:pos="9360"/>
      </w:tabs>
      <w:spacing w:after="0" w:line="240" w:lineRule="auto"/>
      <w:rPr>
        <w:color w:val="000000"/>
      </w:rPr>
    </w:pPr>
    <w:r>
      <w:rPr>
        <w:color w:val="000000"/>
      </w:rPr>
      <w:t>51062977.3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62208" w14:textId="77777777" w:rsidR="00C440D5" w:rsidRDefault="00C440D5">
      <w:pPr>
        <w:spacing w:after="0" w:line="240" w:lineRule="auto"/>
      </w:pPr>
      <w:r>
        <w:separator/>
      </w:r>
    </w:p>
  </w:footnote>
  <w:footnote w:type="continuationSeparator" w:id="0">
    <w:p w14:paraId="7F52FB9F" w14:textId="77777777" w:rsidR="00C440D5" w:rsidRDefault="00C44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9A1A0" w14:textId="3019FAD4" w:rsidR="007E79B1" w:rsidRDefault="00762812">
    <w:pPr>
      <w:pBdr>
        <w:top w:val="nil"/>
        <w:left w:val="nil"/>
        <w:bottom w:val="nil"/>
        <w:right w:val="nil"/>
        <w:between w:val="nil"/>
      </w:pBdr>
      <w:tabs>
        <w:tab w:val="center" w:pos="4680"/>
        <w:tab w:val="right" w:pos="9360"/>
      </w:tabs>
      <w:spacing w:after="0" w:line="240" w:lineRule="auto"/>
      <w:rPr>
        <w:color w:val="000000"/>
      </w:rPr>
    </w:pPr>
    <w:r>
      <w:rPr>
        <w:noProof/>
        <w:color w:val="000000"/>
        <w:lang w:val="en-US"/>
      </w:rPr>
      <w:drawing>
        <wp:inline distT="0" distB="0" distL="0" distR="0" wp14:anchorId="6FB8719A" wp14:editId="11EB11F1">
          <wp:extent cx="1937576" cy="656708"/>
          <wp:effectExtent l="0" t="0" r="0" b="0"/>
          <wp:docPr id="1" name="image1.png" descr="C:\Users\aherchak\AppData\Local\Microsoft\Windows\INetCache\Content.Word\FinCanna logo 09 FINAL.JPG"/>
          <wp:cNvGraphicFramePr/>
          <a:graphic xmlns:a="http://schemas.openxmlformats.org/drawingml/2006/main">
            <a:graphicData uri="http://schemas.openxmlformats.org/drawingml/2006/picture">
              <pic:pic xmlns:pic="http://schemas.openxmlformats.org/drawingml/2006/picture">
                <pic:nvPicPr>
                  <pic:cNvPr id="0" name="image1.png" descr="C:\Users\aherchak\AppData\Local\Microsoft\Windows\INetCache\Content.Word\FinCanna logo 09 FINAL.JPG"/>
                  <pic:cNvPicPr preferRelativeResize="0"/>
                </pic:nvPicPr>
                <pic:blipFill>
                  <a:blip r:embed="rId1"/>
                  <a:srcRect/>
                  <a:stretch>
                    <a:fillRect/>
                  </a:stretch>
                </pic:blipFill>
                <pic:spPr>
                  <a:xfrm>
                    <a:off x="0" y="0"/>
                    <a:ext cx="1937576" cy="656708"/>
                  </a:xfrm>
                  <a:prstGeom prst="rect">
                    <a:avLst/>
                  </a:prstGeom>
                  <a:ln/>
                </pic:spPr>
              </pic:pic>
            </a:graphicData>
          </a:graphic>
        </wp:inline>
      </w:drawing>
    </w:r>
    <w:r w:rsidR="008418C2">
      <w:rPr>
        <w:color w:val="000000"/>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0533E"/>
    <w:multiLevelType w:val="hybridMultilevel"/>
    <w:tmpl w:val="A62EE1AC"/>
    <w:lvl w:ilvl="0" w:tplc="95C0934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C1BD9"/>
    <w:multiLevelType w:val="hybridMultilevel"/>
    <w:tmpl w:val="EE805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041E71"/>
    <w:multiLevelType w:val="hybridMultilevel"/>
    <w:tmpl w:val="FD60E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76C1A"/>
    <w:multiLevelType w:val="hybridMultilevel"/>
    <w:tmpl w:val="FCD62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D07A7"/>
    <w:multiLevelType w:val="hybridMultilevel"/>
    <w:tmpl w:val="9102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C7DD7"/>
    <w:multiLevelType w:val="hybridMultilevel"/>
    <w:tmpl w:val="1568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12D03"/>
    <w:multiLevelType w:val="hybridMultilevel"/>
    <w:tmpl w:val="204E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A44A2"/>
    <w:multiLevelType w:val="hybridMultilevel"/>
    <w:tmpl w:val="693C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6723F"/>
    <w:multiLevelType w:val="hybridMultilevel"/>
    <w:tmpl w:val="9D3E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2"/>
  </w:num>
  <w:num w:numId="6">
    <w:abstractNumId w:val="5"/>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9B1"/>
    <w:rsid w:val="000001B4"/>
    <w:rsid w:val="000027D0"/>
    <w:rsid w:val="000301E5"/>
    <w:rsid w:val="0003321C"/>
    <w:rsid w:val="00036047"/>
    <w:rsid w:val="00050041"/>
    <w:rsid w:val="00054646"/>
    <w:rsid w:val="0005624B"/>
    <w:rsid w:val="0006610A"/>
    <w:rsid w:val="000712C0"/>
    <w:rsid w:val="000729FF"/>
    <w:rsid w:val="000756A9"/>
    <w:rsid w:val="000956FF"/>
    <w:rsid w:val="000A1732"/>
    <w:rsid w:val="000D5A99"/>
    <w:rsid w:val="000E006D"/>
    <w:rsid w:val="000E269B"/>
    <w:rsid w:val="000F31A9"/>
    <w:rsid w:val="00106725"/>
    <w:rsid w:val="00107EC3"/>
    <w:rsid w:val="00123396"/>
    <w:rsid w:val="00123E56"/>
    <w:rsid w:val="00141AC1"/>
    <w:rsid w:val="00143E6A"/>
    <w:rsid w:val="00144E36"/>
    <w:rsid w:val="00151316"/>
    <w:rsid w:val="001807F6"/>
    <w:rsid w:val="0018365F"/>
    <w:rsid w:val="0018444A"/>
    <w:rsid w:val="00194C84"/>
    <w:rsid w:val="001A079A"/>
    <w:rsid w:val="001B443B"/>
    <w:rsid w:val="001B4E85"/>
    <w:rsid w:val="001C3D9E"/>
    <w:rsid w:val="001C47A8"/>
    <w:rsid w:val="001C7803"/>
    <w:rsid w:val="001D5BAF"/>
    <w:rsid w:val="001F603B"/>
    <w:rsid w:val="001F7DF9"/>
    <w:rsid w:val="001F7EBB"/>
    <w:rsid w:val="00212215"/>
    <w:rsid w:val="00230A4A"/>
    <w:rsid w:val="00230CCB"/>
    <w:rsid w:val="002312FF"/>
    <w:rsid w:val="002473B9"/>
    <w:rsid w:val="00247870"/>
    <w:rsid w:val="002509D9"/>
    <w:rsid w:val="002579FA"/>
    <w:rsid w:val="00286186"/>
    <w:rsid w:val="00287787"/>
    <w:rsid w:val="00295A9A"/>
    <w:rsid w:val="00297286"/>
    <w:rsid w:val="00297C7F"/>
    <w:rsid w:val="002A0812"/>
    <w:rsid w:val="002A1D97"/>
    <w:rsid w:val="002A5B0F"/>
    <w:rsid w:val="002D4111"/>
    <w:rsid w:val="002E5079"/>
    <w:rsid w:val="002F6ED1"/>
    <w:rsid w:val="00317DB6"/>
    <w:rsid w:val="00325408"/>
    <w:rsid w:val="003277B3"/>
    <w:rsid w:val="003306EA"/>
    <w:rsid w:val="00331F67"/>
    <w:rsid w:val="0036286F"/>
    <w:rsid w:val="00371554"/>
    <w:rsid w:val="00374187"/>
    <w:rsid w:val="00386430"/>
    <w:rsid w:val="0039530C"/>
    <w:rsid w:val="003B59D2"/>
    <w:rsid w:val="003D1C6A"/>
    <w:rsid w:val="003E1BF5"/>
    <w:rsid w:val="003E3AA4"/>
    <w:rsid w:val="003E49F0"/>
    <w:rsid w:val="003E53E2"/>
    <w:rsid w:val="003F3314"/>
    <w:rsid w:val="003F7361"/>
    <w:rsid w:val="00402219"/>
    <w:rsid w:val="00415FC5"/>
    <w:rsid w:val="00416154"/>
    <w:rsid w:val="00422DC1"/>
    <w:rsid w:val="00424594"/>
    <w:rsid w:val="00435A10"/>
    <w:rsid w:val="00445CB5"/>
    <w:rsid w:val="00454B89"/>
    <w:rsid w:val="0046378D"/>
    <w:rsid w:val="004744F7"/>
    <w:rsid w:val="0047532D"/>
    <w:rsid w:val="004775AF"/>
    <w:rsid w:val="004962D3"/>
    <w:rsid w:val="004A1212"/>
    <w:rsid w:val="004A70EF"/>
    <w:rsid w:val="004B1EB6"/>
    <w:rsid w:val="004B7B10"/>
    <w:rsid w:val="004C0C79"/>
    <w:rsid w:val="004C0FDB"/>
    <w:rsid w:val="004E3EF4"/>
    <w:rsid w:val="005015A6"/>
    <w:rsid w:val="00533D5A"/>
    <w:rsid w:val="00542117"/>
    <w:rsid w:val="00556717"/>
    <w:rsid w:val="005772F1"/>
    <w:rsid w:val="00582315"/>
    <w:rsid w:val="005838C1"/>
    <w:rsid w:val="005B3BE1"/>
    <w:rsid w:val="005B7173"/>
    <w:rsid w:val="005C2DF9"/>
    <w:rsid w:val="005C41C5"/>
    <w:rsid w:val="005C52C3"/>
    <w:rsid w:val="005F2FC0"/>
    <w:rsid w:val="0060382D"/>
    <w:rsid w:val="006130B3"/>
    <w:rsid w:val="00613CDA"/>
    <w:rsid w:val="00642934"/>
    <w:rsid w:val="00647D18"/>
    <w:rsid w:val="00662662"/>
    <w:rsid w:val="006641F3"/>
    <w:rsid w:val="00676FD7"/>
    <w:rsid w:val="0069037E"/>
    <w:rsid w:val="006929EB"/>
    <w:rsid w:val="006A025B"/>
    <w:rsid w:val="006B2D6C"/>
    <w:rsid w:val="006C4EF9"/>
    <w:rsid w:val="006D2A8B"/>
    <w:rsid w:val="006E6C89"/>
    <w:rsid w:val="006F7A0F"/>
    <w:rsid w:val="007168E8"/>
    <w:rsid w:val="007279E5"/>
    <w:rsid w:val="00742A9D"/>
    <w:rsid w:val="00755895"/>
    <w:rsid w:val="00755EC3"/>
    <w:rsid w:val="00762812"/>
    <w:rsid w:val="00766FCA"/>
    <w:rsid w:val="00785AF3"/>
    <w:rsid w:val="00787AE1"/>
    <w:rsid w:val="007A7EB9"/>
    <w:rsid w:val="007C59BF"/>
    <w:rsid w:val="007D35D5"/>
    <w:rsid w:val="007E1933"/>
    <w:rsid w:val="007E79B1"/>
    <w:rsid w:val="007F39EA"/>
    <w:rsid w:val="007F78D5"/>
    <w:rsid w:val="008043D7"/>
    <w:rsid w:val="008069E8"/>
    <w:rsid w:val="008070BA"/>
    <w:rsid w:val="00815BF9"/>
    <w:rsid w:val="008179F4"/>
    <w:rsid w:val="00820C2F"/>
    <w:rsid w:val="00820DC8"/>
    <w:rsid w:val="008304F7"/>
    <w:rsid w:val="008418C2"/>
    <w:rsid w:val="0085493B"/>
    <w:rsid w:val="00861A1C"/>
    <w:rsid w:val="00864C85"/>
    <w:rsid w:val="00865666"/>
    <w:rsid w:val="008702D5"/>
    <w:rsid w:val="00883AB9"/>
    <w:rsid w:val="008841B6"/>
    <w:rsid w:val="0089311D"/>
    <w:rsid w:val="008A5BA8"/>
    <w:rsid w:val="008C27B2"/>
    <w:rsid w:val="008C4C1D"/>
    <w:rsid w:val="008D6276"/>
    <w:rsid w:val="008D6EF4"/>
    <w:rsid w:val="008E5B33"/>
    <w:rsid w:val="009015F0"/>
    <w:rsid w:val="00901C2E"/>
    <w:rsid w:val="009038AF"/>
    <w:rsid w:val="00903D20"/>
    <w:rsid w:val="00906D8F"/>
    <w:rsid w:val="009200FD"/>
    <w:rsid w:val="00920DCC"/>
    <w:rsid w:val="00927B93"/>
    <w:rsid w:val="00927C56"/>
    <w:rsid w:val="009453FB"/>
    <w:rsid w:val="009519BA"/>
    <w:rsid w:val="009657E6"/>
    <w:rsid w:val="00966867"/>
    <w:rsid w:val="0098371B"/>
    <w:rsid w:val="009A186A"/>
    <w:rsid w:val="009A5AE0"/>
    <w:rsid w:val="009C1C04"/>
    <w:rsid w:val="009E4392"/>
    <w:rsid w:val="009E484A"/>
    <w:rsid w:val="009F0D7A"/>
    <w:rsid w:val="009F1869"/>
    <w:rsid w:val="009F5BD3"/>
    <w:rsid w:val="009F604F"/>
    <w:rsid w:val="00A037EF"/>
    <w:rsid w:val="00A05D39"/>
    <w:rsid w:val="00A06EF5"/>
    <w:rsid w:val="00A25EEB"/>
    <w:rsid w:val="00A27D8B"/>
    <w:rsid w:val="00A523E0"/>
    <w:rsid w:val="00A53403"/>
    <w:rsid w:val="00A56215"/>
    <w:rsid w:val="00A63F69"/>
    <w:rsid w:val="00A747AC"/>
    <w:rsid w:val="00A77AF5"/>
    <w:rsid w:val="00A83DC6"/>
    <w:rsid w:val="00A948A6"/>
    <w:rsid w:val="00AA20AD"/>
    <w:rsid w:val="00AB224F"/>
    <w:rsid w:val="00AB59E0"/>
    <w:rsid w:val="00AB6F7F"/>
    <w:rsid w:val="00AD4081"/>
    <w:rsid w:val="00AD5353"/>
    <w:rsid w:val="00AE2E6B"/>
    <w:rsid w:val="00AE6999"/>
    <w:rsid w:val="00AF383D"/>
    <w:rsid w:val="00B02F7C"/>
    <w:rsid w:val="00B1077E"/>
    <w:rsid w:val="00B15ABC"/>
    <w:rsid w:val="00B16AC5"/>
    <w:rsid w:val="00B170A7"/>
    <w:rsid w:val="00B21D6A"/>
    <w:rsid w:val="00B2287C"/>
    <w:rsid w:val="00B271D9"/>
    <w:rsid w:val="00B27FB8"/>
    <w:rsid w:val="00B33DDE"/>
    <w:rsid w:val="00B35835"/>
    <w:rsid w:val="00B47B68"/>
    <w:rsid w:val="00B52BBC"/>
    <w:rsid w:val="00B5698F"/>
    <w:rsid w:val="00B67611"/>
    <w:rsid w:val="00B679A8"/>
    <w:rsid w:val="00B85BA4"/>
    <w:rsid w:val="00B9685C"/>
    <w:rsid w:val="00BA3506"/>
    <w:rsid w:val="00BA40A2"/>
    <w:rsid w:val="00BA42A7"/>
    <w:rsid w:val="00BB1C66"/>
    <w:rsid w:val="00BB239F"/>
    <w:rsid w:val="00BB444F"/>
    <w:rsid w:val="00BB548B"/>
    <w:rsid w:val="00BC2162"/>
    <w:rsid w:val="00BD131A"/>
    <w:rsid w:val="00BE331A"/>
    <w:rsid w:val="00BE3355"/>
    <w:rsid w:val="00BE41D3"/>
    <w:rsid w:val="00BE4D47"/>
    <w:rsid w:val="00BE5D33"/>
    <w:rsid w:val="00C00CAF"/>
    <w:rsid w:val="00C16CB4"/>
    <w:rsid w:val="00C24FEB"/>
    <w:rsid w:val="00C26BF8"/>
    <w:rsid w:val="00C33F5E"/>
    <w:rsid w:val="00C440D5"/>
    <w:rsid w:val="00C44CB0"/>
    <w:rsid w:val="00C5063F"/>
    <w:rsid w:val="00C52F57"/>
    <w:rsid w:val="00C57C8E"/>
    <w:rsid w:val="00C666B1"/>
    <w:rsid w:val="00C703DD"/>
    <w:rsid w:val="00C734EE"/>
    <w:rsid w:val="00C74814"/>
    <w:rsid w:val="00C750E4"/>
    <w:rsid w:val="00C75710"/>
    <w:rsid w:val="00CA1473"/>
    <w:rsid w:val="00CA332E"/>
    <w:rsid w:val="00CA3B4B"/>
    <w:rsid w:val="00CA5B40"/>
    <w:rsid w:val="00CA65AF"/>
    <w:rsid w:val="00CC0255"/>
    <w:rsid w:val="00CC1415"/>
    <w:rsid w:val="00CE2B38"/>
    <w:rsid w:val="00D107BF"/>
    <w:rsid w:val="00D131FD"/>
    <w:rsid w:val="00D137C8"/>
    <w:rsid w:val="00D20876"/>
    <w:rsid w:val="00D20F12"/>
    <w:rsid w:val="00D21317"/>
    <w:rsid w:val="00D21CE6"/>
    <w:rsid w:val="00D24A3F"/>
    <w:rsid w:val="00D302C1"/>
    <w:rsid w:val="00D35503"/>
    <w:rsid w:val="00D36529"/>
    <w:rsid w:val="00D52662"/>
    <w:rsid w:val="00D667CF"/>
    <w:rsid w:val="00D67F6F"/>
    <w:rsid w:val="00D71676"/>
    <w:rsid w:val="00D7342C"/>
    <w:rsid w:val="00D766B3"/>
    <w:rsid w:val="00D85550"/>
    <w:rsid w:val="00D91D02"/>
    <w:rsid w:val="00DA14D0"/>
    <w:rsid w:val="00DB05C6"/>
    <w:rsid w:val="00DD242C"/>
    <w:rsid w:val="00DD4539"/>
    <w:rsid w:val="00DE0293"/>
    <w:rsid w:val="00DE26E9"/>
    <w:rsid w:val="00E02614"/>
    <w:rsid w:val="00E03447"/>
    <w:rsid w:val="00E26765"/>
    <w:rsid w:val="00E26C93"/>
    <w:rsid w:val="00E32646"/>
    <w:rsid w:val="00E4126A"/>
    <w:rsid w:val="00E54F1D"/>
    <w:rsid w:val="00E62D21"/>
    <w:rsid w:val="00E703B2"/>
    <w:rsid w:val="00E75663"/>
    <w:rsid w:val="00EA30AF"/>
    <w:rsid w:val="00EA5F84"/>
    <w:rsid w:val="00EB51E5"/>
    <w:rsid w:val="00EE3159"/>
    <w:rsid w:val="00EE4D2C"/>
    <w:rsid w:val="00EE6AA3"/>
    <w:rsid w:val="00EF61FE"/>
    <w:rsid w:val="00F03CA8"/>
    <w:rsid w:val="00F118BE"/>
    <w:rsid w:val="00F11D39"/>
    <w:rsid w:val="00F170CD"/>
    <w:rsid w:val="00F22ED3"/>
    <w:rsid w:val="00F264C8"/>
    <w:rsid w:val="00F32A11"/>
    <w:rsid w:val="00F34C1B"/>
    <w:rsid w:val="00F52278"/>
    <w:rsid w:val="00F71756"/>
    <w:rsid w:val="00F8113D"/>
    <w:rsid w:val="00FA1542"/>
    <w:rsid w:val="00FA60A0"/>
    <w:rsid w:val="00FA6E88"/>
    <w:rsid w:val="00FB3CFD"/>
    <w:rsid w:val="00FC06B4"/>
    <w:rsid w:val="00FC37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E0E9"/>
  <w15:docId w15:val="{95EBAB1E-10B3-654E-BC78-39C1197C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549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493B"/>
    <w:rPr>
      <w:rFonts w:ascii="Times New Roman" w:hAnsi="Times New Roman" w:cs="Times New Roman"/>
      <w:sz w:val="18"/>
      <w:szCs w:val="18"/>
    </w:rPr>
  </w:style>
  <w:style w:type="character" w:customStyle="1" w:styleId="color12">
    <w:name w:val="color_12"/>
    <w:basedOn w:val="DefaultParagraphFont"/>
    <w:rsid w:val="002509D9"/>
  </w:style>
  <w:style w:type="character" w:customStyle="1" w:styleId="apple-converted-space">
    <w:name w:val="apple-converted-space"/>
    <w:basedOn w:val="DefaultParagraphFont"/>
    <w:rsid w:val="002509D9"/>
  </w:style>
  <w:style w:type="paragraph" w:styleId="Revision">
    <w:name w:val="Revision"/>
    <w:hidden/>
    <w:uiPriority w:val="99"/>
    <w:semiHidden/>
    <w:rsid w:val="00A05D39"/>
    <w:pPr>
      <w:spacing w:after="0" w:line="240" w:lineRule="auto"/>
    </w:pPr>
  </w:style>
  <w:style w:type="character" w:styleId="CommentReference">
    <w:name w:val="annotation reference"/>
    <w:basedOn w:val="DefaultParagraphFont"/>
    <w:uiPriority w:val="99"/>
    <w:semiHidden/>
    <w:unhideWhenUsed/>
    <w:rsid w:val="00966867"/>
    <w:rPr>
      <w:sz w:val="16"/>
      <w:szCs w:val="16"/>
    </w:rPr>
  </w:style>
  <w:style w:type="paragraph" w:styleId="CommentText">
    <w:name w:val="annotation text"/>
    <w:basedOn w:val="Normal"/>
    <w:link w:val="CommentTextChar"/>
    <w:uiPriority w:val="99"/>
    <w:semiHidden/>
    <w:unhideWhenUsed/>
    <w:rsid w:val="00966867"/>
    <w:pPr>
      <w:spacing w:line="240" w:lineRule="auto"/>
    </w:pPr>
    <w:rPr>
      <w:sz w:val="20"/>
      <w:szCs w:val="20"/>
    </w:rPr>
  </w:style>
  <w:style w:type="character" w:customStyle="1" w:styleId="CommentTextChar">
    <w:name w:val="Comment Text Char"/>
    <w:basedOn w:val="DefaultParagraphFont"/>
    <w:link w:val="CommentText"/>
    <w:uiPriority w:val="99"/>
    <w:semiHidden/>
    <w:rsid w:val="00966867"/>
    <w:rPr>
      <w:sz w:val="20"/>
      <w:szCs w:val="20"/>
    </w:rPr>
  </w:style>
  <w:style w:type="paragraph" w:styleId="CommentSubject">
    <w:name w:val="annotation subject"/>
    <w:basedOn w:val="CommentText"/>
    <w:next w:val="CommentText"/>
    <w:link w:val="CommentSubjectChar"/>
    <w:uiPriority w:val="99"/>
    <w:semiHidden/>
    <w:unhideWhenUsed/>
    <w:rsid w:val="00966867"/>
    <w:rPr>
      <w:b/>
      <w:bCs/>
    </w:rPr>
  </w:style>
  <w:style w:type="character" w:customStyle="1" w:styleId="CommentSubjectChar">
    <w:name w:val="Comment Subject Char"/>
    <w:basedOn w:val="CommentTextChar"/>
    <w:link w:val="CommentSubject"/>
    <w:uiPriority w:val="99"/>
    <w:semiHidden/>
    <w:rsid w:val="00966867"/>
    <w:rPr>
      <w:b/>
      <w:bCs/>
      <w:sz w:val="20"/>
      <w:szCs w:val="20"/>
    </w:rPr>
  </w:style>
  <w:style w:type="paragraph" w:styleId="NormalWeb">
    <w:name w:val="Normal (Web)"/>
    <w:basedOn w:val="Normal"/>
    <w:uiPriority w:val="99"/>
    <w:unhideWhenUsed/>
    <w:rsid w:val="00DE02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78D5"/>
    <w:rPr>
      <w:color w:val="0000FF" w:themeColor="hyperlink"/>
      <w:u w:val="single"/>
    </w:rPr>
  </w:style>
  <w:style w:type="paragraph" w:styleId="ListParagraph">
    <w:name w:val="List Paragraph"/>
    <w:basedOn w:val="Normal"/>
    <w:uiPriority w:val="34"/>
    <w:qFormat/>
    <w:rsid w:val="007F78D5"/>
    <w:pPr>
      <w:spacing w:after="0" w:line="240" w:lineRule="auto"/>
      <w:ind w:left="720"/>
      <w:contextualSpacing/>
    </w:pPr>
    <w:rPr>
      <w:rFonts w:asciiTheme="minorHAnsi" w:eastAsiaTheme="minorHAnsi" w:hAnsiTheme="minorHAnsi" w:cstheme="minorBidi"/>
      <w:sz w:val="24"/>
      <w:szCs w:val="24"/>
    </w:rPr>
  </w:style>
  <w:style w:type="character" w:customStyle="1" w:styleId="UnresolvedMention1">
    <w:name w:val="Unresolved Mention1"/>
    <w:basedOn w:val="DefaultParagraphFont"/>
    <w:uiPriority w:val="99"/>
    <w:semiHidden/>
    <w:unhideWhenUsed/>
    <w:rsid w:val="007F78D5"/>
    <w:rPr>
      <w:color w:val="605E5C"/>
      <w:shd w:val="clear" w:color="auto" w:fill="E1DFDD"/>
    </w:rPr>
  </w:style>
  <w:style w:type="character" w:styleId="FollowedHyperlink">
    <w:name w:val="FollowedHyperlink"/>
    <w:basedOn w:val="DefaultParagraphFont"/>
    <w:uiPriority w:val="99"/>
    <w:semiHidden/>
    <w:unhideWhenUsed/>
    <w:rsid w:val="00EE6AA3"/>
    <w:rPr>
      <w:color w:val="800080" w:themeColor="followedHyperlink"/>
      <w:u w:val="single"/>
    </w:rPr>
  </w:style>
  <w:style w:type="paragraph" w:styleId="Header">
    <w:name w:val="header"/>
    <w:basedOn w:val="Normal"/>
    <w:link w:val="HeaderChar"/>
    <w:uiPriority w:val="99"/>
    <w:unhideWhenUsed/>
    <w:rsid w:val="00762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812"/>
  </w:style>
  <w:style w:type="paragraph" w:styleId="Footer">
    <w:name w:val="footer"/>
    <w:basedOn w:val="Normal"/>
    <w:link w:val="FooterChar"/>
    <w:uiPriority w:val="99"/>
    <w:unhideWhenUsed/>
    <w:rsid w:val="00762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9333">
      <w:bodyDiv w:val="1"/>
      <w:marLeft w:val="0"/>
      <w:marRight w:val="0"/>
      <w:marTop w:val="0"/>
      <w:marBottom w:val="0"/>
      <w:divBdr>
        <w:top w:val="none" w:sz="0" w:space="0" w:color="auto"/>
        <w:left w:val="none" w:sz="0" w:space="0" w:color="auto"/>
        <w:bottom w:val="none" w:sz="0" w:space="0" w:color="auto"/>
        <w:right w:val="none" w:sz="0" w:space="0" w:color="auto"/>
      </w:divBdr>
    </w:div>
    <w:div w:id="65109125">
      <w:bodyDiv w:val="1"/>
      <w:marLeft w:val="0"/>
      <w:marRight w:val="0"/>
      <w:marTop w:val="0"/>
      <w:marBottom w:val="0"/>
      <w:divBdr>
        <w:top w:val="none" w:sz="0" w:space="0" w:color="auto"/>
        <w:left w:val="none" w:sz="0" w:space="0" w:color="auto"/>
        <w:bottom w:val="none" w:sz="0" w:space="0" w:color="auto"/>
        <w:right w:val="none" w:sz="0" w:space="0" w:color="auto"/>
      </w:divBdr>
    </w:div>
    <w:div w:id="381171879">
      <w:bodyDiv w:val="1"/>
      <w:marLeft w:val="0"/>
      <w:marRight w:val="0"/>
      <w:marTop w:val="0"/>
      <w:marBottom w:val="0"/>
      <w:divBdr>
        <w:top w:val="none" w:sz="0" w:space="0" w:color="auto"/>
        <w:left w:val="none" w:sz="0" w:space="0" w:color="auto"/>
        <w:bottom w:val="none" w:sz="0" w:space="0" w:color="auto"/>
        <w:right w:val="none" w:sz="0" w:space="0" w:color="auto"/>
      </w:divBdr>
    </w:div>
    <w:div w:id="752748024">
      <w:bodyDiv w:val="1"/>
      <w:marLeft w:val="0"/>
      <w:marRight w:val="0"/>
      <w:marTop w:val="0"/>
      <w:marBottom w:val="0"/>
      <w:divBdr>
        <w:top w:val="none" w:sz="0" w:space="0" w:color="auto"/>
        <w:left w:val="none" w:sz="0" w:space="0" w:color="auto"/>
        <w:bottom w:val="none" w:sz="0" w:space="0" w:color="auto"/>
        <w:right w:val="none" w:sz="0" w:space="0" w:color="auto"/>
      </w:divBdr>
    </w:div>
    <w:div w:id="892159753">
      <w:bodyDiv w:val="1"/>
      <w:marLeft w:val="0"/>
      <w:marRight w:val="0"/>
      <w:marTop w:val="0"/>
      <w:marBottom w:val="0"/>
      <w:divBdr>
        <w:top w:val="none" w:sz="0" w:space="0" w:color="auto"/>
        <w:left w:val="none" w:sz="0" w:space="0" w:color="auto"/>
        <w:bottom w:val="none" w:sz="0" w:space="0" w:color="auto"/>
        <w:right w:val="none" w:sz="0" w:space="0" w:color="auto"/>
      </w:divBdr>
      <w:divsChild>
        <w:div w:id="585647958">
          <w:marLeft w:val="0"/>
          <w:marRight w:val="0"/>
          <w:marTop w:val="0"/>
          <w:marBottom w:val="0"/>
          <w:divBdr>
            <w:top w:val="none" w:sz="0" w:space="0" w:color="auto"/>
            <w:left w:val="none" w:sz="0" w:space="0" w:color="auto"/>
            <w:bottom w:val="none" w:sz="0" w:space="0" w:color="auto"/>
            <w:right w:val="none" w:sz="0" w:space="0" w:color="auto"/>
          </w:divBdr>
          <w:divsChild>
            <w:div w:id="224679603">
              <w:marLeft w:val="0"/>
              <w:marRight w:val="0"/>
              <w:marTop w:val="0"/>
              <w:marBottom w:val="0"/>
              <w:divBdr>
                <w:top w:val="none" w:sz="0" w:space="0" w:color="auto"/>
                <w:left w:val="none" w:sz="0" w:space="0" w:color="auto"/>
                <w:bottom w:val="none" w:sz="0" w:space="0" w:color="auto"/>
                <w:right w:val="none" w:sz="0" w:space="0" w:color="auto"/>
              </w:divBdr>
              <w:divsChild>
                <w:div w:id="12847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38262">
          <w:marLeft w:val="0"/>
          <w:marRight w:val="0"/>
          <w:marTop w:val="0"/>
          <w:marBottom w:val="0"/>
          <w:divBdr>
            <w:top w:val="none" w:sz="0" w:space="0" w:color="auto"/>
            <w:left w:val="none" w:sz="0" w:space="0" w:color="auto"/>
            <w:bottom w:val="none" w:sz="0" w:space="0" w:color="auto"/>
            <w:right w:val="none" w:sz="0" w:space="0" w:color="auto"/>
          </w:divBdr>
          <w:divsChild>
            <w:div w:id="958991928">
              <w:marLeft w:val="0"/>
              <w:marRight w:val="0"/>
              <w:marTop w:val="0"/>
              <w:marBottom w:val="0"/>
              <w:divBdr>
                <w:top w:val="none" w:sz="0" w:space="0" w:color="auto"/>
                <w:left w:val="none" w:sz="0" w:space="0" w:color="auto"/>
                <w:bottom w:val="none" w:sz="0" w:space="0" w:color="auto"/>
                <w:right w:val="none" w:sz="0" w:space="0" w:color="auto"/>
              </w:divBdr>
              <w:divsChild>
                <w:div w:id="13871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76469">
      <w:bodyDiv w:val="1"/>
      <w:marLeft w:val="0"/>
      <w:marRight w:val="0"/>
      <w:marTop w:val="0"/>
      <w:marBottom w:val="0"/>
      <w:divBdr>
        <w:top w:val="none" w:sz="0" w:space="0" w:color="auto"/>
        <w:left w:val="none" w:sz="0" w:space="0" w:color="auto"/>
        <w:bottom w:val="none" w:sz="0" w:space="0" w:color="auto"/>
        <w:right w:val="none" w:sz="0" w:space="0" w:color="auto"/>
      </w:divBdr>
    </w:div>
    <w:div w:id="955646553">
      <w:bodyDiv w:val="1"/>
      <w:marLeft w:val="0"/>
      <w:marRight w:val="0"/>
      <w:marTop w:val="0"/>
      <w:marBottom w:val="0"/>
      <w:divBdr>
        <w:top w:val="none" w:sz="0" w:space="0" w:color="auto"/>
        <w:left w:val="none" w:sz="0" w:space="0" w:color="auto"/>
        <w:bottom w:val="none" w:sz="0" w:space="0" w:color="auto"/>
        <w:right w:val="none" w:sz="0" w:space="0" w:color="auto"/>
      </w:divBdr>
      <w:divsChild>
        <w:div w:id="717052686">
          <w:marLeft w:val="0"/>
          <w:marRight w:val="0"/>
          <w:marTop w:val="0"/>
          <w:marBottom w:val="0"/>
          <w:divBdr>
            <w:top w:val="none" w:sz="0" w:space="0" w:color="auto"/>
            <w:left w:val="none" w:sz="0" w:space="0" w:color="auto"/>
            <w:bottom w:val="none" w:sz="0" w:space="0" w:color="auto"/>
            <w:right w:val="none" w:sz="0" w:space="0" w:color="auto"/>
          </w:divBdr>
          <w:divsChild>
            <w:div w:id="386951075">
              <w:marLeft w:val="0"/>
              <w:marRight w:val="0"/>
              <w:marTop w:val="0"/>
              <w:marBottom w:val="0"/>
              <w:divBdr>
                <w:top w:val="none" w:sz="0" w:space="0" w:color="auto"/>
                <w:left w:val="none" w:sz="0" w:space="0" w:color="auto"/>
                <w:bottom w:val="none" w:sz="0" w:space="0" w:color="auto"/>
                <w:right w:val="none" w:sz="0" w:space="0" w:color="auto"/>
              </w:divBdr>
              <w:divsChild>
                <w:div w:id="467355100">
                  <w:blockQuote w:val="1"/>
                  <w:marLeft w:val="96"/>
                  <w:marRight w:val="0"/>
                  <w:marTop w:val="0"/>
                  <w:marBottom w:val="0"/>
                  <w:divBdr>
                    <w:top w:val="none" w:sz="0" w:space="0" w:color="auto"/>
                    <w:left w:val="none" w:sz="0" w:space="6" w:color="CCCCCC"/>
                    <w:bottom w:val="none" w:sz="0" w:space="0" w:color="auto"/>
                    <w:right w:val="none" w:sz="0" w:space="0" w:color="auto"/>
                  </w:divBdr>
                  <w:divsChild>
                    <w:div w:id="2002544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1896534">
                          <w:marLeft w:val="0"/>
                          <w:marRight w:val="0"/>
                          <w:marTop w:val="0"/>
                          <w:marBottom w:val="0"/>
                          <w:divBdr>
                            <w:top w:val="none" w:sz="0" w:space="0" w:color="auto"/>
                            <w:left w:val="none" w:sz="0" w:space="0" w:color="auto"/>
                            <w:bottom w:val="none" w:sz="0" w:space="0" w:color="auto"/>
                            <w:right w:val="none" w:sz="0" w:space="0" w:color="auto"/>
                          </w:divBdr>
                          <w:divsChild>
                            <w:div w:id="1947957671">
                              <w:blockQuote w:val="1"/>
                              <w:marLeft w:val="96"/>
                              <w:marRight w:val="0"/>
                              <w:marTop w:val="0"/>
                              <w:marBottom w:val="0"/>
                              <w:divBdr>
                                <w:top w:val="none" w:sz="0" w:space="0" w:color="auto"/>
                                <w:left w:val="none" w:sz="0" w:space="6" w:color="CCCCCC"/>
                                <w:bottom w:val="none" w:sz="0" w:space="0" w:color="auto"/>
                                <w:right w:val="none" w:sz="0" w:space="0" w:color="auto"/>
                              </w:divBdr>
                              <w:divsChild>
                                <w:div w:id="33896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284608">
                                      <w:marLeft w:val="0"/>
                                      <w:marRight w:val="0"/>
                                      <w:marTop w:val="0"/>
                                      <w:marBottom w:val="0"/>
                                      <w:divBdr>
                                        <w:top w:val="none" w:sz="0" w:space="0" w:color="auto"/>
                                        <w:left w:val="none" w:sz="0" w:space="0" w:color="auto"/>
                                        <w:bottom w:val="none" w:sz="0" w:space="0" w:color="auto"/>
                                        <w:right w:val="none" w:sz="0" w:space="0" w:color="auto"/>
                                      </w:divBdr>
                                      <w:divsChild>
                                        <w:div w:id="41029387">
                                          <w:marLeft w:val="0"/>
                                          <w:marRight w:val="0"/>
                                          <w:marTop w:val="0"/>
                                          <w:marBottom w:val="0"/>
                                          <w:divBdr>
                                            <w:top w:val="none" w:sz="0" w:space="0" w:color="auto"/>
                                            <w:left w:val="none" w:sz="0" w:space="0" w:color="auto"/>
                                            <w:bottom w:val="none" w:sz="0" w:space="0" w:color="auto"/>
                                            <w:right w:val="none" w:sz="0" w:space="0" w:color="auto"/>
                                          </w:divBdr>
                                        </w:div>
                                        <w:div w:id="397291855">
                                          <w:marLeft w:val="0"/>
                                          <w:marRight w:val="0"/>
                                          <w:marTop w:val="0"/>
                                          <w:marBottom w:val="0"/>
                                          <w:divBdr>
                                            <w:top w:val="none" w:sz="0" w:space="0" w:color="auto"/>
                                            <w:left w:val="none" w:sz="0" w:space="0" w:color="auto"/>
                                            <w:bottom w:val="none" w:sz="0" w:space="0" w:color="auto"/>
                                            <w:right w:val="none" w:sz="0" w:space="0" w:color="auto"/>
                                          </w:divBdr>
                                        </w:div>
                                        <w:div w:id="781806620">
                                          <w:marLeft w:val="0"/>
                                          <w:marRight w:val="0"/>
                                          <w:marTop w:val="0"/>
                                          <w:marBottom w:val="0"/>
                                          <w:divBdr>
                                            <w:top w:val="none" w:sz="0" w:space="0" w:color="auto"/>
                                            <w:left w:val="none" w:sz="0" w:space="0" w:color="auto"/>
                                            <w:bottom w:val="none" w:sz="0" w:space="0" w:color="auto"/>
                                            <w:right w:val="none" w:sz="0" w:space="0" w:color="auto"/>
                                          </w:divBdr>
                                        </w:div>
                                        <w:div w:id="111286084">
                                          <w:marLeft w:val="0"/>
                                          <w:marRight w:val="0"/>
                                          <w:marTop w:val="0"/>
                                          <w:marBottom w:val="0"/>
                                          <w:divBdr>
                                            <w:top w:val="none" w:sz="0" w:space="0" w:color="auto"/>
                                            <w:left w:val="none" w:sz="0" w:space="0" w:color="auto"/>
                                            <w:bottom w:val="none" w:sz="0" w:space="0" w:color="auto"/>
                                            <w:right w:val="none" w:sz="0" w:space="0" w:color="auto"/>
                                          </w:divBdr>
                                        </w:div>
                                        <w:div w:id="484201557">
                                          <w:marLeft w:val="0"/>
                                          <w:marRight w:val="0"/>
                                          <w:marTop w:val="0"/>
                                          <w:marBottom w:val="0"/>
                                          <w:divBdr>
                                            <w:top w:val="none" w:sz="0" w:space="0" w:color="auto"/>
                                            <w:left w:val="none" w:sz="0" w:space="0" w:color="auto"/>
                                            <w:bottom w:val="none" w:sz="0" w:space="0" w:color="auto"/>
                                            <w:right w:val="none" w:sz="0" w:space="0" w:color="auto"/>
                                          </w:divBdr>
                                        </w:div>
                                        <w:div w:id="1685785891">
                                          <w:marLeft w:val="0"/>
                                          <w:marRight w:val="0"/>
                                          <w:marTop w:val="0"/>
                                          <w:marBottom w:val="0"/>
                                          <w:divBdr>
                                            <w:top w:val="none" w:sz="0" w:space="0" w:color="auto"/>
                                            <w:left w:val="none" w:sz="0" w:space="0" w:color="auto"/>
                                            <w:bottom w:val="none" w:sz="0" w:space="0" w:color="auto"/>
                                            <w:right w:val="none" w:sz="0" w:space="0" w:color="auto"/>
                                          </w:divBdr>
                                        </w:div>
                                        <w:div w:id="90516466">
                                          <w:marLeft w:val="0"/>
                                          <w:marRight w:val="0"/>
                                          <w:marTop w:val="0"/>
                                          <w:marBottom w:val="0"/>
                                          <w:divBdr>
                                            <w:top w:val="none" w:sz="0" w:space="0" w:color="auto"/>
                                            <w:left w:val="none" w:sz="0" w:space="0" w:color="auto"/>
                                            <w:bottom w:val="none" w:sz="0" w:space="0" w:color="auto"/>
                                            <w:right w:val="none" w:sz="0" w:space="0" w:color="auto"/>
                                          </w:divBdr>
                                        </w:div>
                                        <w:div w:id="1795365426">
                                          <w:marLeft w:val="0"/>
                                          <w:marRight w:val="0"/>
                                          <w:marTop w:val="0"/>
                                          <w:marBottom w:val="0"/>
                                          <w:divBdr>
                                            <w:top w:val="none" w:sz="0" w:space="0" w:color="auto"/>
                                            <w:left w:val="none" w:sz="0" w:space="0" w:color="auto"/>
                                            <w:bottom w:val="none" w:sz="0" w:space="0" w:color="auto"/>
                                            <w:right w:val="none" w:sz="0" w:space="0" w:color="auto"/>
                                          </w:divBdr>
                                        </w:div>
                                        <w:div w:id="1817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8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1408964900">
                  <w:blockQuote w:val="1"/>
                  <w:marLeft w:val="600"/>
                  <w:marRight w:val="0"/>
                  <w:marTop w:val="0"/>
                  <w:marBottom w:val="0"/>
                  <w:divBdr>
                    <w:top w:val="none" w:sz="0" w:space="0" w:color="auto"/>
                    <w:left w:val="none" w:sz="0" w:space="0" w:color="auto"/>
                    <w:bottom w:val="none" w:sz="0" w:space="0" w:color="auto"/>
                    <w:right w:val="none" w:sz="0" w:space="0" w:color="auto"/>
                  </w:divBdr>
                  <w:divsChild>
                    <w:div w:id="943999527">
                      <w:blockQuote w:val="1"/>
                      <w:marLeft w:val="600"/>
                      <w:marRight w:val="0"/>
                      <w:marTop w:val="0"/>
                      <w:marBottom w:val="0"/>
                      <w:divBdr>
                        <w:top w:val="none" w:sz="0" w:space="0" w:color="auto"/>
                        <w:left w:val="none" w:sz="0" w:space="0" w:color="auto"/>
                        <w:bottom w:val="none" w:sz="0" w:space="0" w:color="auto"/>
                        <w:right w:val="none" w:sz="0" w:space="0" w:color="auto"/>
                      </w:divBdr>
                      <w:divsChild>
                        <w:div w:id="2674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5962">
              <w:marLeft w:val="0"/>
              <w:marRight w:val="0"/>
              <w:marTop w:val="0"/>
              <w:marBottom w:val="0"/>
              <w:divBdr>
                <w:top w:val="none" w:sz="0" w:space="0" w:color="auto"/>
                <w:left w:val="none" w:sz="0" w:space="0" w:color="auto"/>
                <w:bottom w:val="none" w:sz="0" w:space="0" w:color="auto"/>
                <w:right w:val="none" w:sz="0" w:space="0" w:color="auto"/>
              </w:divBdr>
              <w:divsChild>
                <w:div w:id="631523786">
                  <w:blockQuote w:val="1"/>
                  <w:marLeft w:val="96"/>
                  <w:marRight w:val="0"/>
                  <w:marTop w:val="0"/>
                  <w:marBottom w:val="0"/>
                  <w:divBdr>
                    <w:top w:val="none" w:sz="0" w:space="0" w:color="auto"/>
                    <w:left w:val="none" w:sz="0" w:space="6" w:color="CCCCCC"/>
                    <w:bottom w:val="none" w:sz="0" w:space="0" w:color="auto"/>
                    <w:right w:val="none" w:sz="0" w:space="0" w:color="auto"/>
                  </w:divBdr>
                  <w:divsChild>
                    <w:div w:id="1378164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306036">
                          <w:marLeft w:val="0"/>
                          <w:marRight w:val="0"/>
                          <w:marTop w:val="0"/>
                          <w:marBottom w:val="0"/>
                          <w:divBdr>
                            <w:top w:val="none" w:sz="0" w:space="0" w:color="auto"/>
                            <w:left w:val="none" w:sz="0" w:space="0" w:color="auto"/>
                            <w:bottom w:val="none" w:sz="0" w:space="0" w:color="auto"/>
                            <w:right w:val="none" w:sz="0" w:space="0" w:color="auto"/>
                          </w:divBdr>
                          <w:divsChild>
                            <w:div w:id="1842815018">
                              <w:blockQuote w:val="1"/>
                              <w:marLeft w:val="96"/>
                              <w:marRight w:val="0"/>
                              <w:marTop w:val="0"/>
                              <w:marBottom w:val="0"/>
                              <w:divBdr>
                                <w:top w:val="none" w:sz="0" w:space="0" w:color="auto"/>
                                <w:left w:val="none" w:sz="0" w:space="6" w:color="CCCCCC"/>
                                <w:bottom w:val="none" w:sz="0" w:space="0" w:color="auto"/>
                                <w:right w:val="none" w:sz="0" w:space="0" w:color="auto"/>
                              </w:divBdr>
                              <w:divsChild>
                                <w:div w:id="95961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933">
                                      <w:marLeft w:val="0"/>
                                      <w:marRight w:val="0"/>
                                      <w:marTop w:val="0"/>
                                      <w:marBottom w:val="0"/>
                                      <w:divBdr>
                                        <w:top w:val="none" w:sz="0" w:space="0" w:color="auto"/>
                                        <w:left w:val="none" w:sz="0" w:space="0" w:color="auto"/>
                                        <w:bottom w:val="none" w:sz="0" w:space="0" w:color="auto"/>
                                        <w:right w:val="none" w:sz="0" w:space="0" w:color="auto"/>
                                      </w:divBdr>
                                      <w:divsChild>
                                        <w:div w:id="1356080712">
                                          <w:marLeft w:val="0"/>
                                          <w:marRight w:val="0"/>
                                          <w:marTop w:val="0"/>
                                          <w:marBottom w:val="0"/>
                                          <w:divBdr>
                                            <w:top w:val="none" w:sz="0" w:space="0" w:color="auto"/>
                                            <w:left w:val="none" w:sz="0" w:space="0" w:color="auto"/>
                                            <w:bottom w:val="none" w:sz="0" w:space="0" w:color="auto"/>
                                            <w:right w:val="none" w:sz="0" w:space="0" w:color="auto"/>
                                          </w:divBdr>
                                        </w:div>
                                        <w:div w:id="561138952">
                                          <w:marLeft w:val="0"/>
                                          <w:marRight w:val="0"/>
                                          <w:marTop w:val="0"/>
                                          <w:marBottom w:val="0"/>
                                          <w:divBdr>
                                            <w:top w:val="none" w:sz="0" w:space="0" w:color="auto"/>
                                            <w:left w:val="none" w:sz="0" w:space="0" w:color="auto"/>
                                            <w:bottom w:val="none" w:sz="0" w:space="0" w:color="auto"/>
                                            <w:right w:val="none" w:sz="0" w:space="0" w:color="auto"/>
                                          </w:divBdr>
                                        </w:div>
                                        <w:div w:id="1459645110">
                                          <w:marLeft w:val="0"/>
                                          <w:marRight w:val="0"/>
                                          <w:marTop w:val="0"/>
                                          <w:marBottom w:val="0"/>
                                          <w:divBdr>
                                            <w:top w:val="none" w:sz="0" w:space="0" w:color="auto"/>
                                            <w:left w:val="none" w:sz="0" w:space="0" w:color="auto"/>
                                            <w:bottom w:val="none" w:sz="0" w:space="0" w:color="auto"/>
                                            <w:right w:val="none" w:sz="0" w:space="0" w:color="auto"/>
                                          </w:divBdr>
                                        </w:div>
                                        <w:div w:id="1957060590">
                                          <w:marLeft w:val="0"/>
                                          <w:marRight w:val="0"/>
                                          <w:marTop w:val="0"/>
                                          <w:marBottom w:val="0"/>
                                          <w:divBdr>
                                            <w:top w:val="none" w:sz="0" w:space="0" w:color="auto"/>
                                            <w:left w:val="none" w:sz="0" w:space="0" w:color="auto"/>
                                            <w:bottom w:val="none" w:sz="0" w:space="0" w:color="auto"/>
                                            <w:right w:val="none" w:sz="0" w:space="0" w:color="auto"/>
                                          </w:divBdr>
                                        </w:div>
                                        <w:div w:id="1540583828">
                                          <w:marLeft w:val="0"/>
                                          <w:marRight w:val="0"/>
                                          <w:marTop w:val="0"/>
                                          <w:marBottom w:val="0"/>
                                          <w:divBdr>
                                            <w:top w:val="none" w:sz="0" w:space="0" w:color="auto"/>
                                            <w:left w:val="none" w:sz="0" w:space="0" w:color="auto"/>
                                            <w:bottom w:val="none" w:sz="0" w:space="0" w:color="auto"/>
                                            <w:right w:val="none" w:sz="0" w:space="0" w:color="auto"/>
                                          </w:divBdr>
                                        </w:div>
                                        <w:div w:id="1892111703">
                                          <w:marLeft w:val="0"/>
                                          <w:marRight w:val="0"/>
                                          <w:marTop w:val="0"/>
                                          <w:marBottom w:val="0"/>
                                          <w:divBdr>
                                            <w:top w:val="none" w:sz="0" w:space="0" w:color="auto"/>
                                            <w:left w:val="none" w:sz="0" w:space="0" w:color="auto"/>
                                            <w:bottom w:val="none" w:sz="0" w:space="0" w:color="auto"/>
                                            <w:right w:val="none" w:sz="0" w:space="0" w:color="auto"/>
                                          </w:divBdr>
                                        </w:div>
                                        <w:div w:id="271324700">
                                          <w:marLeft w:val="0"/>
                                          <w:marRight w:val="0"/>
                                          <w:marTop w:val="0"/>
                                          <w:marBottom w:val="0"/>
                                          <w:divBdr>
                                            <w:top w:val="none" w:sz="0" w:space="0" w:color="auto"/>
                                            <w:left w:val="none" w:sz="0" w:space="0" w:color="auto"/>
                                            <w:bottom w:val="none" w:sz="0" w:space="0" w:color="auto"/>
                                            <w:right w:val="none" w:sz="0" w:space="0" w:color="auto"/>
                                          </w:divBdr>
                                        </w:div>
                                        <w:div w:id="859977513">
                                          <w:marLeft w:val="0"/>
                                          <w:marRight w:val="0"/>
                                          <w:marTop w:val="0"/>
                                          <w:marBottom w:val="0"/>
                                          <w:divBdr>
                                            <w:top w:val="none" w:sz="0" w:space="0" w:color="auto"/>
                                            <w:left w:val="none" w:sz="0" w:space="0" w:color="auto"/>
                                            <w:bottom w:val="none" w:sz="0" w:space="0" w:color="auto"/>
                                            <w:right w:val="none" w:sz="0" w:space="0" w:color="auto"/>
                                          </w:divBdr>
                                        </w:div>
                                        <w:div w:id="1074861264">
                                          <w:marLeft w:val="0"/>
                                          <w:marRight w:val="0"/>
                                          <w:marTop w:val="0"/>
                                          <w:marBottom w:val="0"/>
                                          <w:divBdr>
                                            <w:top w:val="none" w:sz="0" w:space="0" w:color="auto"/>
                                            <w:left w:val="none" w:sz="0" w:space="0" w:color="auto"/>
                                            <w:bottom w:val="none" w:sz="0" w:space="0" w:color="auto"/>
                                            <w:right w:val="none" w:sz="0" w:space="0" w:color="auto"/>
                                          </w:divBdr>
                                        </w:div>
                                        <w:div w:id="18634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867311">
              <w:blockQuote w:val="1"/>
              <w:marLeft w:val="600"/>
              <w:marRight w:val="0"/>
              <w:marTop w:val="0"/>
              <w:marBottom w:val="0"/>
              <w:divBdr>
                <w:top w:val="none" w:sz="0" w:space="0" w:color="auto"/>
                <w:left w:val="none" w:sz="0" w:space="0" w:color="auto"/>
                <w:bottom w:val="none" w:sz="0" w:space="0" w:color="auto"/>
                <w:right w:val="none" w:sz="0" w:space="0" w:color="auto"/>
              </w:divBdr>
              <w:divsChild>
                <w:div w:id="897204227">
                  <w:blockQuote w:val="1"/>
                  <w:marLeft w:val="600"/>
                  <w:marRight w:val="0"/>
                  <w:marTop w:val="0"/>
                  <w:marBottom w:val="0"/>
                  <w:divBdr>
                    <w:top w:val="none" w:sz="0" w:space="0" w:color="auto"/>
                    <w:left w:val="none" w:sz="0" w:space="0" w:color="auto"/>
                    <w:bottom w:val="none" w:sz="0" w:space="0" w:color="auto"/>
                    <w:right w:val="none" w:sz="0" w:space="0" w:color="auto"/>
                  </w:divBdr>
                  <w:divsChild>
                    <w:div w:id="1257902376">
                      <w:blockQuote w:val="1"/>
                      <w:marLeft w:val="600"/>
                      <w:marRight w:val="0"/>
                      <w:marTop w:val="0"/>
                      <w:marBottom w:val="0"/>
                      <w:divBdr>
                        <w:top w:val="none" w:sz="0" w:space="0" w:color="auto"/>
                        <w:left w:val="none" w:sz="0" w:space="0" w:color="auto"/>
                        <w:bottom w:val="none" w:sz="0" w:space="0" w:color="auto"/>
                        <w:right w:val="none" w:sz="0" w:space="0" w:color="auto"/>
                      </w:divBdr>
                      <w:divsChild>
                        <w:div w:id="9603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8874">
              <w:marLeft w:val="0"/>
              <w:marRight w:val="0"/>
              <w:marTop w:val="0"/>
              <w:marBottom w:val="0"/>
              <w:divBdr>
                <w:top w:val="none" w:sz="0" w:space="0" w:color="auto"/>
                <w:left w:val="none" w:sz="0" w:space="0" w:color="auto"/>
                <w:bottom w:val="none" w:sz="0" w:space="0" w:color="auto"/>
                <w:right w:val="none" w:sz="0" w:space="0" w:color="auto"/>
              </w:divBdr>
              <w:divsChild>
                <w:div w:id="1261522350">
                  <w:blockQuote w:val="1"/>
                  <w:marLeft w:val="96"/>
                  <w:marRight w:val="0"/>
                  <w:marTop w:val="0"/>
                  <w:marBottom w:val="0"/>
                  <w:divBdr>
                    <w:top w:val="none" w:sz="0" w:space="0" w:color="auto"/>
                    <w:left w:val="none" w:sz="0" w:space="6" w:color="CCCCCC"/>
                    <w:bottom w:val="none" w:sz="0" w:space="0" w:color="auto"/>
                    <w:right w:val="none" w:sz="0" w:space="0" w:color="auto"/>
                  </w:divBdr>
                  <w:divsChild>
                    <w:div w:id="2017995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820420">
                          <w:marLeft w:val="0"/>
                          <w:marRight w:val="0"/>
                          <w:marTop w:val="0"/>
                          <w:marBottom w:val="0"/>
                          <w:divBdr>
                            <w:top w:val="none" w:sz="0" w:space="0" w:color="auto"/>
                            <w:left w:val="none" w:sz="0" w:space="0" w:color="auto"/>
                            <w:bottom w:val="none" w:sz="0" w:space="0" w:color="auto"/>
                            <w:right w:val="none" w:sz="0" w:space="0" w:color="auto"/>
                          </w:divBdr>
                          <w:divsChild>
                            <w:div w:id="334187776">
                              <w:blockQuote w:val="1"/>
                              <w:marLeft w:val="96"/>
                              <w:marRight w:val="0"/>
                              <w:marTop w:val="0"/>
                              <w:marBottom w:val="0"/>
                              <w:divBdr>
                                <w:top w:val="none" w:sz="0" w:space="0" w:color="auto"/>
                                <w:left w:val="none" w:sz="0" w:space="6" w:color="CCCCCC"/>
                                <w:bottom w:val="none" w:sz="0" w:space="0" w:color="auto"/>
                                <w:right w:val="none" w:sz="0" w:space="0" w:color="auto"/>
                              </w:divBdr>
                              <w:divsChild>
                                <w:div w:id="1009597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63189">
                                      <w:marLeft w:val="0"/>
                                      <w:marRight w:val="0"/>
                                      <w:marTop w:val="0"/>
                                      <w:marBottom w:val="0"/>
                                      <w:divBdr>
                                        <w:top w:val="none" w:sz="0" w:space="0" w:color="auto"/>
                                        <w:left w:val="none" w:sz="0" w:space="0" w:color="auto"/>
                                        <w:bottom w:val="none" w:sz="0" w:space="0" w:color="auto"/>
                                        <w:right w:val="none" w:sz="0" w:space="0" w:color="auto"/>
                                      </w:divBdr>
                                      <w:divsChild>
                                        <w:div w:id="1770545339">
                                          <w:marLeft w:val="0"/>
                                          <w:marRight w:val="0"/>
                                          <w:marTop w:val="0"/>
                                          <w:marBottom w:val="0"/>
                                          <w:divBdr>
                                            <w:top w:val="none" w:sz="0" w:space="0" w:color="auto"/>
                                            <w:left w:val="none" w:sz="0" w:space="0" w:color="auto"/>
                                            <w:bottom w:val="none" w:sz="0" w:space="0" w:color="auto"/>
                                            <w:right w:val="none" w:sz="0" w:space="0" w:color="auto"/>
                                          </w:divBdr>
                                        </w:div>
                                        <w:div w:id="21253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335044">
      <w:bodyDiv w:val="1"/>
      <w:marLeft w:val="0"/>
      <w:marRight w:val="0"/>
      <w:marTop w:val="0"/>
      <w:marBottom w:val="0"/>
      <w:divBdr>
        <w:top w:val="none" w:sz="0" w:space="0" w:color="auto"/>
        <w:left w:val="none" w:sz="0" w:space="0" w:color="auto"/>
        <w:bottom w:val="none" w:sz="0" w:space="0" w:color="auto"/>
        <w:right w:val="none" w:sz="0" w:space="0" w:color="auto"/>
      </w:divBdr>
    </w:div>
    <w:div w:id="1453597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calyx.com/" TargetMode="External"/><Relationship Id="rId13" Type="http://schemas.openxmlformats.org/officeDocument/2006/relationships/hyperlink" Target="mailto:info@fincannacapita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lobenewswire.com/Tracker?data=8OnAkRdyGAOH8tKbG3xtO2jkDCZGaIHz2gar3wBpCamIQ18Nwv7vrzZTn148R9raJFbRV6g6tcU8UVfJcyE0F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enewswire.com/Tracker?data=T5jNPEzglsaSthnBt3EHJncuH1mObQy4D8LwyMmLixQmJ0Ec10bkOVawJrVxNZhXPKPtAM3rmUk_Y6QCY1-NkZVRdJRrHix4Nl0umPGxO5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incannacapital.com/_resources/presentations/presentation.pdf" TargetMode="External"/><Relationship Id="rId4" Type="http://schemas.openxmlformats.org/officeDocument/2006/relationships/settings" Target="settings.xml"/><Relationship Id="rId9" Type="http://schemas.openxmlformats.org/officeDocument/2006/relationships/hyperlink" Target="https://cherrykol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5E8CA-24D9-3147-9C82-F4EF2637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Andriyko Herchak</dc:creator>
  <cp:lastModifiedBy>Patrick Finucane</cp:lastModifiedBy>
  <cp:revision>3</cp:revision>
  <dcterms:created xsi:type="dcterms:W3CDTF">2022-04-19T23:13:00Z</dcterms:created>
  <dcterms:modified xsi:type="dcterms:W3CDTF">2022-04-19T23:17:00Z</dcterms:modified>
</cp:coreProperties>
</file>