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1508288</wp:posOffset>
            </wp:positionH>
            <wp:positionV relativeFrom="paragraph">
              <wp:posOffset>114300</wp:posOffset>
            </wp:positionV>
            <wp:extent cx="2709863" cy="1139018"/>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09863" cy="1139018"/>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center"/>
        <w:rPr>
          <w:i w:val="1"/>
          <w:color w:val="ff0000"/>
        </w:rPr>
      </w:pPr>
      <w:r w:rsidDel="00000000" w:rsidR="00000000" w:rsidRPr="00000000">
        <w:rPr>
          <w:b w:val="1"/>
          <w:rtl w:val="0"/>
        </w:rPr>
        <w:t xml:space="preserve">PRESS RELEASE</w:t>
      </w: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t xml:space="preserve">Contact: Hadley Nelson, CEO, hadley@aea.llc, +1 (772) 321 1047</w:t>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b w:val="1"/>
          <w:rtl w:val="0"/>
        </w:rPr>
        <w:t xml:space="preserve">FOR IMMEDIATE RELEASE</w:t>
      </w:r>
    </w:p>
    <w:p w:rsidR="00000000" w:rsidDel="00000000" w:rsidP="00000000" w:rsidRDefault="00000000" w:rsidRPr="00000000" w14:paraId="0000000D">
      <w:pPr>
        <w:jc w:val="center"/>
        <w:rPr>
          <w:i w:val="1"/>
          <w:color w:val="ff0000"/>
        </w:rPr>
      </w:pPr>
      <w:r w:rsidDel="00000000" w:rsidR="00000000" w:rsidRPr="00000000">
        <w:rPr>
          <w:i w:val="1"/>
          <w:color w:val="ff0000"/>
          <w:rtl w:val="0"/>
        </w:rPr>
        <w:t xml:space="preserve">&lt;insert release date&gt;</w:t>
      </w:r>
    </w:p>
    <w:p w:rsidR="00000000" w:rsidDel="00000000" w:rsidP="00000000" w:rsidRDefault="00000000" w:rsidRPr="00000000" w14:paraId="0000000E">
      <w:pPr>
        <w:jc w:val="left"/>
        <w:rPr>
          <w:i w:val="1"/>
          <w:color w:val="ff0000"/>
        </w:rPr>
      </w:pPr>
      <w:r w:rsidDel="00000000" w:rsidR="00000000" w:rsidRPr="00000000">
        <w:rPr>
          <w:rtl w:val="0"/>
        </w:rPr>
      </w:r>
    </w:p>
    <w:p w:rsidR="00000000" w:rsidDel="00000000" w:rsidP="00000000" w:rsidRDefault="00000000" w:rsidRPr="00000000" w14:paraId="0000000F">
      <w:pPr>
        <w:jc w:val="center"/>
        <w:rPr>
          <w:b w:val="1"/>
          <w:sz w:val="24"/>
          <w:szCs w:val="24"/>
        </w:rPr>
      </w:pPr>
      <w:r w:rsidDel="00000000" w:rsidR="00000000" w:rsidRPr="00000000">
        <w:rPr>
          <w:b w:val="1"/>
          <w:sz w:val="24"/>
          <w:szCs w:val="24"/>
          <w:rtl w:val="0"/>
        </w:rPr>
        <w:t xml:space="preserve">SOON-TO-LAUNCH ATLAS ENTERTAINMENT AGENCY SET TO REDEFINE THE LANDSCAPE OF INFLUENCER MARKETING</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In the coming weeks, Atlas Entertainment Agency will launch to the public, offering social media management and innovative marketing services to businesses and influencers across the world. Based in New York City and spearheaded by Gen-Z entrepreneur </w:t>
      </w:r>
      <w:hyperlink r:id="rId7">
        <w:r w:rsidDel="00000000" w:rsidR="00000000" w:rsidRPr="00000000">
          <w:rPr>
            <w:color w:val="1155cc"/>
            <w:u w:val="single"/>
            <w:rtl w:val="0"/>
          </w:rPr>
          <w:t xml:space="preserve">Hadley Nelson</w:t>
        </w:r>
      </w:hyperlink>
      <w:r w:rsidDel="00000000" w:rsidR="00000000" w:rsidRPr="00000000">
        <w:rPr>
          <w:rtl w:val="0"/>
        </w:rPr>
        <w:t xml:space="preserve">, the agency is on a mission to shake-up the existing landscape for good.</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Over the last decade, social media marketing has established a firm grip on the contemporary world of business. Pair that with influencer marketing – a phenomenon whose Google searches grew by </w:t>
      </w:r>
      <w:hyperlink r:id="rId8">
        <w:r w:rsidDel="00000000" w:rsidR="00000000" w:rsidRPr="00000000">
          <w:rPr>
            <w:color w:val="1155cc"/>
            <w:u w:val="single"/>
            <w:rtl w:val="0"/>
          </w:rPr>
          <w:t xml:space="preserve">400%</w:t>
        </w:r>
      </w:hyperlink>
      <w:r w:rsidDel="00000000" w:rsidR="00000000" w:rsidRPr="00000000">
        <w:rPr>
          <w:rtl w:val="0"/>
        </w:rPr>
        <w:t xml:space="preserve"> between 2016 and 2021 in the UK alone – and you’ve got yourself a blueprint for success. This is the offering that comes from soon-to-launch Atlas Entertainment Agency and its young founder.</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Despite being a recent high school graduate, 19-year-old Nelson is no stranger to entrepreneurial success. With a background in esports and a passion for influencer marketing, the CEO is on a mission to offer a revolutionary new approach. With moral and ethical values at the heart of what they do, Atlas promises a diversity-centric vision – an increasingly important selling point for the next generation. By intentionally cultivating a diverse team of professionals, the agency will ensure their clients benefit from a variety of experiences, perspectives and ideas.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As well as working with clients from every walk of life, the company also promises to leverage technology in ways never seen before. Atlas will harness the analytical power of artificial intelligence in combination with the human minds behind the business, all in a bid to build social media personalities that flourish. The talent agency will curate the feeds of Instagram, TikTok, Facebook and more as part of their company social media management services, as well as representing some of the world’s most exciting influencers.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CEO and founder Nelson expresses his excitement for the launch:</w:t>
      </w:r>
    </w:p>
    <w:p w:rsidR="00000000" w:rsidDel="00000000" w:rsidP="00000000" w:rsidRDefault="00000000" w:rsidRPr="00000000" w14:paraId="0000001A">
      <w:pPr>
        <w:rPr>
          <w:i w:val="1"/>
          <w:color w:val="ff0000"/>
        </w:rPr>
      </w:pPr>
      <w:r w:rsidDel="00000000" w:rsidR="00000000" w:rsidRPr="00000000">
        <w:rPr>
          <w:i w:val="1"/>
          <w:color w:val="ff0000"/>
          <w:rtl w:val="0"/>
        </w:rPr>
        <w:t xml:space="preserve">“Atlas has been a long time in the making, and I’m excited to see so much hard work finally come to fruition. Myself and the team look forward to bringing sponsorships, collaborations and charity projects to life, driven by technology, creativity and authenticity. I truly believe that influencer marketing has the potential to change the world for the better and Atlas will play a key role in that journey.”</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To discover more about Atlas Entertainment Agency and their exclusive selection of services, visit </w:t>
      </w:r>
      <w:hyperlink r:id="rId9">
        <w:r w:rsidDel="00000000" w:rsidR="00000000" w:rsidRPr="00000000">
          <w:rPr>
            <w:color w:val="1155cc"/>
            <w:u w:val="single"/>
            <w:rtl w:val="0"/>
          </w:rPr>
          <w:t xml:space="preserve">www.aea.llc</w:t>
        </w:r>
      </w:hyperlink>
      <w:r w:rsidDel="00000000" w:rsidR="00000000" w:rsidRPr="00000000">
        <w:rPr>
          <w:rtl w:val="0"/>
        </w:rPr>
        <w:t xml:space="preserve"> today.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color w:val="ff0000"/>
        </w:rPr>
      </w:pPr>
      <w:r w:rsidDel="00000000" w:rsidR="00000000" w:rsidRPr="00000000">
        <w:rPr>
          <w:color w:val="ff0000"/>
          <w:rtl w:val="0"/>
        </w:rPr>
        <w:t xml:space="preserve">&lt; Insert Boilerplate Here &gt;</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linkedin.com/in/hadley-nelson-0327291b0/" TargetMode="External"/><Relationship Id="rId8" Type="http://schemas.openxmlformats.org/officeDocument/2006/relationships/hyperlink" Target="https://thesocialshepherd.com/blog/influencer-marketing-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