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123EA81" w14:textId="77777777" w:rsidR="00203A6F" w:rsidRDefault="00203A6F"/>
    <w:tbl>
      <w:tblPr>
        <w:tblW w:w="9816" w:type="dxa"/>
        <w:tblCellMar>
          <w:left w:w="10" w:type="dxa"/>
          <w:right w:w="10" w:type="dxa"/>
        </w:tblCellMar>
        <w:tblLook w:val="04A0" w:firstRow="1" w:lastRow="0" w:firstColumn="1" w:lastColumn="0" w:noHBand="0" w:noVBand="1"/>
      </w:tblPr>
      <w:tblGrid>
        <w:gridCol w:w="4927"/>
        <w:gridCol w:w="4889"/>
      </w:tblGrid>
      <w:tr w:rsidR="002E6B0B" w:rsidRPr="00873FAA" w14:paraId="3176443F" w14:textId="77777777" w:rsidTr="00A23B0E">
        <w:trPr>
          <w:trHeight w:val="1"/>
        </w:trPr>
        <w:tc>
          <w:tcPr>
            <w:tcW w:w="4927" w:type="dxa"/>
            <w:shd w:val="clear" w:color="auto" w:fill="auto"/>
            <w:tcMar>
              <w:left w:w="108" w:type="dxa"/>
              <w:right w:w="108" w:type="dxa"/>
            </w:tcMar>
          </w:tcPr>
          <w:p w14:paraId="2720EDC9" w14:textId="32B97D34" w:rsidR="002E6B0B" w:rsidRPr="00AD1E49" w:rsidRDefault="001046A5" w:rsidP="00A23B0E">
            <w:pPr>
              <w:spacing w:after="0" w:line="240" w:lineRule="auto"/>
              <w:ind w:right="-10"/>
              <w:rPr>
                <w:rFonts w:ascii="Arial" w:hAnsi="Arial" w:cs="Arial"/>
              </w:rPr>
            </w:pPr>
            <w:r>
              <w:rPr>
                <w:rFonts w:ascii="Arial" w:eastAsia="Arial" w:hAnsi="Arial" w:cs="Arial"/>
              </w:rPr>
              <w:t xml:space="preserve">April </w:t>
            </w:r>
            <w:r w:rsidR="001033E7">
              <w:rPr>
                <w:rFonts w:ascii="Arial" w:eastAsia="Arial" w:hAnsi="Arial" w:cs="Arial"/>
              </w:rPr>
              <w:t>2</w:t>
            </w:r>
            <w:r w:rsidR="00F81B68">
              <w:rPr>
                <w:rFonts w:ascii="Arial" w:eastAsia="Arial" w:hAnsi="Arial" w:cs="Arial"/>
              </w:rPr>
              <w:t>6</w:t>
            </w:r>
            <w:r w:rsidR="002E6B0B" w:rsidRPr="00AD1E49">
              <w:rPr>
                <w:rFonts w:ascii="Arial" w:eastAsia="Arial" w:hAnsi="Arial" w:cs="Arial"/>
              </w:rPr>
              <w:t>, 202</w:t>
            </w:r>
            <w:r w:rsidR="00D37074">
              <w:rPr>
                <w:rFonts w:ascii="Arial" w:eastAsia="Arial" w:hAnsi="Arial" w:cs="Arial"/>
              </w:rPr>
              <w:t>3</w:t>
            </w:r>
          </w:p>
        </w:tc>
        <w:tc>
          <w:tcPr>
            <w:tcW w:w="4889" w:type="dxa"/>
            <w:shd w:val="clear" w:color="auto" w:fill="auto"/>
            <w:tcMar>
              <w:left w:w="108" w:type="dxa"/>
              <w:right w:w="108" w:type="dxa"/>
            </w:tcMar>
          </w:tcPr>
          <w:p w14:paraId="60EA5763" w14:textId="77777777" w:rsidR="002E6B0B" w:rsidRDefault="002E6B0B" w:rsidP="00A23B0E">
            <w:pPr>
              <w:spacing w:after="0" w:line="240" w:lineRule="auto"/>
              <w:ind w:right="300"/>
              <w:jc w:val="right"/>
              <w:rPr>
                <w:rFonts w:ascii="Arial" w:eastAsia="Arial" w:hAnsi="Arial" w:cs="Arial"/>
              </w:rPr>
            </w:pPr>
            <w:r w:rsidRPr="00AD1E49">
              <w:rPr>
                <w:rFonts w:ascii="Arial" w:eastAsia="Arial" w:hAnsi="Arial" w:cs="Arial"/>
              </w:rPr>
              <w:t xml:space="preserve"> CSE: FABL</w:t>
            </w:r>
          </w:p>
          <w:p w14:paraId="354EF769" w14:textId="73EB3360" w:rsidR="004E2255" w:rsidRPr="00AD1E49" w:rsidRDefault="004E2255" w:rsidP="004E2255">
            <w:pPr>
              <w:spacing w:after="0" w:line="240" w:lineRule="auto"/>
              <w:ind w:right="300"/>
              <w:rPr>
                <w:rFonts w:ascii="Arial" w:hAnsi="Arial" w:cs="Arial"/>
              </w:rPr>
            </w:pPr>
            <w:r>
              <w:rPr>
                <w:rFonts w:ascii="Arial" w:hAnsi="Arial" w:cs="Arial"/>
              </w:rPr>
              <w:t xml:space="preserve">                                                             FSE: XZ7</w:t>
            </w:r>
          </w:p>
        </w:tc>
      </w:tr>
      <w:tr w:rsidR="004E2255" w:rsidRPr="00873FAA" w14:paraId="0592064E" w14:textId="77777777" w:rsidTr="00A23B0E">
        <w:trPr>
          <w:trHeight w:val="1"/>
        </w:trPr>
        <w:tc>
          <w:tcPr>
            <w:tcW w:w="4927" w:type="dxa"/>
            <w:shd w:val="clear" w:color="auto" w:fill="auto"/>
            <w:tcMar>
              <w:left w:w="108" w:type="dxa"/>
              <w:right w:w="108" w:type="dxa"/>
            </w:tcMar>
          </w:tcPr>
          <w:p w14:paraId="4802141F" w14:textId="77777777" w:rsidR="004E2255" w:rsidRDefault="004E2255" w:rsidP="00A23B0E">
            <w:pPr>
              <w:spacing w:after="0" w:line="240" w:lineRule="auto"/>
              <w:ind w:right="-10"/>
              <w:rPr>
                <w:rFonts w:ascii="Arial" w:eastAsia="Arial" w:hAnsi="Arial" w:cs="Arial"/>
              </w:rPr>
            </w:pPr>
          </w:p>
        </w:tc>
        <w:tc>
          <w:tcPr>
            <w:tcW w:w="4889" w:type="dxa"/>
            <w:shd w:val="clear" w:color="auto" w:fill="auto"/>
            <w:tcMar>
              <w:left w:w="108" w:type="dxa"/>
              <w:right w:w="108" w:type="dxa"/>
            </w:tcMar>
          </w:tcPr>
          <w:p w14:paraId="12CAB518" w14:textId="77777777" w:rsidR="004E2255" w:rsidRPr="00AD1E49" w:rsidRDefault="004E2255" w:rsidP="00A23B0E">
            <w:pPr>
              <w:spacing w:after="0" w:line="240" w:lineRule="auto"/>
              <w:ind w:right="300"/>
              <w:jc w:val="right"/>
              <w:rPr>
                <w:rFonts w:ascii="Arial" w:eastAsia="Arial" w:hAnsi="Arial" w:cs="Arial"/>
              </w:rPr>
            </w:pPr>
          </w:p>
        </w:tc>
      </w:tr>
    </w:tbl>
    <w:p w14:paraId="0C4513B2" w14:textId="24277DE4" w:rsidR="00203A6F" w:rsidRPr="00B72A46" w:rsidRDefault="00AA2B31" w:rsidP="00B72A46">
      <w:pPr>
        <w:spacing w:after="0" w:line="240" w:lineRule="auto"/>
        <w:ind w:right="-10"/>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p>
    <w:p w14:paraId="6DE6CFBF" w14:textId="14E04BD3" w:rsidR="00B03217" w:rsidRDefault="00132CFE" w:rsidP="000D71D2">
      <w:pPr>
        <w:spacing w:after="0" w:line="240" w:lineRule="auto"/>
        <w:ind w:right="-10"/>
        <w:jc w:val="center"/>
        <w:rPr>
          <w:rFonts w:ascii="Arial" w:eastAsia="Arial" w:hAnsi="Arial" w:cs="Arial"/>
          <w:b/>
          <w:bCs/>
        </w:rPr>
      </w:pPr>
      <w:r w:rsidRPr="00132CFE">
        <w:rPr>
          <w:rFonts w:ascii="Arial" w:eastAsia="Arial" w:hAnsi="Arial" w:cs="Arial"/>
          <w:b/>
          <w:bCs/>
        </w:rPr>
        <w:t xml:space="preserve">Fabled Copper </w:t>
      </w:r>
      <w:r w:rsidR="0017357B">
        <w:rPr>
          <w:rFonts w:ascii="Arial" w:eastAsia="Arial" w:hAnsi="Arial" w:cs="Arial"/>
          <w:b/>
          <w:bCs/>
        </w:rPr>
        <w:t>R</w:t>
      </w:r>
      <w:r w:rsidR="00F6361C">
        <w:rPr>
          <w:rFonts w:ascii="Arial" w:eastAsia="Arial" w:hAnsi="Arial" w:cs="Arial"/>
          <w:b/>
          <w:bCs/>
        </w:rPr>
        <w:t>eports</w:t>
      </w:r>
      <w:r w:rsidR="00911BB5">
        <w:rPr>
          <w:rFonts w:ascii="Arial" w:eastAsia="Arial" w:hAnsi="Arial" w:cs="Arial"/>
          <w:b/>
          <w:bCs/>
        </w:rPr>
        <w:t xml:space="preserve"> 23.40</w:t>
      </w:r>
      <w:r w:rsidR="00B03217">
        <w:rPr>
          <w:rFonts w:ascii="Arial" w:eastAsia="Arial" w:hAnsi="Arial" w:cs="Arial"/>
          <w:b/>
          <w:bCs/>
        </w:rPr>
        <w:t xml:space="preserve">% </w:t>
      </w:r>
      <w:r w:rsidR="001033E7">
        <w:rPr>
          <w:rFonts w:ascii="Arial" w:eastAsia="Arial" w:hAnsi="Arial" w:cs="Arial"/>
          <w:b/>
          <w:bCs/>
        </w:rPr>
        <w:t>C</w:t>
      </w:r>
      <w:r w:rsidR="00B03217">
        <w:rPr>
          <w:rFonts w:ascii="Arial" w:eastAsia="Arial" w:hAnsi="Arial" w:cs="Arial"/>
          <w:b/>
          <w:bCs/>
        </w:rPr>
        <w:t xml:space="preserve">opper </w:t>
      </w:r>
    </w:p>
    <w:p w14:paraId="40FB67E0" w14:textId="080AA437" w:rsidR="00B03217" w:rsidRDefault="00B03217" w:rsidP="000D71D2">
      <w:pPr>
        <w:spacing w:after="0" w:line="240" w:lineRule="auto"/>
        <w:ind w:right="-10"/>
        <w:jc w:val="center"/>
        <w:rPr>
          <w:rFonts w:ascii="Arial" w:eastAsia="Arial" w:hAnsi="Arial" w:cs="Arial"/>
          <w:b/>
          <w:bCs/>
        </w:rPr>
      </w:pPr>
      <w:r>
        <w:rPr>
          <w:rFonts w:ascii="Arial" w:eastAsia="Arial" w:hAnsi="Arial" w:cs="Arial"/>
          <w:b/>
          <w:bCs/>
        </w:rPr>
        <w:t xml:space="preserve">on </w:t>
      </w:r>
      <w:r w:rsidR="00911BB5">
        <w:rPr>
          <w:rFonts w:ascii="Arial" w:eastAsia="Arial" w:hAnsi="Arial" w:cs="Arial"/>
          <w:b/>
          <w:bCs/>
        </w:rPr>
        <w:t>the south extension</w:t>
      </w:r>
      <w:r w:rsidR="001443DB">
        <w:rPr>
          <w:rFonts w:ascii="Arial" w:eastAsia="Arial" w:hAnsi="Arial" w:cs="Arial"/>
          <w:b/>
          <w:bCs/>
        </w:rPr>
        <w:t xml:space="preserve"> of the </w:t>
      </w:r>
      <w:r>
        <w:rPr>
          <w:rFonts w:ascii="Arial" w:eastAsia="Arial" w:hAnsi="Arial" w:cs="Arial"/>
          <w:b/>
          <w:bCs/>
        </w:rPr>
        <w:t>Eagle Creek Copper Occurrence</w:t>
      </w:r>
    </w:p>
    <w:p w14:paraId="5FD22C24" w14:textId="1CF4560B" w:rsidR="000D71D2" w:rsidRDefault="000D71D2" w:rsidP="000D71D2">
      <w:pPr>
        <w:spacing w:after="0" w:line="240" w:lineRule="auto"/>
        <w:ind w:right="-10"/>
        <w:jc w:val="center"/>
        <w:rPr>
          <w:rFonts w:ascii="Arial" w:eastAsia="Arial" w:hAnsi="Arial" w:cs="Arial"/>
          <w:b/>
          <w:bCs/>
        </w:rPr>
      </w:pPr>
    </w:p>
    <w:p w14:paraId="6495AC3A" w14:textId="77777777" w:rsidR="000D71D2" w:rsidRDefault="000D71D2" w:rsidP="000D71D2">
      <w:pPr>
        <w:spacing w:after="0" w:line="240" w:lineRule="auto"/>
        <w:ind w:right="-10"/>
        <w:jc w:val="center"/>
        <w:rPr>
          <w:rFonts w:ascii="Arial" w:eastAsia="Times New Roman" w:hAnsi="Arial" w:cs="Arial"/>
          <w:color w:val="595959"/>
          <w:kern w:val="0"/>
          <w:lang w:val="en-CA" w:eastAsia="en-US"/>
        </w:rPr>
      </w:pPr>
    </w:p>
    <w:p w14:paraId="16C01B59" w14:textId="56860FB9" w:rsidR="00BD7358" w:rsidRDefault="00F70303" w:rsidP="00F70303">
      <w:pPr>
        <w:spacing w:before="0" w:after="0" w:line="240" w:lineRule="auto"/>
        <w:jc w:val="both"/>
        <w:rPr>
          <w:rFonts w:ascii="Arial" w:eastAsia="Times New Roman" w:hAnsi="Arial" w:cs="Arial"/>
          <w:color w:val="595959"/>
          <w:kern w:val="0"/>
          <w:lang w:val="en-CA" w:eastAsia="en-US"/>
        </w:rPr>
      </w:pPr>
      <w:r w:rsidRPr="00873FAA">
        <w:rPr>
          <w:rFonts w:ascii="Arial" w:eastAsia="Times New Roman" w:hAnsi="Arial" w:cs="Arial"/>
          <w:color w:val="595959"/>
          <w:kern w:val="0"/>
          <w:lang w:val="en-CA" w:eastAsia="en-US"/>
        </w:rPr>
        <w:t>Vancouver, British Columbia – Fabled Copper Corp. (“Fabled Copper” or the “Company”) (CSE: FABL</w:t>
      </w:r>
      <w:r w:rsidR="00AA2B31">
        <w:rPr>
          <w:rFonts w:ascii="Arial" w:eastAsia="Times New Roman" w:hAnsi="Arial" w:cs="Arial"/>
          <w:color w:val="595959"/>
          <w:kern w:val="0"/>
          <w:lang w:val="en-CA" w:eastAsia="en-US"/>
        </w:rPr>
        <w:t>; FSE: XZ7</w:t>
      </w:r>
      <w:r w:rsidRPr="00873FAA">
        <w:rPr>
          <w:rFonts w:ascii="Arial" w:eastAsia="Times New Roman" w:hAnsi="Arial" w:cs="Arial"/>
          <w:color w:val="595959"/>
          <w:kern w:val="0"/>
          <w:lang w:val="en-CA" w:eastAsia="en-US"/>
        </w:rPr>
        <w:t xml:space="preserve">) announces </w:t>
      </w:r>
      <w:r w:rsidR="00E876B4">
        <w:rPr>
          <w:rFonts w:ascii="Arial" w:eastAsia="Times New Roman" w:hAnsi="Arial" w:cs="Arial"/>
          <w:color w:val="595959"/>
          <w:kern w:val="0"/>
          <w:lang w:val="en-CA" w:eastAsia="en-US"/>
        </w:rPr>
        <w:t xml:space="preserve">the </w:t>
      </w:r>
      <w:r w:rsidRPr="00873FAA">
        <w:rPr>
          <w:rFonts w:ascii="Arial" w:eastAsia="Times New Roman" w:hAnsi="Arial" w:cs="Arial"/>
          <w:color w:val="595959"/>
          <w:kern w:val="0"/>
          <w:lang w:val="en-CA" w:eastAsia="en-US"/>
        </w:rPr>
        <w:t>results of 202</w:t>
      </w:r>
      <w:r w:rsidR="004E2255">
        <w:rPr>
          <w:rFonts w:ascii="Arial" w:eastAsia="Times New Roman" w:hAnsi="Arial" w:cs="Arial"/>
          <w:color w:val="595959"/>
          <w:kern w:val="0"/>
          <w:lang w:val="en-CA" w:eastAsia="en-US"/>
        </w:rPr>
        <w:t>2</w:t>
      </w:r>
      <w:r w:rsidRPr="00873FAA">
        <w:rPr>
          <w:rFonts w:ascii="Arial" w:eastAsia="Times New Roman" w:hAnsi="Arial" w:cs="Arial"/>
          <w:color w:val="595959"/>
          <w:kern w:val="0"/>
          <w:lang w:val="en-CA" w:eastAsia="en-US"/>
        </w:rPr>
        <w:t xml:space="preserve"> surface field work on </w:t>
      </w:r>
      <w:r w:rsidR="00F252ED" w:rsidRPr="00873FAA">
        <w:rPr>
          <w:rFonts w:ascii="Arial" w:eastAsia="Times New Roman" w:hAnsi="Arial" w:cs="Arial"/>
          <w:color w:val="595959"/>
          <w:kern w:val="0"/>
          <w:lang w:val="en-CA" w:eastAsia="en-US"/>
        </w:rPr>
        <w:t>its</w:t>
      </w:r>
      <w:r w:rsidRPr="00873FAA">
        <w:rPr>
          <w:rFonts w:ascii="Arial" w:eastAsia="Times New Roman" w:hAnsi="Arial" w:cs="Arial"/>
          <w:color w:val="595959"/>
          <w:kern w:val="0"/>
          <w:lang w:val="en-CA" w:eastAsia="en-US"/>
        </w:rPr>
        <w:t xml:space="preserve"> Muskwa Copper Project</w:t>
      </w:r>
      <w:r w:rsidR="00BD7358">
        <w:rPr>
          <w:rFonts w:ascii="Arial" w:eastAsia="Times New Roman" w:hAnsi="Arial" w:cs="Arial"/>
          <w:color w:val="595959"/>
          <w:kern w:val="0"/>
          <w:lang w:val="en-CA" w:eastAsia="en-US"/>
        </w:rPr>
        <w:t>.</w:t>
      </w:r>
      <w:r w:rsidR="002E396A">
        <w:rPr>
          <w:rFonts w:ascii="Arial" w:eastAsia="Times New Roman" w:hAnsi="Arial" w:cs="Arial"/>
          <w:color w:val="595959"/>
          <w:kern w:val="0"/>
          <w:lang w:val="en-CA" w:eastAsia="en-US"/>
        </w:rPr>
        <w:t xml:space="preserve"> See Figure 1 below.</w:t>
      </w:r>
    </w:p>
    <w:p w14:paraId="29E5EA67" w14:textId="77777777" w:rsidR="00BD7358" w:rsidRDefault="00BD7358" w:rsidP="00F70303">
      <w:pPr>
        <w:spacing w:before="0" w:after="0" w:line="240" w:lineRule="auto"/>
        <w:jc w:val="both"/>
        <w:rPr>
          <w:rFonts w:ascii="Arial" w:eastAsia="Times New Roman" w:hAnsi="Arial" w:cs="Arial"/>
          <w:color w:val="595959"/>
          <w:kern w:val="0"/>
          <w:lang w:val="en-CA" w:eastAsia="en-US"/>
        </w:rPr>
      </w:pPr>
    </w:p>
    <w:p w14:paraId="5EB988D2" w14:textId="7BFB85F3" w:rsidR="00BD7358" w:rsidRPr="00BD7358" w:rsidRDefault="00BD7358" w:rsidP="00F70303">
      <w:pPr>
        <w:spacing w:before="0" w:after="0" w:line="240" w:lineRule="auto"/>
        <w:jc w:val="both"/>
        <w:rPr>
          <w:rFonts w:ascii="Arial" w:eastAsia="Times New Roman" w:hAnsi="Arial" w:cs="Arial"/>
          <w:b/>
          <w:bCs/>
          <w:i/>
          <w:iCs/>
          <w:color w:val="595959"/>
          <w:kern w:val="0"/>
          <w:lang w:val="en-CA" w:eastAsia="en-US"/>
        </w:rPr>
      </w:pPr>
      <w:r w:rsidRPr="00BD7358">
        <w:rPr>
          <w:rFonts w:ascii="Arial" w:eastAsia="Times New Roman" w:hAnsi="Arial" w:cs="Arial"/>
          <w:b/>
          <w:bCs/>
          <w:i/>
          <w:iCs/>
          <w:color w:val="595959"/>
          <w:kern w:val="0"/>
          <w:lang w:val="en-CA" w:eastAsia="en-US"/>
        </w:rPr>
        <w:t>Figure 1 – General Property Location</w:t>
      </w:r>
    </w:p>
    <w:p w14:paraId="4650B55A" w14:textId="214A1A89" w:rsidR="00BD7358" w:rsidRDefault="00BD7358" w:rsidP="00F70303">
      <w:pPr>
        <w:spacing w:before="0" w:after="0" w:line="240" w:lineRule="auto"/>
        <w:jc w:val="both"/>
        <w:rPr>
          <w:rFonts w:ascii="Arial" w:eastAsia="Times New Roman" w:hAnsi="Arial" w:cs="Arial"/>
          <w:color w:val="595959"/>
          <w:kern w:val="0"/>
          <w:lang w:val="en-CA" w:eastAsia="en-US"/>
        </w:rPr>
      </w:pPr>
    </w:p>
    <w:p w14:paraId="32E8AF45" w14:textId="623A6791" w:rsidR="00BD7358" w:rsidRDefault="00BD7358" w:rsidP="00BD7358">
      <w:pPr>
        <w:spacing w:before="0" w:after="0" w:line="240" w:lineRule="auto"/>
        <w:jc w:val="center"/>
        <w:rPr>
          <w:rFonts w:ascii="Arial" w:eastAsia="Times New Roman" w:hAnsi="Arial" w:cs="Arial"/>
          <w:color w:val="595959"/>
          <w:kern w:val="0"/>
          <w:lang w:val="en-CA" w:eastAsia="en-US"/>
        </w:rPr>
      </w:pPr>
      <w:r w:rsidRPr="00BD7358">
        <w:rPr>
          <w:rFonts w:ascii="Arial" w:eastAsia="Times New Roman" w:hAnsi="Arial" w:cs="Arial"/>
          <w:noProof/>
          <w:color w:val="595959"/>
          <w:kern w:val="0"/>
          <w:lang w:eastAsia="en-US"/>
        </w:rPr>
        <w:drawing>
          <wp:inline distT="0" distB="0" distL="0" distR="0" wp14:anchorId="75A4117F" wp14:editId="4046A55A">
            <wp:extent cx="2685364" cy="2349407"/>
            <wp:effectExtent l="0" t="0" r="0" b="635"/>
            <wp:docPr id="18" name="Picture 1">
              <a:extLst xmlns:a="http://schemas.openxmlformats.org/drawingml/2006/main">
                <a:ext uri="{FF2B5EF4-FFF2-40B4-BE49-F238E27FC236}">
                  <a16:creationId xmlns:a16="http://schemas.microsoft.com/office/drawing/2014/main" id="{B0706024-439D-DC42-A302-5B617CAECD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0706024-439D-DC42-A302-5B617CAECD2D}"/>
                        </a:ext>
                      </a:extLst>
                    </pic:cNvPr>
                    <pic:cNvPicPr>
                      <a:picLocks noChangeAspect="1"/>
                    </pic:cNvPicPr>
                  </pic:nvPicPr>
                  <pic:blipFill>
                    <a:blip r:embed="rId11" cstate="email">
                      <a:extLst>
                        <a:ext uri="{28A0092B-C50C-407E-A947-70E740481C1C}">
                          <a14:useLocalDpi xmlns:a14="http://schemas.microsoft.com/office/drawing/2010/main"/>
                        </a:ext>
                      </a:extLst>
                    </a:blip>
                    <a:stretch>
                      <a:fillRect/>
                    </a:stretch>
                  </pic:blipFill>
                  <pic:spPr>
                    <a:xfrm>
                      <a:off x="0" y="0"/>
                      <a:ext cx="2721366" cy="2380905"/>
                    </a:xfrm>
                    <a:prstGeom prst="rect">
                      <a:avLst/>
                    </a:prstGeom>
                  </pic:spPr>
                </pic:pic>
              </a:graphicData>
            </a:graphic>
          </wp:inline>
        </w:drawing>
      </w:r>
    </w:p>
    <w:p w14:paraId="63BB23FF" w14:textId="77777777" w:rsidR="00BD7358" w:rsidRDefault="00BD7358" w:rsidP="00F70303">
      <w:pPr>
        <w:spacing w:before="0" w:after="0" w:line="240" w:lineRule="auto"/>
        <w:jc w:val="both"/>
        <w:rPr>
          <w:rFonts w:ascii="Arial" w:eastAsia="Times New Roman" w:hAnsi="Arial" w:cs="Arial"/>
          <w:color w:val="595959"/>
          <w:kern w:val="0"/>
          <w:lang w:val="en-CA" w:eastAsia="en-US"/>
        </w:rPr>
      </w:pPr>
    </w:p>
    <w:p w14:paraId="1C2D4C6B" w14:textId="5F9F5DAC" w:rsidR="00F70303" w:rsidRPr="003C58E4" w:rsidRDefault="00BD7358" w:rsidP="00F70303">
      <w:pPr>
        <w:spacing w:before="0" w:after="0" w:line="240" w:lineRule="auto"/>
        <w:jc w:val="both"/>
        <w:rPr>
          <w:rFonts w:ascii="Arial" w:eastAsia="Times New Roman" w:hAnsi="Arial" w:cs="Arial"/>
          <w:color w:val="auto"/>
          <w:kern w:val="0"/>
          <w:lang w:val="en-CA" w:eastAsia="en-US"/>
        </w:rPr>
      </w:pPr>
      <w:r>
        <w:rPr>
          <w:rFonts w:ascii="Arial" w:eastAsia="Times New Roman" w:hAnsi="Arial" w:cs="Arial"/>
          <w:color w:val="595959"/>
          <w:kern w:val="0"/>
          <w:lang w:val="en-CA" w:eastAsia="en-US"/>
        </w:rPr>
        <w:t xml:space="preserve">The Project is </w:t>
      </w:r>
      <w:r w:rsidR="00F70303" w:rsidRPr="00873FAA">
        <w:rPr>
          <w:rFonts w:ascii="Arial" w:eastAsia="Times New Roman" w:hAnsi="Arial" w:cs="Arial"/>
          <w:color w:val="595959"/>
          <w:kern w:val="0"/>
          <w:lang w:val="en-CA" w:eastAsia="en-US"/>
        </w:rPr>
        <w:t>comprised of the Neil Property</w:t>
      </w:r>
      <w:r w:rsidR="00A73A0F">
        <w:rPr>
          <w:rFonts w:ascii="Arial" w:eastAsia="Times New Roman" w:hAnsi="Arial" w:cs="Arial"/>
          <w:color w:val="595959"/>
          <w:kern w:val="0"/>
          <w:lang w:val="en-CA" w:eastAsia="en-US"/>
        </w:rPr>
        <w:t xml:space="preserve">, </w:t>
      </w:r>
      <w:r w:rsidR="00F70303" w:rsidRPr="00873FAA">
        <w:rPr>
          <w:rFonts w:ascii="Arial" w:eastAsia="Times New Roman" w:hAnsi="Arial" w:cs="Arial"/>
          <w:color w:val="595959"/>
          <w:kern w:val="0"/>
          <w:lang w:val="en-CA" w:eastAsia="en-US"/>
        </w:rPr>
        <w:t xml:space="preserve">the Toro </w:t>
      </w:r>
      <w:r w:rsidR="00396314" w:rsidRPr="00873FAA">
        <w:rPr>
          <w:rFonts w:ascii="Arial" w:eastAsia="Times New Roman" w:hAnsi="Arial" w:cs="Arial"/>
          <w:color w:val="595959"/>
          <w:kern w:val="0"/>
          <w:lang w:val="en-CA" w:eastAsia="en-US"/>
        </w:rPr>
        <w:t xml:space="preserve">Property </w:t>
      </w:r>
      <w:r w:rsidR="00A73A0F">
        <w:rPr>
          <w:rFonts w:ascii="Arial" w:eastAsia="Times New Roman" w:hAnsi="Arial" w:cs="Arial"/>
          <w:color w:val="595959"/>
          <w:kern w:val="0"/>
          <w:lang w:val="en-CA" w:eastAsia="en-US"/>
        </w:rPr>
        <w:t>and the Bronson Property all located in northern</w:t>
      </w:r>
      <w:r w:rsidR="00F70303" w:rsidRPr="00873FAA">
        <w:rPr>
          <w:rFonts w:ascii="Arial" w:eastAsia="Times New Roman" w:hAnsi="Arial" w:cs="Arial"/>
          <w:color w:val="595959"/>
          <w:kern w:val="0"/>
          <w:lang w:val="en-CA" w:eastAsia="en-US"/>
        </w:rPr>
        <w:t xml:space="preserve"> British Columbia. See Figure </w:t>
      </w:r>
      <w:r>
        <w:rPr>
          <w:rFonts w:ascii="Arial" w:eastAsia="Times New Roman" w:hAnsi="Arial" w:cs="Arial"/>
          <w:color w:val="595959"/>
          <w:kern w:val="0"/>
          <w:lang w:val="en-CA" w:eastAsia="en-US"/>
        </w:rPr>
        <w:t>2</w:t>
      </w:r>
      <w:r w:rsidR="00F70303" w:rsidRPr="00873FAA">
        <w:rPr>
          <w:rFonts w:ascii="Arial" w:eastAsia="Times New Roman" w:hAnsi="Arial" w:cs="Arial"/>
          <w:color w:val="595959"/>
          <w:kern w:val="0"/>
          <w:lang w:val="en-CA" w:eastAsia="en-US"/>
        </w:rPr>
        <w:t xml:space="preserve"> below.</w:t>
      </w:r>
    </w:p>
    <w:p w14:paraId="2D163BB7" w14:textId="48FDB5EB" w:rsidR="008900AD" w:rsidRPr="00873FAA" w:rsidRDefault="008900AD" w:rsidP="002E6B0B">
      <w:pPr>
        <w:spacing w:before="0" w:after="0" w:line="240" w:lineRule="auto"/>
        <w:jc w:val="both"/>
        <w:rPr>
          <w:rFonts w:ascii="Arial" w:hAnsi="Arial" w:cs="Arial"/>
        </w:rPr>
      </w:pPr>
    </w:p>
    <w:p w14:paraId="4838DB6D" w14:textId="7515BD8F" w:rsidR="008900AD" w:rsidRPr="00D731C7" w:rsidRDefault="008900AD" w:rsidP="002E6B0B">
      <w:pPr>
        <w:spacing w:before="0" w:after="0" w:line="240" w:lineRule="auto"/>
        <w:jc w:val="both"/>
        <w:rPr>
          <w:rFonts w:ascii="Arial" w:hAnsi="Arial" w:cs="Arial"/>
          <w:b/>
          <w:bCs/>
          <w:i/>
          <w:iCs/>
        </w:rPr>
      </w:pPr>
      <w:r w:rsidRPr="00D731C7">
        <w:rPr>
          <w:rFonts w:ascii="Arial" w:hAnsi="Arial" w:cs="Arial"/>
          <w:b/>
          <w:bCs/>
          <w:i/>
          <w:iCs/>
        </w:rPr>
        <w:t xml:space="preserve">Figure </w:t>
      </w:r>
      <w:r w:rsidR="002E396A">
        <w:rPr>
          <w:rFonts w:ascii="Arial" w:hAnsi="Arial" w:cs="Arial"/>
          <w:b/>
          <w:bCs/>
          <w:i/>
          <w:iCs/>
        </w:rPr>
        <w:t>2</w:t>
      </w:r>
      <w:r w:rsidRPr="00D731C7">
        <w:rPr>
          <w:rFonts w:ascii="Arial" w:hAnsi="Arial" w:cs="Arial"/>
          <w:b/>
          <w:bCs/>
          <w:i/>
          <w:iCs/>
        </w:rPr>
        <w:t xml:space="preserve"> – Location Map</w:t>
      </w:r>
    </w:p>
    <w:p w14:paraId="0DBFC0A2" w14:textId="104DCF3C" w:rsidR="0081202A" w:rsidRPr="00873FAA" w:rsidRDefault="0081202A" w:rsidP="002E6B0B">
      <w:pPr>
        <w:spacing w:before="0" w:after="0" w:line="240" w:lineRule="auto"/>
        <w:jc w:val="both"/>
        <w:rPr>
          <w:rFonts w:ascii="Arial" w:hAnsi="Arial" w:cs="Arial"/>
        </w:rPr>
      </w:pPr>
    </w:p>
    <w:p w14:paraId="1413F61C" w14:textId="4B0B7448" w:rsidR="0081202A" w:rsidRPr="00873FAA" w:rsidRDefault="0081202A" w:rsidP="008854C0">
      <w:pPr>
        <w:spacing w:before="0" w:after="0" w:line="240" w:lineRule="auto"/>
        <w:jc w:val="center"/>
        <w:rPr>
          <w:rFonts w:ascii="Arial" w:hAnsi="Arial" w:cs="Arial"/>
        </w:rPr>
      </w:pPr>
      <w:r w:rsidRPr="00873FAA">
        <w:rPr>
          <w:rFonts w:ascii="Arial" w:hAnsi="Arial" w:cs="Arial"/>
          <w:noProof/>
          <w:lang w:eastAsia="en-US"/>
        </w:rPr>
        <w:drawing>
          <wp:inline distT="0" distB="0" distL="0" distR="0" wp14:anchorId="1178C706" wp14:editId="406FD4A9">
            <wp:extent cx="3533787" cy="1987755"/>
            <wp:effectExtent l="0" t="0" r="0" b="635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extLst>
                        <a:ext uri="{28A0092B-C50C-407E-A947-70E740481C1C}">
                          <a14:useLocalDpi xmlns:a14="http://schemas.microsoft.com/office/drawing/2010/main"/>
                        </a:ext>
                        <a:ext uri="{96DAC541-7B7A-43D3-8B79-37D633B846F1}">
                          <asvg:svgBlip xmlns:asvg="http://schemas.microsoft.com/office/drawing/2016/SVG/main" r:embed="rId13"/>
                        </a:ext>
                      </a:extLst>
                    </a:blip>
                    <a:stretch>
                      <a:fillRect/>
                    </a:stretch>
                  </pic:blipFill>
                  <pic:spPr>
                    <a:xfrm>
                      <a:off x="0" y="0"/>
                      <a:ext cx="3648702" cy="2052395"/>
                    </a:xfrm>
                    <a:prstGeom prst="rect">
                      <a:avLst/>
                    </a:prstGeom>
                  </pic:spPr>
                </pic:pic>
              </a:graphicData>
            </a:graphic>
          </wp:inline>
        </w:drawing>
      </w:r>
    </w:p>
    <w:p w14:paraId="1855D8F2" w14:textId="58EAB64A" w:rsidR="00D37074" w:rsidRDefault="000D71D2" w:rsidP="008D356F">
      <w:pPr>
        <w:rPr>
          <w:rFonts w:ascii="Arial" w:hAnsi="Arial" w:cs="Arial"/>
        </w:rPr>
      </w:pPr>
      <w:r>
        <w:rPr>
          <w:rFonts w:ascii="Arial" w:hAnsi="Arial" w:cs="Arial"/>
        </w:rPr>
        <w:lastRenderedPageBreak/>
        <w:t xml:space="preserve">The </w:t>
      </w:r>
      <w:r w:rsidR="006C16B4">
        <w:rPr>
          <w:rFonts w:ascii="Arial" w:hAnsi="Arial" w:cs="Arial"/>
        </w:rPr>
        <w:t>north and south</w:t>
      </w:r>
      <w:r w:rsidR="000F29DD">
        <w:rPr>
          <w:rFonts w:ascii="Arial" w:hAnsi="Arial" w:cs="Arial"/>
        </w:rPr>
        <w:t xml:space="preserve"> extension of the </w:t>
      </w:r>
      <w:r w:rsidR="00B03217">
        <w:rPr>
          <w:rFonts w:ascii="Arial" w:hAnsi="Arial" w:cs="Arial"/>
        </w:rPr>
        <w:t>Eagle Creek copper</w:t>
      </w:r>
      <w:r>
        <w:rPr>
          <w:rFonts w:ascii="Arial" w:hAnsi="Arial" w:cs="Arial"/>
        </w:rPr>
        <w:t xml:space="preserve"> occurrence is located</w:t>
      </w:r>
      <w:r w:rsidR="00357A4A" w:rsidRPr="00357A4A">
        <w:rPr>
          <w:rFonts w:ascii="Arial" w:hAnsi="Arial" w:cs="Arial"/>
          <w:color w:val="000000"/>
          <w:shd w:val="clear" w:color="auto" w:fill="FFFFFF"/>
        </w:rPr>
        <w:t xml:space="preserve"> </w:t>
      </w:r>
      <w:r w:rsidR="00357A4A">
        <w:rPr>
          <w:rFonts w:ascii="Arial" w:hAnsi="Arial" w:cs="Arial"/>
          <w:color w:val="000000"/>
          <w:shd w:val="clear" w:color="auto" w:fill="FFFFFF"/>
        </w:rPr>
        <w:t xml:space="preserve">on the Neil Property </w:t>
      </w:r>
      <w:r w:rsidR="00357A4A" w:rsidRPr="00357A4A">
        <w:rPr>
          <w:rFonts w:ascii="Arial" w:hAnsi="Arial" w:cs="Arial"/>
          <w:color w:val="000000"/>
          <w:shd w:val="clear" w:color="auto" w:fill="FFFFFF"/>
        </w:rPr>
        <w:t xml:space="preserve">roughly </w:t>
      </w:r>
      <w:r w:rsidR="006C16B4">
        <w:rPr>
          <w:rFonts w:ascii="Arial" w:hAnsi="Arial" w:cs="Arial"/>
          <w:color w:val="000000"/>
          <w:shd w:val="clear" w:color="auto" w:fill="FFFFFF"/>
        </w:rPr>
        <w:t>1-</w:t>
      </w:r>
      <w:r w:rsidR="00357A4A" w:rsidRPr="00357A4A">
        <w:rPr>
          <w:rFonts w:ascii="Arial" w:hAnsi="Arial" w:cs="Arial"/>
          <w:color w:val="000000"/>
          <w:shd w:val="clear" w:color="auto" w:fill="FFFFFF"/>
        </w:rPr>
        <w:t xml:space="preserve">1.5 km east of the 6400 Eagle Vein adit </w:t>
      </w:r>
      <w:r w:rsidR="00357A4A">
        <w:rPr>
          <w:rFonts w:ascii="Arial" w:hAnsi="Arial" w:cs="Arial"/>
          <w:color w:val="000000"/>
          <w:shd w:val="clear" w:color="auto" w:fill="FFFFFF"/>
        </w:rPr>
        <w:t>where the 2022</w:t>
      </w:r>
      <w:r w:rsidR="00357A4A" w:rsidRPr="00357A4A">
        <w:rPr>
          <w:rFonts w:ascii="Arial" w:hAnsi="Arial" w:cs="Arial"/>
          <w:color w:val="000000"/>
          <w:shd w:val="clear" w:color="auto" w:fill="FFFFFF"/>
        </w:rPr>
        <w:t xml:space="preserve"> underground </w:t>
      </w:r>
      <w:r w:rsidR="00357A4A">
        <w:rPr>
          <w:rFonts w:ascii="Arial" w:hAnsi="Arial" w:cs="Arial"/>
          <w:color w:val="000000"/>
          <w:shd w:val="clear" w:color="auto" w:fill="FFFFFF"/>
        </w:rPr>
        <w:t>LIDAR survey was completed</w:t>
      </w:r>
      <w:r w:rsidR="00357A4A" w:rsidRPr="00357A4A">
        <w:rPr>
          <w:rFonts w:ascii="Arial" w:hAnsi="Arial" w:cs="Arial"/>
          <w:color w:val="000000"/>
          <w:shd w:val="clear" w:color="auto" w:fill="FFFFFF"/>
        </w:rPr>
        <w:t xml:space="preserve">. The </w:t>
      </w:r>
      <w:r w:rsidR="00357A4A">
        <w:rPr>
          <w:rFonts w:ascii="Arial" w:hAnsi="Arial" w:cs="Arial"/>
          <w:color w:val="000000"/>
          <w:shd w:val="clear" w:color="auto" w:fill="FFFFFF"/>
        </w:rPr>
        <w:t xml:space="preserve">Eagle </w:t>
      </w:r>
      <w:r w:rsidR="00357A4A" w:rsidRPr="00357A4A">
        <w:rPr>
          <w:rFonts w:ascii="Arial" w:hAnsi="Arial" w:cs="Arial"/>
          <w:color w:val="000000"/>
          <w:shd w:val="clear" w:color="auto" w:fill="FFFFFF"/>
        </w:rPr>
        <w:t>creek flows northward into the Yedhe C</w:t>
      </w:r>
      <w:r w:rsidR="00151696">
        <w:rPr>
          <w:rFonts w:ascii="Arial" w:hAnsi="Arial" w:cs="Arial"/>
          <w:color w:val="000000"/>
          <w:shd w:val="clear" w:color="auto" w:fill="FFFFFF"/>
        </w:rPr>
        <w:t>reek</w:t>
      </w:r>
      <w:r w:rsidR="00357A4A">
        <w:rPr>
          <w:rFonts w:ascii="Arial" w:hAnsi="Arial" w:cs="Arial"/>
          <w:color w:val="000000"/>
          <w:shd w:val="clear" w:color="auto" w:fill="FFFFFF"/>
        </w:rPr>
        <w:t xml:space="preserve"> and</w:t>
      </w:r>
      <w:r w:rsidR="00357A4A" w:rsidRPr="00357A4A">
        <w:rPr>
          <w:rFonts w:ascii="Arial" w:hAnsi="Arial" w:cs="Arial"/>
          <w:color w:val="000000"/>
          <w:shd w:val="clear" w:color="auto" w:fill="FFFFFF"/>
        </w:rPr>
        <w:t xml:space="preserve"> </w:t>
      </w:r>
      <w:r w:rsidR="00246820">
        <w:rPr>
          <w:rFonts w:ascii="Arial" w:hAnsi="Arial" w:cs="Arial"/>
          <w:color w:val="000000"/>
          <w:shd w:val="clear" w:color="auto" w:fill="FFFFFF"/>
        </w:rPr>
        <w:t>i</w:t>
      </w:r>
      <w:r w:rsidR="00357A4A" w:rsidRPr="00357A4A">
        <w:rPr>
          <w:rFonts w:ascii="Arial" w:hAnsi="Arial" w:cs="Arial"/>
          <w:color w:val="000000"/>
          <w:shd w:val="clear" w:color="auto" w:fill="FFFFFF"/>
        </w:rPr>
        <w:t xml:space="preserve">t is </w:t>
      </w:r>
      <w:r w:rsidR="00357A4A">
        <w:rPr>
          <w:rFonts w:ascii="Arial" w:hAnsi="Arial" w:cs="Arial"/>
          <w:color w:val="000000"/>
          <w:shd w:val="clear" w:color="auto" w:fill="FFFFFF"/>
        </w:rPr>
        <w:t xml:space="preserve">located </w:t>
      </w:r>
      <w:r w:rsidR="00357A4A" w:rsidRPr="00357A4A">
        <w:rPr>
          <w:rFonts w:ascii="Arial" w:hAnsi="Arial" w:cs="Arial"/>
          <w:color w:val="000000"/>
          <w:shd w:val="clear" w:color="auto" w:fill="FFFFFF"/>
        </w:rPr>
        <w:t xml:space="preserve">in the </w:t>
      </w:r>
      <w:r w:rsidR="00357A4A">
        <w:rPr>
          <w:rFonts w:ascii="Arial" w:hAnsi="Arial" w:cs="Arial"/>
          <w:color w:val="000000"/>
          <w:shd w:val="clear" w:color="auto" w:fill="FFFFFF"/>
        </w:rPr>
        <w:t xml:space="preserve">same </w:t>
      </w:r>
      <w:r w:rsidR="00357A4A" w:rsidRPr="00357A4A">
        <w:rPr>
          <w:rFonts w:ascii="Arial" w:hAnsi="Arial" w:cs="Arial"/>
          <w:color w:val="000000"/>
          <w:shd w:val="clear" w:color="auto" w:fill="FFFFFF"/>
        </w:rPr>
        <w:t>valley that contains the eastern end of the 6400 adit &amp; Eagle Vein exposure that are located on the west cliff face of the valley</w:t>
      </w:r>
      <w:r w:rsidR="00151696">
        <w:rPr>
          <w:rFonts w:ascii="Arial" w:hAnsi="Arial" w:cs="Arial"/>
          <w:color w:val="000000"/>
          <w:shd w:val="clear" w:color="auto" w:fill="FFFFFF"/>
        </w:rPr>
        <w:t>. During the summer of 2022 the Eagle Creek</w:t>
      </w:r>
      <w:r w:rsidR="000F29DD">
        <w:rPr>
          <w:rFonts w:ascii="Arial" w:hAnsi="Arial" w:cs="Arial"/>
          <w:color w:val="000000"/>
          <w:shd w:val="clear" w:color="auto" w:fill="FFFFFF"/>
        </w:rPr>
        <w:t xml:space="preserve"> (See Release dated February 7, 2023)</w:t>
      </w:r>
      <w:r w:rsidR="00151696">
        <w:rPr>
          <w:rFonts w:ascii="Arial" w:hAnsi="Arial" w:cs="Arial"/>
          <w:color w:val="000000"/>
          <w:shd w:val="clear" w:color="auto" w:fill="FFFFFF"/>
        </w:rPr>
        <w:t xml:space="preserve">, </w:t>
      </w:r>
      <w:r w:rsidR="00620A8B">
        <w:rPr>
          <w:rFonts w:ascii="Arial" w:hAnsi="Arial" w:cs="Arial"/>
          <w:color w:val="000000"/>
          <w:shd w:val="clear" w:color="auto" w:fill="FFFFFF"/>
        </w:rPr>
        <w:t>e</w:t>
      </w:r>
      <w:r w:rsidR="000F29DD">
        <w:rPr>
          <w:rFonts w:ascii="Arial" w:hAnsi="Arial" w:cs="Arial"/>
          <w:color w:val="000000"/>
          <w:shd w:val="clear" w:color="auto" w:fill="FFFFFF"/>
        </w:rPr>
        <w:t>ast extension of the Eagle Creek copper occurrence</w:t>
      </w:r>
      <w:r w:rsidR="00620A8B">
        <w:rPr>
          <w:rFonts w:ascii="Arial" w:hAnsi="Arial" w:cs="Arial"/>
          <w:color w:val="000000"/>
          <w:shd w:val="clear" w:color="auto" w:fill="FFFFFF"/>
        </w:rPr>
        <w:t xml:space="preserve"> (See Release </w:t>
      </w:r>
      <w:proofErr w:type="gramStart"/>
      <w:r w:rsidR="00620A8B">
        <w:rPr>
          <w:rFonts w:ascii="Arial" w:hAnsi="Arial" w:cs="Arial"/>
          <w:color w:val="000000"/>
          <w:shd w:val="clear" w:color="auto" w:fill="FFFFFF"/>
        </w:rPr>
        <w:t>dated</w:t>
      </w:r>
      <w:proofErr w:type="gramEnd"/>
      <w:r w:rsidR="00620A8B">
        <w:rPr>
          <w:rFonts w:ascii="Arial" w:hAnsi="Arial" w:cs="Arial"/>
          <w:color w:val="000000"/>
          <w:shd w:val="clear" w:color="auto" w:fill="FFFFFF"/>
        </w:rPr>
        <w:t xml:space="preserve"> March 1, 2023)</w:t>
      </w:r>
      <w:r w:rsidR="000F29DD">
        <w:rPr>
          <w:rFonts w:ascii="Arial" w:hAnsi="Arial" w:cs="Arial"/>
          <w:color w:val="000000"/>
          <w:shd w:val="clear" w:color="auto" w:fill="FFFFFF"/>
        </w:rPr>
        <w:t xml:space="preserve">, the </w:t>
      </w:r>
      <w:r w:rsidR="00620A8B">
        <w:rPr>
          <w:rFonts w:ascii="Arial" w:hAnsi="Arial" w:cs="Arial"/>
          <w:color w:val="000000"/>
          <w:shd w:val="clear" w:color="auto" w:fill="FFFFFF"/>
        </w:rPr>
        <w:t>western</w:t>
      </w:r>
      <w:r w:rsidR="00151696">
        <w:rPr>
          <w:rFonts w:ascii="Arial" w:hAnsi="Arial" w:cs="Arial"/>
          <w:color w:val="000000"/>
          <w:shd w:val="clear" w:color="auto" w:fill="FFFFFF"/>
        </w:rPr>
        <w:t xml:space="preserve"> </w:t>
      </w:r>
      <w:r w:rsidR="000F29DD">
        <w:rPr>
          <w:rFonts w:ascii="Arial" w:hAnsi="Arial" w:cs="Arial"/>
          <w:color w:val="000000"/>
          <w:shd w:val="clear" w:color="auto" w:fill="FFFFFF"/>
        </w:rPr>
        <w:t>extension</w:t>
      </w:r>
      <w:r w:rsidR="006C16B4">
        <w:rPr>
          <w:rFonts w:ascii="Arial" w:hAnsi="Arial" w:cs="Arial"/>
          <w:color w:val="000000"/>
          <w:shd w:val="clear" w:color="auto" w:fill="FFFFFF"/>
        </w:rPr>
        <w:t xml:space="preserve"> (See Release dated April 12, 2023)</w:t>
      </w:r>
      <w:r w:rsidR="00151696">
        <w:rPr>
          <w:rFonts w:ascii="Arial" w:hAnsi="Arial" w:cs="Arial"/>
          <w:color w:val="000000"/>
          <w:shd w:val="clear" w:color="auto" w:fill="FFFFFF"/>
        </w:rPr>
        <w:t xml:space="preserve">, north </w:t>
      </w:r>
      <w:r w:rsidR="000F29DD">
        <w:rPr>
          <w:rFonts w:ascii="Arial" w:hAnsi="Arial" w:cs="Arial"/>
          <w:color w:val="000000"/>
          <w:shd w:val="clear" w:color="auto" w:fill="FFFFFF"/>
        </w:rPr>
        <w:t>extension</w:t>
      </w:r>
      <w:r w:rsidR="00151696">
        <w:rPr>
          <w:rFonts w:ascii="Arial" w:hAnsi="Arial" w:cs="Arial"/>
          <w:color w:val="000000"/>
          <w:shd w:val="clear" w:color="auto" w:fill="FFFFFF"/>
        </w:rPr>
        <w:t xml:space="preserve">, </w:t>
      </w:r>
      <w:r w:rsidR="00620A8B">
        <w:rPr>
          <w:rFonts w:ascii="Arial" w:hAnsi="Arial" w:cs="Arial"/>
          <w:color w:val="000000"/>
          <w:shd w:val="clear" w:color="auto" w:fill="FFFFFF"/>
        </w:rPr>
        <w:t>southern</w:t>
      </w:r>
      <w:r w:rsidR="000F29DD">
        <w:rPr>
          <w:rFonts w:ascii="Arial" w:hAnsi="Arial" w:cs="Arial"/>
          <w:color w:val="000000"/>
          <w:shd w:val="clear" w:color="auto" w:fill="FFFFFF"/>
        </w:rPr>
        <w:t xml:space="preserve"> extension</w:t>
      </w:r>
      <w:r w:rsidR="00151696">
        <w:rPr>
          <w:rFonts w:ascii="Arial" w:hAnsi="Arial" w:cs="Arial"/>
          <w:color w:val="000000"/>
          <w:shd w:val="clear" w:color="auto" w:fill="FFFFFF"/>
        </w:rPr>
        <w:t xml:space="preserve"> and the backside of the Eagle vein were visited on sperate occasions.</w:t>
      </w:r>
      <w:r>
        <w:rPr>
          <w:rFonts w:ascii="Arial" w:hAnsi="Arial" w:cs="Arial"/>
        </w:rPr>
        <w:t xml:space="preserve"> </w:t>
      </w:r>
    </w:p>
    <w:p w14:paraId="08D1F3CE" w14:textId="0A6BD506" w:rsidR="000D71D2" w:rsidRDefault="00151696" w:rsidP="008D356F">
      <w:pPr>
        <w:rPr>
          <w:rFonts w:ascii="Arial" w:hAnsi="Arial" w:cs="Arial"/>
        </w:rPr>
      </w:pPr>
      <w:r>
        <w:rPr>
          <w:rFonts w:ascii="Arial" w:hAnsi="Arial" w:cs="Arial"/>
        </w:rPr>
        <w:t>Th</w:t>
      </w:r>
      <w:r w:rsidR="001215BE">
        <w:rPr>
          <w:rFonts w:ascii="Arial" w:hAnsi="Arial" w:cs="Arial"/>
        </w:rPr>
        <w:t>is</w:t>
      </w:r>
      <w:r>
        <w:rPr>
          <w:rFonts w:ascii="Arial" w:hAnsi="Arial" w:cs="Arial"/>
        </w:rPr>
        <w:t xml:space="preserve"> release pertains to the </w:t>
      </w:r>
      <w:r w:rsidR="006C16B4">
        <w:rPr>
          <w:rFonts w:ascii="Arial" w:hAnsi="Arial" w:cs="Arial"/>
        </w:rPr>
        <w:t>north and south extensions</w:t>
      </w:r>
      <w:r w:rsidR="001215BE">
        <w:rPr>
          <w:rFonts w:ascii="Arial" w:hAnsi="Arial" w:cs="Arial"/>
        </w:rPr>
        <w:t xml:space="preserve"> of the </w:t>
      </w:r>
      <w:r>
        <w:rPr>
          <w:rFonts w:ascii="Arial" w:hAnsi="Arial" w:cs="Arial"/>
        </w:rPr>
        <w:t xml:space="preserve">Eagle Creek Copper occurrence site visit, </w:t>
      </w:r>
      <w:r w:rsidR="000D71D2">
        <w:rPr>
          <w:rFonts w:ascii="Arial" w:hAnsi="Arial" w:cs="Arial"/>
        </w:rPr>
        <w:t>see Figure 3</w:t>
      </w:r>
      <w:r w:rsidR="00ED3D51">
        <w:rPr>
          <w:rFonts w:ascii="Arial" w:hAnsi="Arial" w:cs="Arial"/>
        </w:rPr>
        <w:t xml:space="preserve"> </w:t>
      </w:r>
      <w:r w:rsidR="000F29DD">
        <w:rPr>
          <w:rFonts w:ascii="Arial" w:hAnsi="Arial" w:cs="Arial"/>
        </w:rPr>
        <w:t>below.</w:t>
      </w:r>
    </w:p>
    <w:p w14:paraId="04F663D5" w14:textId="7B4494A1" w:rsidR="000D71D2" w:rsidRPr="000D71D2" w:rsidRDefault="000D71D2" w:rsidP="008D356F">
      <w:pPr>
        <w:rPr>
          <w:rFonts w:ascii="Arial" w:hAnsi="Arial" w:cs="Arial"/>
          <w:b/>
          <w:bCs/>
          <w:i/>
          <w:iCs/>
        </w:rPr>
      </w:pPr>
      <w:r w:rsidRPr="000D71D2">
        <w:rPr>
          <w:rFonts w:ascii="Arial" w:hAnsi="Arial" w:cs="Arial"/>
          <w:b/>
          <w:bCs/>
          <w:i/>
          <w:iCs/>
        </w:rPr>
        <w:t>Figure 3 –</w:t>
      </w:r>
      <w:r w:rsidR="006C16B4">
        <w:rPr>
          <w:rFonts w:ascii="Arial" w:hAnsi="Arial" w:cs="Arial"/>
          <w:b/>
          <w:bCs/>
          <w:i/>
          <w:iCs/>
        </w:rPr>
        <w:t xml:space="preserve">North / South </w:t>
      </w:r>
      <w:r w:rsidR="00BD7BCB">
        <w:rPr>
          <w:rFonts w:ascii="Arial" w:hAnsi="Arial" w:cs="Arial"/>
          <w:b/>
          <w:bCs/>
          <w:i/>
          <w:iCs/>
        </w:rPr>
        <w:t>Part</w:t>
      </w:r>
      <w:r w:rsidR="00620A8B">
        <w:rPr>
          <w:rFonts w:ascii="Arial" w:hAnsi="Arial" w:cs="Arial"/>
          <w:b/>
          <w:bCs/>
          <w:i/>
          <w:iCs/>
        </w:rPr>
        <w:t xml:space="preserve"> of</w:t>
      </w:r>
      <w:r w:rsidRPr="000D71D2">
        <w:rPr>
          <w:rFonts w:ascii="Arial" w:hAnsi="Arial" w:cs="Arial"/>
          <w:b/>
          <w:bCs/>
          <w:i/>
          <w:iCs/>
        </w:rPr>
        <w:t xml:space="preserve"> </w:t>
      </w:r>
      <w:r w:rsidR="00246820">
        <w:rPr>
          <w:rFonts w:ascii="Arial" w:hAnsi="Arial" w:cs="Arial"/>
          <w:b/>
          <w:bCs/>
          <w:i/>
          <w:iCs/>
        </w:rPr>
        <w:t>Eagle Creek</w:t>
      </w:r>
      <w:r w:rsidRPr="000D71D2">
        <w:rPr>
          <w:rFonts w:ascii="Arial" w:hAnsi="Arial" w:cs="Arial"/>
          <w:b/>
          <w:bCs/>
          <w:i/>
          <w:iCs/>
        </w:rPr>
        <w:t xml:space="preserve"> Copper Occurrence Location</w:t>
      </w:r>
    </w:p>
    <w:p w14:paraId="21E7C382" w14:textId="1EFF0D96" w:rsidR="000D71D2" w:rsidRPr="000D71D2" w:rsidRDefault="006C16B4" w:rsidP="000D71D2">
      <w:pPr>
        <w:jc w:val="center"/>
        <w:rPr>
          <w:rFonts w:ascii="Arial" w:hAnsi="Arial" w:cs="Arial"/>
        </w:rPr>
      </w:pPr>
      <w:r w:rsidRPr="006C16B4">
        <w:rPr>
          <w:rFonts w:ascii="Arial" w:hAnsi="Arial" w:cs="Arial"/>
          <w:noProof/>
        </w:rPr>
        <w:drawing>
          <wp:inline distT="0" distB="0" distL="0" distR="0" wp14:anchorId="39B9070A" wp14:editId="0EABC74C">
            <wp:extent cx="2184400" cy="2863059"/>
            <wp:effectExtent l="0" t="0" r="0" b="0"/>
            <wp:docPr id="3192252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25266" name=""/>
                    <pic:cNvPicPr/>
                  </pic:nvPicPr>
                  <pic:blipFill>
                    <a:blip r:embed="rId14" cstate="email">
                      <a:extLst>
                        <a:ext uri="{28A0092B-C50C-407E-A947-70E740481C1C}">
                          <a14:useLocalDpi xmlns:a14="http://schemas.microsoft.com/office/drawing/2010/main"/>
                        </a:ext>
                        <a:ext uri="{96DAC541-7B7A-43D3-8B79-37D633B846F1}">
                          <asvg:svgBlip xmlns:asvg="http://schemas.microsoft.com/office/drawing/2016/SVG/main" r:embed="rId15"/>
                        </a:ext>
                      </a:extLst>
                    </a:blip>
                    <a:stretch>
                      <a:fillRect/>
                    </a:stretch>
                  </pic:blipFill>
                  <pic:spPr>
                    <a:xfrm>
                      <a:off x="0" y="0"/>
                      <a:ext cx="2204494" cy="2889396"/>
                    </a:xfrm>
                    <a:prstGeom prst="rect">
                      <a:avLst/>
                    </a:prstGeom>
                  </pic:spPr>
                </pic:pic>
              </a:graphicData>
            </a:graphic>
          </wp:inline>
        </w:drawing>
      </w:r>
    </w:p>
    <w:p w14:paraId="026A3796" w14:textId="77777777" w:rsidR="00B474D9" w:rsidRDefault="00B474D9" w:rsidP="00581989">
      <w:pPr>
        <w:autoSpaceDE w:val="0"/>
        <w:autoSpaceDN w:val="0"/>
        <w:adjustRightInd w:val="0"/>
        <w:spacing w:after="0" w:line="240" w:lineRule="auto"/>
        <w:jc w:val="both"/>
        <w:rPr>
          <w:rFonts w:ascii="Arial" w:hAnsi="Arial" w:cs="Arial"/>
        </w:rPr>
      </w:pPr>
    </w:p>
    <w:p w14:paraId="03638CB0" w14:textId="5A043635" w:rsidR="0017357B" w:rsidRDefault="002E4150" w:rsidP="000F29DD">
      <w:pPr>
        <w:autoSpaceDE w:val="0"/>
        <w:autoSpaceDN w:val="0"/>
        <w:adjustRightInd w:val="0"/>
        <w:spacing w:after="0" w:line="240" w:lineRule="auto"/>
        <w:jc w:val="both"/>
        <w:rPr>
          <w:rFonts w:ascii="Arial" w:hAnsi="Arial" w:cs="Arial"/>
        </w:rPr>
      </w:pPr>
      <w:r w:rsidRPr="00FE72D8">
        <w:rPr>
          <w:rFonts w:ascii="Arial" w:hAnsi="Arial" w:cs="Arial"/>
        </w:rPr>
        <w:t>Peter</w:t>
      </w:r>
      <w:r>
        <w:rPr>
          <w:rFonts w:ascii="Arial" w:hAnsi="Arial" w:cs="Arial"/>
        </w:rPr>
        <w:t xml:space="preserve"> Hawley, President, CEO reports; </w:t>
      </w:r>
      <w:r w:rsidR="001E3FF4">
        <w:rPr>
          <w:rFonts w:ascii="Arial" w:hAnsi="Arial" w:cs="Arial"/>
        </w:rPr>
        <w:t>“</w:t>
      </w:r>
      <w:r w:rsidR="00581989" w:rsidRPr="00581989">
        <w:rPr>
          <w:rFonts w:ascii="Arial" w:hAnsi="Arial" w:cs="Arial"/>
        </w:rPr>
        <w:t xml:space="preserve">The </w:t>
      </w:r>
      <w:r w:rsidR="00F374E8">
        <w:rPr>
          <w:rFonts w:ascii="Arial" w:hAnsi="Arial" w:cs="Arial"/>
        </w:rPr>
        <w:t>northern</w:t>
      </w:r>
      <w:r w:rsidR="00620A8B">
        <w:rPr>
          <w:rFonts w:ascii="Arial" w:hAnsi="Arial" w:cs="Arial"/>
        </w:rPr>
        <w:t xml:space="preserve"> </w:t>
      </w:r>
      <w:r w:rsidR="00F374E8">
        <w:rPr>
          <w:rFonts w:ascii="Arial" w:hAnsi="Arial" w:cs="Arial"/>
        </w:rPr>
        <w:t>part</w:t>
      </w:r>
      <w:r w:rsidR="000F29DD">
        <w:rPr>
          <w:rFonts w:ascii="Arial" w:hAnsi="Arial" w:cs="Arial"/>
        </w:rPr>
        <w:t xml:space="preserve"> of </w:t>
      </w:r>
      <w:r w:rsidR="00F374E8">
        <w:rPr>
          <w:rFonts w:ascii="Arial" w:hAnsi="Arial" w:cs="Arial"/>
        </w:rPr>
        <w:t>the</w:t>
      </w:r>
      <w:r w:rsidR="000F29DD">
        <w:rPr>
          <w:rFonts w:ascii="Arial" w:hAnsi="Arial" w:cs="Arial"/>
        </w:rPr>
        <w:t xml:space="preserve"> </w:t>
      </w:r>
      <w:r w:rsidR="00B03217">
        <w:rPr>
          <w:rFonts w:ascii="Arial" w:hAnsi="Arial" w:cs="Arial"/>
        </w:rPr>
        <w:t>Eagle Creek</w:t>
      </w:r>
      <w:r w:rsidR="00115D95">
        <w:rPr>
          <w:rFonts w:ascii="Arial" w:hAnsi="Arial" w:cs="Arial"/>
        </w:rPr>
        <w:t xml:space="preserve"> copper occurrence</w:t>
      </w:r>
      <w:r w:rsidR="001508ED">
        <w:rPr>
          <w:rFonts w:ascii="Arial" w:hAnsi="Arial" w:cs="Arial"/>
        </w:rPr>
        <w:t xml:space="preserve"> </w:t>
      </w:r>
      <w:r w:rsidR="00581989" w:rsidRPr="00581989">
        <w:rPr>
          <w:rFonts w:ascii="Arial" w:hAnsi="Arial" w:cs="Arial"/>
        </w:rPr>
        <w:t>was</w:t>
      </w:r>
      <w:r w:rsidR="001508ED">
        <w:rPr>
          <w:rFonts w:ascii="Arial" w:hAnsi="Arial" w:cs="Arial"/>
        </w:rPr>
        <w:t xml:space="preserve"> </w:t>
      </w:r>
      <w:r w:rsidR="00581989" w:rsidRPr="00581989">
        <w:rPr>
          <w:rFonts w:ascii="Arial" w:hAnsi="Arial" w:cs="Arial"/>
        </w:rPr>
        <w:t xml:space="preserve">visited by a </w:t>
      </w:r>
      <w:r w:rsidR="00620A8B">
        <w:rPr>
          <w:rFonts w:ascii="Arial" w:hAnsi="Arial" w:cs="Arial"/>
        </w:rPr>
        <w:t>3</w:t>
      </w:r>
      <w:r w:rsidR="00581989" w:rsidRPr="00581989">
        <w:rPr>
          <w:rFonts w:ascii="Arial" w:hAnsi="Arial" w:cs="Arial"/>
        </w:rPr>
        <w:t xml:space="preserve">-person field team consisting of </w:t>
      </w:r>
      <w:r w:rsidR="00620A8B">
        <w:rPr>
          <w:rFonts w:ascii="Arial" w:hAnsi="Arial" w:cs="Arial"/>
        </w:rPr>
        <w:t>two</w:t>
      </w:r>
      <w:r w:rsidR="00581989" w:rsidRPr="00581989">
        <w:rPr>
          <w:rFonts w:ascii="Arial" w:hAnsi="Arial" w:cs="Arial"/>
        </w:rPr>
        <w:t xml:space="preserve"> geologist</w:t>
      </w:r>
      <w:r w:rsidR="00620A8B">
        <w:rPr>
          <w:rFonts w:ascii="Arial" w:hAnsi="Arial" w:cs="Arial"/>
        </w:rPr>
        <w:t>s</w:t>
      </w:r>
      <w:r w:rsidR="00581989" w:rsidRPr="00581989">
        <w:rPr>
          <w:rFonts w:ascii="Arial" w:hAnsi="Arial" w:cs="Arial"/>
        </w:rPr>
        <w:t xml:space="preserve"> and </w:t>
      </w:r>
      <w:r w:rsidR="00620A8B">
        <w:rPr>
          <w:rFonts w:ascii="Arial" w:hAnsi="Arial" w:cs="Arial"/>
        </w:rPr>
        <w:t xml:space="preserve">a </w:t>
      </w:r>
      <w:r w:rsidR="00581989" w:rsidRPr="00581989">
        <w:rPr>
          <w:rFonts w:ascii="Arial" w:hAnsi="Arial" w:cs="Arial"/>
        </w:rPr>
        <w:t xml:space="preserve">geo technician on </w:t>
      </w:r>
      <w:r w:rsidR="00620A8B">
        <w:rPr>
          <w:rFonts w:ascii="Arial" w:hAnsi="Arial" w:cs="Arial"/>
        </w:rPr>
        <w:t xml:space="preserve">July </w:t>
      </w:r>
      <w:r w:rsidR="00F374E8">
        <w:rPr>
          <w:rFonts w:ascii="Arial" w:hAnsi="Arial" w:cs="Arial"/>
        </w:rPr>
        <w:t>1</w:t>
      </w:r>
      <w:r w:rsidR="00F374E8" w:rsidRPr="00B318FA">
        <w:rPr>
          <w:rFonts w:ascii="Arial" w:hAnsi="Arial" w:cs="Arial"/>
          <w:vertAlign w:val="superscript"/>
        </w:rPr>
        <w:t>st</w:t>
      </w:r>
      <w:r w:rsidR="00B318FA">
        <w:rPr>
          <w:rFonts w:ascii="Arial" w:hAnsi="Arial" w:cs="Arial"/>
        </w:rPr>
        <w:t>,</w:t>
      </w:r>
      <w:r w:rsidR="00620A8B">
        <w:rPr>
          <w:rFonts w:ascii="Arial" w:hAnsi="Arial" w:cs="Arial"/>
        </w:rPr>
        <w:t xml:space="preserve"> </w:t>
      </w:r>
      <w:proofErr w:type="gramStart"/>
      <w:r w:rsidR="00620A8B">
        <w:rPr>
          <w:rFonts w:ascii="Arial" w:hAnsi="Arial" w:cs="Arial"/>
        </w:rPr>
        <w:t>2022</w:t>
      </w:r>
      <w:proofErr w:type="gramEnd"/>
      <w:r w:rsidR="00115D95">
        <w:rPr>
          <w:rFonts w:ascii="Arial" w:hAnsi="Arial" w:cs="Arial"/>
        </w:rPr>
        <w:t xml:space="preserve"> during the summer field season</w:t>
      </w:r>
      <w:r w:rsidR="00B03217">
        <w:rPr>
          <w:rFonts w:ascii="Arial" w:hAnsi="Arial" w:cs="Arial"/>
        </w:rPr>
        <w:t xml:space="preserve">. </w:t>
      </w:r>
      <w:r w:rsidR="00620A8B">
        <w:rPr>
          <w:rFonts w:ascii="Arial" w:hAnsi="Arial" w:cs="Arial"/>
        </w:rPr>
        <w:t xml:space="preserve">Over the course of the traverse a vertical altitude of </w:t>
      </w:r>
      <w:r w:rsidR="00F374E8">
        <w:rPr>
          <w:rFonts w:ascii="Arial" w:hAnsi="Arial" w:cs="Arial"/>
        </w:rPr>
        <w:t>96</w:t>
      </w:r>
      <w:r w:rsidR="00620A8B">
        <w:rPr>
          <w:rFonts w:ascii="Arial" w:hAnsi="Arial" w:cs="Arial"/>
        </w:rPr>
        <w:t xml:space="preserve"> meters was examined and sampled. </w:t>
      </w:r>
      <w:r w:rsidR="00581989" w:rsidRPr="00581989">
        <w:rPr>
          <w:rFonts w:ascii="Arial" w:hAnsi="Arial" w:cs="Arial"/>
        </w:rPr>
        <w:t xml:space="preserve">A total of </w:t>
      </w:r>
      <w:r w:rsidR="00F374E8">
        <w:rPr>
          <w:rFonts w:ascii="Arial" w:hAnsi="Arial" w:cs="Arial"/>
        </w:rPr>
        <w:t>5</w:t>
      </w:r>
      <w:r w:rsidR="00581989" w:rsidRPr="00581989">
        <w:rPr>
          <w:rFonts w:ascii="Arial" w:hAnsi="Arial" w:cs="Arial"/>
        </w:rPr>
        <w:t xml:space="preserve"> </w:t>
      </w:r>
      <w:r w:rsidR="00620A8B">
        <w:rPr>
          <w:rFonts w:ascii="Arial" w:hAnsi="Arial" w:cs="Arial"/>
        </w:rPr>
        <w:t xml:space="preserve">float </w:t>
      </w:r>
      <w:r w:rsidR="00581989" w:rsidRPr="00581989">
        <w:rPr>
          <w:rFonts w:ascii="Arial" w:hAnsi="Arial" w:cs="Arial"/>
        </w:rPr>
        <w:t>samples were collected</w:t>
      </w:r>
      <w:r w:rsidR="00620A8B">
        <w:rPr>
          <w:rFonts w:ascii="Arial" w:hAnsi="Arial" w:cs="Arial"/>
        </w:rPr>
        <w:t>, o</w:t>
      </w:r>
      <w:r w:rsidR="00581989" w:rsidRPr="00581989">
        <w:rPr>
          <w:rFonts w:ascii="Arial" w:hAnsi="Arial" w:cs="Arial"/>
        </w:rPr>
        <w:t>f the samples collected,</w:t>
      </w:r>
      <w:r w:rsidR="00B03217">
        <w:rPr>
          <w:rFonts w:ascii="Arial" w:hAnsi="Arial" w:cs="Arial"/>
        </w:rPr>
        <w:t xml:space="preserve"> </w:t>
      </w:r>
      <w:r w:rsidR="00F374E8">
        <w:rPr>
          <w:rFonts w:ascii="Arial" w:hAnsi="Arial" w:cs="Arial"/>
        </w:rPr>
        <w:t xml:space="preserve">4 </w:t>
      </w:r>
      <w:r w:rsidR="00581989" w:rsidRPr="00581989">
        <w:rPr>
          <w:rFonts w:ascii="Arial" w:hAnsi="Arial" w:cs="Arial"/>
        </w:rPr>
        <w:t>assayed greater than 0.5%</w:t>
      </w:r>
      <w:r w:rsidR="00620A8B">
        <w:rPr>
          <w:rFonts w:ascii="Arial" w:hAnsi="Arial" w:cs="Arial"/>
        </w:rPr>
        <w:t>.</w:t>
      </w:r>
      <w:r w:rsidR="00581989">
        <w:rPr>
          <w:rFonts w:ascii="Arial" w:hAnsi="Arial" w:cs="Arial"/>
        </w:rPr>
        <w:t xml:space="preserve"> See </w:t>
      </w:r>
      <w:r w:rsidR="00F054CC">
        <w:rPr>
          <w:rFonts w:ascii="Arial" w:hAnsi="Arial" w:cs="Arial"/>
        </w:rPr>
        <w:t>Tab</w:t>
      </w:r>
      <w:r w:rsidR="00F374E8">
        <w:rPr>
          <w:rFonts w:ascii="Arial" w:hAnsi="Arial" w:cs="Arial"/>
        </w:rPr>
        <w:t>le 1 below.</w:t>
      </w:r>
    </w:p>
    <w:p w14:paraId="4F49EA4F" w14:textId="77777777" w:rsidR="00F26504" w:rsidRDefault="00F26504" w:rsidP="001D13D0">
      <w:pPr>
        <w:autoSpaceDE w:val="0"/>
        <w:autoSpaceDN w:val="0"/>
        <w:adjustRightInd w:val="0"/>
        <w:spacing w:after="0" w:line="240" w:lineRule="auto"/>
        <w:jc w:val="both"/>
        <w:rPr>
          <w:rFonts w:ascii="Arial" w:hAnsi="Arial" w:cs="Arial"/>
        </w:rPr>
      </w:pPr>
    </w:p>
    <w:p w14:paraId="6D20C4FD" w14:textId="7F0BA228" w:rsidR="00CB2AF0" w:rsidRDefault="002F15B7" w:rsidP="001D13D0">
      <w:pPr>
        <w:autoSpaceDE w:val="0"/>
        <w:autoSpaceDN w:val="0"/>
        <w:adjustRightInd w:val="0"/>
        <w:spacing w:after="0" w:line="240" w:lineRule="auto"/>
        <w:jc w:val="both"/>
        <w:rPr>
          <w:rFonts w:ascii="Arial" w:hAnsi="Arial" w:cs="Arial"/>
        </w:rPr>
      </w:pPr>
      <w:r>
        <w:rPr>
          <w:rFonts w:ascii="Arial" w:hAnsi="Arial" w:cs="Arial"/>
        </w:rPr>
        <w:t>F</w:t>
      </w:r>
      <w:r w:rsidR="00CB2AF0">
        <w:rPr>
          <w:rFonts w:ascii="Arial" w:hAnsi="Arial" w:cs="Arial"/>
        </w:rPr>
        <w:t>loat</w:t>
      </w:r>
      <w:r w:rsidR="009350C6">
        <w:rPr>
          <w:rFonts w:ascii="Arial" w:hAnsi="Arial" w:cs="Arial"/>
        </w:rPr>
        <w:t xml:space="preserve"> sample </w:t>
      </w:r>
      <w:r w:rsidR="00CB2AF0">
        <w:rPr>
          <w:rFonts w:ascii="Arial" w:hAnsi="Arial" w:cs="Arial"/>
        </w:rPr>
        <w:t>D-723</w:t>
      </w:r>
      <w:r w:rsidR="00B474D9">
        <w:rPr>
          <w:rFonts w:ascii="Arial" w:hAnsi="Arial" w:cs="Arial"/>
        </w:rPr>
        <w:t>6</w:t>
      </w:r>
      <w:r w:rsidR="00BD7BCB">
        <w:rPr>
          <w:rFonts w:ascii="Arial" w:hAnsi="Arial" w:cs="Arial"/>
        </w:rPr>
        <w:t>3</w:t>
      </w:r>
      <w:r w:rsidR="00A35ABB">
        <w:rPr>
          <w:rFonts w:ascii="Arial" w:hAnsi="Arial" w:cs="Arial"/>
        </w:rPr>
        <w:t>9</w:t>
      </w:r>
      <w:r w:rsidR="00CB2AF0">
        <w:rPr>
          <w:rFonts w:ascii="Arial" w:hAnsi="Arial" w:cs="Arial"/>
        </w:rPr>
        <w:t xml:space="preserve"> taken at the </w:t>
      </w:r>
      <w:r w:rsidR="00F84C6A">
        <w:rPr>
          <w:rFonts w:ascii="Arial" w:hAnsi="Arial" w:cs="Arial"/>
        </w:rPr>
        <w:t>1,</w:t>
      </w:r>
      <w:r w:rsidR="00BD7BCB">
        <w:rPr>
          <w:rFonts w:ascii="Arial" w:hAnsi="Arial" w:cs="Arial"/>
        </w:rPr>
        <w:t>484</w:t>
      </w:r>
      <w:r w:rsidR="00F84C6A">
        <w:rPr>
          <w:rFonts w:ascii="Arial" w:hAnsi="Arial" w:cs="Arial"/>
        </w:rPr>
        <w:t>-meter</w:t>
      </w:r>
      <w:r w:rsidR="00CB2AF0">
        <w:rPr>
          <w:rFonts w:ascii="Arial" w:hAnsi="Arial" w:cs="Arial"/>
        </w:rPr>
        <w:t xml:space="preserve"> elevation consisted</w:t>
      </w:r>
      <w:r w:rsidR="00895D29">
        <w:rPr>
          <w:rFonts w:ascii="Arial" w:hAnsi="Arial" w:cs="Arial"/>
        </w:rPr>
        <w:t xml:space="preserve"> of</w:t>
      </w:r>
      <w:r w:rsidR="00B474D9">
        <w:rPr>
          <w:rFonts w:ascii="Arial" w:hAnsi="Arial" w:cs="Arial"/>
        </w:rPr>
        <w:t xml:space="preserve"> </w:t>
      </w:r>
      <w:r w:rsidR="00BD7BCB">
        <w:rPr>
          <w:rFonts w:ascii="Arial" w:hAnsi="Arial" w:cs="Arial"/>
        </w:rPr>
        <w:t xml:space="preserve">quartz carbonate with black graphic shale with abundant malachite and 1-3% chalcopyrite. </w:t>
      </w:r>
      <w:r w:rsidR="00895D29">
        <w:rPr>
          <w:rFonts w:ascii="Arial" w:hAnsi="Arial" w:cs="Arial"/>
        </w:rPr>
        <w:t xml:space="preserve">This sample returned </w:t>
      </w:r>
      <w:r w:rsidR="00BD7BCB" w:rsidRPr="00F81B68">
        <w:rPr>
          <w:rFonts w:ascii="Arial" w:hAnsi="Arial" w:cs="Arial"/>
          <w:b/>
          <w:bCs/>
        </w:rPr>
        <w:t>1.29</w:t>
      </w:r>
      <w:r w:rsidR="00895D29" w:rsidRPr="00F81B68">
        <w:rPr>
          <w:rFonts w:ascii="Arial" w:hAnsi="Arial" w:cs="Arial"/>
          <w:b/>
          <w:bCs/>
        </w:rPr>
        <w:t xml:space="preserve"> </w:t>
      </w:r>
      <w:r w:rsidR="00BD7BCB" w:rsidRPr="00F81B68">
        <w:rPr>
          <w:rFonts w:ascii="Arial" w:hAnsi="Arial" w:cs="Arial"/>
          <w:b/>
          <w:bCs/>
        </w:rPr>
        <w:t xml:space="preserve">% </w:t>
      </w:r>
      <w:r w:rsidR="00895D29" w:rsidRPr="00F81B68">
        <w:rPr>
          <w:rFonts w:ascii="Arial" w:hAnsi="Arial" w:cs="Arial"/>
          <w:b/>
          <w:bCs/>
        </w:rPr>
        <w:t>copper</w:t>
      </w:r>
      <w:r w:rsidR="00895D29">
        <w:rPr>
          <w:rFonts w:ascii="Arial" w:hAnsi="Arial" w:cs="Arial"/>
        </w:rPr>
        <w:t xml:space="preserve">. See </w:t>
      </w:r>
      <w:r w:rsidR="00115962">
        <w:rPr>
          <w:rFonts w:ascii="Arial" w:hAnsi="Arial" w:cs="Arial"/>
        </w:rPr>
        <w:t xml:space="preserve">Table </w:t>
      </w:r>
      <w:proofErr w:type="gramStart"/>
      <w:r w:rsidR="00115962">
        <w:rPr>
          <w:rFonts w:ascii="Arial" w:hAnsi="Arial" w:cs="Arial"/>
        </w:rPr>
        <w:t xml:space="preserve">1 </w:t>
      </w:r>
      <w:r w:rsidR="00895D29">
        <w:rPr>
          <w:rFonts w:ascii="Arial" w:hAnsi="Arial" w:cs="Arial"/>
        </w:rPr>
        <w:t xml:space="preserve"> below</w:t>
      </w:r>
      <w:proofErr w:type="gramEnd"/>
      <w:r w:rsidR="00895D29">
        <w:rPr>
          <w:rFonts w:ascii="Arial" w:hAnsi="Arial" w:cs="Arial"/>
        </w:rPr>
        <w:t>.</w:t>
      </w:r>
    </w:p>
    <w:p w14:paraId="75D04971" w14:textId="77777777" w:rsidR="00BD7BCB" w:rsidRDefault="00BD7BCB" w:rsidP="001D13D0">
      <w:pPr>
        <w:autoSpaceDE w:val="0"/>
        <w:autoSpaceDN w:val="0"/>
        <w:adjustRightInd w:val="0"/>
        <w:spacing w:after="0" w:line="240" w:lineRule="auto"/>
        <w:jc w:val="both"/>
        <w:rPr>
          <w:rFonts w:ascii="Arial" w:hAnsi="Arial" w:cs="Arial"/>
        </w:rPr>
      </w:pPr>
    </w:p>
    <w:p w14:paraId="1FC2A2B2" w14:textId="11050CD5" w:rsidR="00BD7BCB" w:rsidRDefault="00BD7BCB" w:rsidP="001D13D0">
      <w:pPr>
        <w:autoSpaceDE w:val="0"/>
        <w:autoSpaceDN w:val="0"/>
        <w:adjustRightInd w:val="0"/>
        <w:spacing w:after="0" w:line="240" w:lineRule="auto"/>
        <w:jc w:val="both"/>
        <w:rPr>
          <w:rFonts w:ascii="Arial" w:hAnsi="Arial" w:cs="Arial"/>
        </w:rPr>
      </w:pPr>
      <w:r>
        <w:rPr>
          <w:rFonts w:ascii="Arial" w:hAnsi="Arial" w:cs="Arial"/>
        </w:rPr>
        <w:t xml:space="preserve">Sample D-723640 taken 18 meters vertical below that of above consisted of 50% sheared siltstone and carbonate in a shear fabric with 50% carbonate and siltstone fragments contained 1% chalcopyrite and returned </w:t>
      </w:r>
      <w:r w:rsidRPr="00F81B68">
        <w:rPr>
          <w:rFonts w:ascii="Arial" w:hAnsi="Arial" w:cs="Arial"/>
          <w:b/>
          <w:bCs/>
        </w:rPr>
        <w:t>0.50% copper</w:t>
      </w:r>
      <w:r>
        <w:rPr>
          <w:rFonts w:ascii="Arial" w:hAnsi="Arial" w:cs="Arial"/>
        </w:rPr>
        <w:t>. See Table 1, Photo 1 below</w:t>
      </w:r>
      <w:r w:rsidR="00F81B68">
        <w:rPr>
          <w:rFonts w:ascii="Arial" w:hAnsi="Arial" w:cs="Arial"/>
        </w:rPr>
        <w:t>.</w:t>
      </w:r>
    </w:p>
    <w:p w14:paraId="60F998C6" w14:textId="77777777" w:rsidR="00BD7BCB" w:rsidRDefault="00BD7BCB" w:rsidP="001D13D0">
      <w:pPr>
        <w:autoSpaceDE w:val="0"/>
        <w:autoSpaceDN w:val="0"/>
        <w:adjustRightInd w:val="0"/>
        <w:spacing w:after="0" w:line="240" w:lineRule="auto"/>
        <w:jc w:val="both"/>
        <w:rPr>
          <w:rFonts w:ascii="Arial" w:hAnsi="Arial" w:cs="Arial"/>
        </w:rPr>
      </w:pPr>
    </w:p>
    <w:p w14:paraId="02551436" w14:textId="77777777" w:rsidR="00BD7BCB" w:rsidRDefault="00BD7BCB" w:rsidP="001D13D0">
      <w:pPr>
        <w:autoSpaceDE w:val="0"/>
        <w:autoSpaceDN w:val="0"/>
        <w:adjustRightInd w:val="0"/>
        <w:spacing w:after="0" w:line="240" w:lineRule="auto"/>
        <w:jc w:val="both"/>
        <w:rPr>
          <w:rFonts w:ascii="Arial" w:hAnsi="Arial" w:cs="Arial"/>
        </w:rPr>
      </w:pPr>
    </w:p>
    <w:p w14:paraId="1DE95971" w14:textId="3B4C89F3" w:rsidR="00BD7BCB" w:rsidRPr="00BD7BCB" w:rsidRDefault="00BD7BCB" w:rsidP="001D13D0">
      <w:pPr>
        <w:autoSpaceDE w:val="0"/>
        <w:autoSpaceDN w:val="0"/>
        <w:adjustRightInd w:val="0"/>
        <w:spacing w:after="0" w:line="240" w:lineRule="auto"/>
        <w:jc w:val="both"/>
        <w:rPr>
          <w:rFonts w:ascii="Arial" w:hAnsi="Arial" w:cs="Arial"/>
          <w:b/>
          <w:bCs/>
          <w:i/>
          <w:iCs/>
        </w:rPr>
      </w:pPr>
      <w:r w:rsidRPr="00BD7BCB">
        <w:rPr>
          <w:rFonts w:ascii="Arial" w:hAnsi="Arial" w:cs="Arial"/>
          <w:b/>
          <w:bCs/>
          <w:i/>
          <w:iCs/>
        </w:rPr>
        <w:lastRenderedPageBreak/>
        <w:t>Photo 1 – North Part of Eagle Creek, Float Sample D-723639 – 0.50% Copper</w:t>
      </w:r>
    </w:p>
    <w:p w14:paraId="21EE885A" w14:textId="77777777" w:rsidR="00BD7BCB" w:rsidRDefault="00BD7BCB" w:rsidP="001D13D0">
      <w:pPr>
        <w:autoSpaceDE w:val="0"/>
        <w:autoSpaceDN w:val="0"/>
        <w:adjustRightInd w:val="0"/>
        <w:spacing w:after="0" w:line="240" w:lineRule="auto"/>
        <w:jc w:val="both"/>
        <w:rPr>
          <w:rFonts w:ascii="Arial" w:hAnsi="Arial" w:cs="Arial"/>
        </w:rPr>
      </w:pPr>
    </w:p>
    <w:p w14:paraId="01B296B7" w14:textId="17D931CB" w:rsidR="00BD7BCB" w:rsidRDefault="00BD7BCB" w:rsidP="00BD7BCB">
      <w:pPr>
        <w:autoSpaceDE w:val="0"/>
        <w:autoSpaceDN w:val="0"/>
        <w:adjustRightInd w:val="0"/>
        <w:spacing w:after="0" w:line="240" w:lineRule="auto"/>
        <w:jc w:val="center"/>
        <w:rPr>
          <w:rFonts w:ascii="Arial" w:hAnsi="Arial" w:cs="Arial"/>
        </w:rPr>
      </w:pPr>
      <w:r w:rsidRPr="00BD7BCB">
        <w:rPr>
          <w:rFonts w:ascii="Arial" w:hAnsi="Arial" w:cs="Arial"/>
          <w:noProof/>
        </w:rPr>
        <w:drawing>
          <wp:inline distT="0" distB="0" distL="0" distR="0" wp14:anchorId="0257FC69" wp14:editId="1B8E9F0B">
            <wp:extent cx="4004733" cy="2252234"/>
            <wp:effectExtent l="0" t="0" r="0" b="0"/>
            <wp:docPr id="4" name="Content Placeholder 3">
              <a:extLst xmlns:a="http://schemas.openxmlformats.org/drawingml/2006/main">
                <a:ext uri="{FF2B5EF4-FFF2-40B4-BE49-F238E27FC236}">
                  <a16:creationId xmlns:a16="http://schemas.microsoft.com/office/drawing/2014/main" id="{9E4A3A02-FE0C-B213-CC6B-C8FB67B9B82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9E4A3A02-FE0C-B213-CC6B-C8FB67B9B82E}"/>
                        </a:ext>
                      </a:extLst>
                    </pic:cNvPr>
                    <pic:cNvPicPr>
                      <a:picLocks noGrp="1" noChangeAspect="1"/>
                    </pic:cNvPicPr>
                  </pic:nvPicPr>
                  <pic:blipFill rotWithShape="1">
                    <a:blip r:embed="rId16" cstate="email">
                      <a:extLst>
                        <a:ext uri="{28A0092B-C50C-407E-A947-70E740481C1C}">
                          <a14:useLocalDpi xmlns:a14="http://schemas.microsoft.com/office/drawing/2010/main"/>
                        </a:ext>
                      </a:extLst>
                    </a:blip>
                    <a:srcRect/>
                    <a:stretch/>
                  </pic:blipFill>
                  <pic:spPr>
                    <a:xfrm>
                      <a:off x="0" y="0"/>
                      <a:ext cx="4050744" cy="2278110"/>
                    </a:xfrm>
                    <a:prstGeom prst="rect">
                      <a:avLst/>
                    </a:prstGeom>
                  </pic:spPr>
                </pic:pic>
              </a:graphicData>
            </a:graphic>
          </wp:inline>
        </w:drawing>
      </w:r>
    </w:p>
    <w:p w14:paraId="19DD8B8C" w14:textId="77777777" w:rsidR="00BD7BCB" w:rsidRDefault="00BD7BCB" w:rsidP="001D13D0">
      <w:pPr>
        <w:autoSpaceDE w:val="0"/>
        <w:autoSpaceDN w:val="0"/>
        <w:adjustRightInd w:val="0"/>
        <w:spacing w:after="0" w:line="240" w:lineRule="auto"/>
        <w:jc w:val="both"/>
        <w:rPr>
          <w:rFonts w:ascii="Arial" w:hAnsi="Arial" w:cs="Arial"/>
        </w:rPr>
      </w:pPr>
    </w:p>
    <w:p w14:paraId="0E1EFB5A" w14:textId="2F089DA4" w:rsidR="00BD7BCB" w:rsidRDefault="0032471B" w:rsidP="001D13D0">
      <w:pPr>
        <w:autoSpaceDE w:val="0"/>
        <w:autoSpaceDN w:val="0"/>
        <w:adjustRightInd w:val="0"/>
        <w:spacing w:after="0" w:line="240" w:lineRule="auto"/>
        <w:jc w:val="both"/>
        <w:rPr>
          <w:rFonts w:ascii="Arial" w:hAnsi="Arial" w:cs="Arial"/>
        </w:rPr>
      </w:pPr>
      <w:proofErr w:type="gramStart"/>
      <w:r>
        <w:rPr>
          <w:rFonts w:ascii="Arial" w:hAnsi="Arial" w:cs="Arial"/>
        </w:rPr>
        <w:t>Whereas,</w:t>
      </w:r>
      <w:proofErr w:type="gramEnd"/>
      <w:r>
        <w:rPr>
          <w:rFonts w:ascii="Arial" w:hAnsi="Arial" w:cs="Arial"/>
        </w:rPr>
        <w:t xml:space="preserve"> sample D-723641</w:t>
      </w:r>
      <w:r w:rsidR="00F81B68">
        <w:rPr>
          <w:rFonts w:ascii="Arial" w:hAnsi="Arial" w:cs="Arial"/>
        </w:rPr>
        <w:t xml:space="preserve"> </w:t>
      </w:r>
      <w:r>
        <w:rPr>
          <w:rFonts w:ascii="Arial" w:hAnsi="Arial" w:cs="Arial"/>
        </w:rPr>
        <w:t>taken a further 25 meters below</w:t>
      </w:r>
      <w:r w:rsidR="00F81B68">
        <w:rPr>
          <w:rFonts w:ascii="Arial" w:hAnsi="Arial" w:cs="Arial"/>
        </w:rPr>
        <w:t>,</w:t>
      </w:r>
      <w:r>
        <w:rPr>
          <w:rFonts w:ascii="Arial" w:hAnsi="Arial" w:cs="Arial"/>
        </w:rPr>
        <w:t xml:space="preserve"> of quartz carbonate with 1-2% chalcopyrite and moderate malachite alteration returned </w:t>
      </w:r>
      <w:r w:rsidRPr="00F81B68">
        <w:rPr>
          <w:rFonts w:ascii="Arial" w:hAnsi="Arial" w:cs="Arial"/>
          <w:b/>
          <w:bCs/>
        </w:rPr>
        <w:t>1.51%</w:t>
      </w:r>
      <w:r>
        <w:rPr>
          <w:rFonts w:ascii="Arial" w:hAnsi="Arial" w:cs="Arial"/>
        </w:rPr>
        <w:t xml:space="preserve"> </w:t>
      </w:r>
      <w:r w:rsidRPr="00F81B68">
        <w:rPr>
          <w:rFonts w:ascii="Arial" w:hAnsi="Arial" w:cs="Arial"/>
          <w:b/>
          <w:bCs/>
        </w:rPr>
        <w:t>copper</w:t>
      </w:r>
      <w:r>
        <w:rPr>
          <w:rFonts w:ascii="Arial" w:hAnsi="Arial" w:cs="Arial"/>
        </w:rPr>
        <w:t xml:space="preserve">. Float sample D-723642 taken at 1,423 meters of quartz carbonate with trace of chalcopyrite assayed 0.25% copper and the last sample taken on this daily traverse was D-723643 of dark brown weathered quartz carbonate with abundant malachite and 3% chalcopyrite returned </w:t>
      </w:r>
      <w:r w:rsidRPr="00F81B68">
        <w:rPr>
          <w:rFonts w:ascii="Arial" w:hAnsi="Arial" w:cs="Arial"/>
          <w:b/>
          <w:bCs/>
        </w:rPr>
        <w:t>3.79% copper</w:t>
      </w:r>
      <w:r>
        <w:rPr>
          <w:rFonts w:ascii="Arial" w:hAnsi="Arial" w:cs="Arial"/>
        </w:rPr>
        <w:t>. See Table 1 below.</w:t>
      </w:r>
    </w:p>
    <w:p w14:paraId="274CA9C3" w14:textId="3070747C" w:rsidR="00CB2AF0" w:rsidRDefault="00CB2AF0" w:rsidP="001D13D0">
      <w:pPr>
        <w:autoSpaceDE w:val="0"/>
        <w:autoSpaceDN w:val="0"/>
        <w:adjustRightInd w:val="0"/>
        <w:spacing w:after="0" w:line="240" w:lineRule="auto"/>
        <w:jc w:val="both"/>
        <w:rPr>
          <w:rFonts w:ascii="Arial" w:hAnsi="Arial" w:cs="Arial"/>
        </w:rPr>
      </w:pPr>
    </w:p>
    <w:p w14:paraId="2B8832BF" w14:textId="217C2E90" w:rsidR="006C16B4" w:rsidRPr="009367E8" w:rsidRDefault="006C16B4" w:rsidP="006C16B4">
      <w:pPr>
        <w:autoSpaceDE w:val="0"/>
        <w:autoSpaceDN w:val="0"/>
        <w:adjustRightInd w:val="0"/>
        <w:spacing w:after="0" w:line="240" w:lineRule="auto"/>
        <w:jc w:val="both"/>
        <w:rPr>
          <w:rFonts w:ascii="Arial" w:hAnsi="Arial" w:cs="Arial"/>
          <w:b/>
          <w:bCs/>
          <w:i/>
          <w:iCs/>
        </w:rPr>
      </w:pPr>
      <w:r w:rsidRPr="009367E8">
        <w:rPr>
          <w:rFonts w:ascii="Arial" w:hAnsi="Arial" w:cs="Arial"/>
          <w:b/>
          <w:bCs/>
          <w:i/>
          <w:iCs/>
        </w:rPr>
        <w:t>Table 1</w:t>
      </w:r>
      <w:r>
        <w:rPr>
          <w:rFonts w:ascii="Arial" w:hAnsi="Arial" w:cs="Arial"/>
          <w:b/>
          <w:bCs/>
          <w:i/>
          <w:iCs/>
        </w:rPr>
        <w:t>- North Side of Eagle Creek Occurrence Sample Results</w:t>
      </w:r>
    </w:p>
    <w:p w14:paraId="00B44DA3" w14:textId="77777777" w:rsidR="006C16B4" w:rsidRDefault="006C16B4" w:rsidP="001D13D0">
      <w:pPr>
        <w:autoSpaceDE w:val="0"/>
        <w:autoSpaceDN w:val="0"/>
        <w:adjustRightInd w:val="0"/>
        <w:spacing w:after="0" w:line="240" w:lineRule="auto"/>
        <w:jc w:val="both"/>
        <w:rPr>
          <w:rFonts w:ascii="Arial" w:hAnsi="Arial" w:cs="Arial"/>
        </w:rPr>
      </w:pPr>
    </w:p>
    <w:tbl>
      <w:tblPr>
        <w:tblStyle w:val="TableGrid"/>
        <w:tblW w:w="0" w:type="auto"/>
        <w:jc w:val="center"/>
        <w:tblLook w:val="04A0" w:firstRow="1" w:lastRow="0" w:firstColumn="1" w:lastColumn="0" w:noHBand="0" w:noVBand="1"/>
      </w:tblPr>
      <w:tblGrid>
        <w:gridCol w:w="2023"/>
        <w:gridCol w:w="1560"/>
        <w:gridCol w:w="1715"/>
        <w:gridCol w:w="2028"/>
      </w:tblGrid>
      <w:tr w:rsidR="006C16B4" w14:paraId="04513488" w14:textId="77777777" w:rsidTr="002E6995">
        <w:trPr>
          <w:trHeight w:val="594"/>
          <w:jc w:val="center"/>
        </w:trPr>
        <w:tc>
          <w:tcPr>
            <w:tcW w:w="2023" w:type="dxa"/>
          </w:tcPr>
          <w:p w14:paraId="2C78B413" w14:textId="77777777" w:rsidR="006C16B4" w:rsidRPr="00152664" w:rsidRDefault="006C16B4" w:rsidP="002E6995">
            <w:pPr>
              <w:autoSpaceDE w:val="0"/>
              <w:autoSpaceDN w:val="0"/>
              <w:adjustRightInd w:val="0"/>
              <w:spacing w:after="0" w:line="240" w:lineRule="auto"/>
              <w:jc w:val="center"/>
              <w:rPr>
                <w:rFonts w:ascii="Arial" w:hAnsi="Arial" w:cs="Arial"/>
                <w:b/>
                <w:bCs/>
              </w:rPr>
            </w:pPr>
            <w:r w:rsidRPr="00152664">
              <w:rPr>
                <w:rFonts w:ascii="Arial" w:hAnsi="Arial" w:cs="Arial"/>
                <w:b/>
                <w:bCs/>
              </w:rPr>
              <w:t>Sample No.</w:t>
            </w:r>
          </w:p>
        </w:tc>
        <w:tc>
          <w:tcPr>
            <w:tcW w:w="1560" w:type="dxa"/>
          </w:tcPr>
          <w:p w14:paraId="2DA0FD6B" w14:textId="77777777" w:rsidR="006C16B4" w:rsidRDefault="006C16B4" w:rsidP="002E6995">
            <w:pPr>
              <w:autoSpaceDE w:val="0"/>
              <w:autoSpaceDN w:val="0"/>
              <w:adjustRightInd w:val="0"/>
              <w:spacing w:after="0" w:line="240" w:lineRule="auto"/>
              <w:jc w:val="center"/>
              <w:rPr>
                <w:rFonts w:ascii="Arial" w:hAnsi="Arial" w:cs="Arial"/>
                <w:b/>
                <w:bCs/>
              </w:rPr>
            </w:pPr>
            <w:r>
              <w:rPr>
                <w:rFonts w:ascii="Arial" w:hAnsi="Arial" w:cs="Arial"/>
                <w:b/>
                <w:bCs/>
              </w:rPr>
              <w:t>Elevation</w:t>
            </w:r>
          </w:p>
          <w:p w14:paraId="1426B469" w14:textId="77777777" w:rsidR="006C16B4" w:rsidRPr="00152664" w:rsidRDefault="006C16B4" w:rsidP="002E6995">
            <w:pPr>
              <w:autoSpaceDE w:val="0"/>
              <w:autoSpaceDN w:val="0"/>
              <w:adjustRightInd w:val="0"/>
              <w:spacing w:after="0" w:line="240" w:lineRule="auto"/>
              <w:jc w:val="center"/>
              <w:rPr>
                <w:rFonts w:ascii="Arial" w:hAnsi="Arial" w:cs="Arial"/>
                <w:b/>
                <w:bCs/>
              </w:rPr>
            </w:pPr>
            <w:r>
              <w:rPr>
                <w:rFonts w:ascii="Arial" w:hAnsi="Arial" w:cs="Arial"/>
                <w:b/>
                <w:bCs/>
              </w:rPr>
              <w:t>(m)</w:t>
            </w:r>
          </w:p>
        </w:tc>
        <w:tc>
          <w:tcPr>
            <w:tcW w:w="1715" w:type="dxa"/>
          </w:tcPr>
          <w:p w14:paraId="2BE3DF03" w14:textId="77777777" w:rsidR="006C16B4" w:rsidRPr="00152664" w:rsidRDefault="006C16B4" w:rsidP="002E6995">
            <w:pPr>
              <w:autoSpaceDE w:val="0"/>
              <w:autoSpaceDN w:val="0"/>
              <w:adjustRightInd w:val="0"/>
              <w:spacing w:after="0" w:line="240" w:lineRule="auto"/>
              <w:jc w:val="center"/>
              <w:rPr>
                <w:rFonts w:ascii="Arial" w:hAnsi="Arial" w:cs="Arial"/>
                <w:b/>
                <w:bCs/>
              </w:rPr>
            </w:pPr>
            <w:r w:rsidRPr="00152664">
              <w:rPr>
                <w:rFonts w:ascii="Arial" w:hAnsi="Arial" w:cs="Arial"/>
                <w:b/>
                <w:bCs/>
              </w:rPr>
              <w:t>Copper</w:t>
            </w:r>
          </w:p>
          <w:p w14:paraId="5FEF38C6" w14:textId="77777777" w:rsidR="006C16B4" w:rsidRPr="00152664" w:rsidRDefault="006C16B4" w:rsidP="002E6995">
            <w:pPr>
              <w:autoSpaceDE w:val="0"/>
              <w:autoSpaceDN w:val="0"/>
              <w:adjustRightInd w:val="0"/>
              <w:spacing w:after="0" w:line="240" w:lineRule="auto"/>
              <w:jc w:val="center"/>
              <w:rPr>
                <w:rFonts w:ascii="Arial" w:hAnsi="Arial" w:cs="Arial"/>
                <w:b/>
                <w:bCs/>
              </w:rPr>
            </w:pPr>
            <w:r w:rsidRPr="00152664">
              <w:rPr>
                <w:rFonts w:ascii="Arial" w:hAnsi="Arial" w:cs="Arial"/>
                <w:b/>
                <w:bCs/>
              </w:rPr>
              <w:t>%</w:t>
            </w:r>
          </w:p>
        </w:tc>
        <w:tc>
          <w:tcPr>
            <w:tcW w:w="2028" w:type="dxa"/>
          </w:tcPr>
          <w:p w14:paraId="7761F717" w14:textId="77777777" w:rsidR="006C16B4" w:rsidRPr="00152664" w:rsidRDefault="006C16B4" w:rsidP="002E6995">
            <w:pPr>
              <w:autoSpaceDE w:val="0"/>
              <w:autoSpaceDN w:val="0"/>
              <w:adjustRightInd w:val="0"/>
              <w:spacing w:after="0" w:line="240" w:lineRule="auto"/>
              <w:jc w:val="center"/>
              <w:rPr>
                <w:rFonts w:ascii="Arial" w:hAnsi="Arial" w:cs="Arial"/>
                <w:b/>
                <w:bCs/>
              </w:rPr>
            </w:pPr>
            <w:r>
              <w:rPr>
                <w:rFonts w:ascii="Arial" w:hAnsi="Arial" w:cs="Arial"/>
                <w:b/>
                <w:bCs/>
              </w:rPr>
              <w:t>Sample Type</w:t>
            </w:r>
          </w:p>
        </w:tc>
      </w:tr>
      <w:tr w:rsidR="006C16B4" w14:paraId="0D508028" w14:textId="77777777" w:rsidTr="002E6995">
        <w:trPr>
          <w:trHeight w:val="302"/>
          <w:jc w:val="center"/>
        </w:trPr>
        <w:tc>
          <w:tcPr>
            <w:tcW w:w="2023" w:type="dxa"/>
          </w:tcPr>
          <w:p w14:paraId="3A58EC98" w14:textId="6E829084" w:rsidR="006C16B4" w:rsidRPr="00B03217" w:rsidRDefault="006C16B4" w:rsidP="002E6995">
            <w:pPr>
              <w:autoSpaceDE w:val="0"/>
              <w:autoSpaceDN w:val="0"/>
              <w:adjustRightInd w:val="0"/>
              <w:spacing w:after="0" w:line="240" w:lineRule="auto"/>
              <w:jc w:val="center"/>
              <w:rPr>
                <w:rFonts w:ascii="Arial" w:hAnsi="Arial" w:cs="Arial"/>
              </w:rPr>
            </w:pPr>
            <w:r w:rsidRPr="00B03217">
              <w:rPr>
                <w:rFonts w:ascii="Arial" w:hAnsi="Arial" w:cs="Arial"/>
              </w:rPr>
              <w:t>D-723</w:t>
            </w:r>
            <w:r>
              <w:rPr>
                <w:rFonts w:ascii="Arial" w:hAnsi="Arial" w:cs="Arial"/>
              </w:rPr>
              <w:t>639</w:t>
            </w:r>
          </w:p>
        </w:tc>
        <w:tc>
          <w:tcPr>
            <w:tcW w:w="1560" w:type="dxa"/>
          </w:tcPr>
          <w:p w14:paraId="00795CFD" w14:textId="75EF7CD2" w:rsidR="006C16B4" w:rsidRPr="00152664" w:rsidRDefault="006C16B4" w:rsidP="002E6995">
            <w:pPr>
              <w:autoSpaceDE w:val="0"/>
              <w:autoSpaceDN w:val="0"/>
              <w:adjustRightInd w:val="0"/>
              <w:spacing w:after="0" w:line="240" w:lineRule="auto"/>
              <w:jc w:val="center"/>
              <w:rPr>
                <w:rFonts w:ascii="Arial" w:hAnsi="Arial" w:cs="Arial"/>
              </w:rPr>
            </w:pPr>
            <w:r>
              <w:rPr>
                <w:rFonts w:ascii="Arial" w:hAnsi="Arial" w:cs="Arial"/>
              </w:rPr>
              <w:t>1,484</w:t>
            </w:r>
          </w:p>
        </w:tc>
        <w:tc>
          <w:tcPr>
            <w:tcW w:w="1715" w:type="dxa"/>
          </w:tcPr>
          <w:p w14:paraId="4AF0FA40" w14:textId="44258694" w:rsidR="006C16B4" w:rsidRPr="00B03217" w:rsidRDefault="006C16B4" w:rsidP="002E6995">
            <w:pPr>
              <w:autoSpaceDE w:val="0"/>
              <w:autoSpaceDN w:val="0"/>
              <w:adjustRightInd w:val="0"/>
              <w:spacing w:after="0" w:line="240" w:lineRule="auto"/>
              <w:jc w:val="center"/>
              <w:rPr>
                <w:rFonts w:ascii="Arial" w:hAnsi="Arial" w:cs="Arial"/>
                <w:b/>
                <w:bCs/>
              </w:rPr>
            </w:pPr>
            <w:r>
              <w:rPr>
                <w:rFonts w:ascii="Arial" w:hAnsi="Arial" w:cs="Arial"/>
                <w:b/>
                <w:bCs/>
              </w:rPr>
              <w:t>1.29</w:t>
            </w:r>
          </w:p>
        </w:tc>
        <w:tc>
          <w:tcPr>
            <w:tcW w:w="2028" w:type="dxa"/>
          </w:tcPr>
          <w:p w14:paraId="19BD46C4" w14:textId="77777777" w:rsidR="006C16B4" w:rsidRPr="00152664" w:rsidRDefault="006C16B4" w:rsidP="002E6995">
            <w:pPr>
              <w:autoSpaceDE w:val="0"/>
              <w:autoSpaceDN w:val="0"/>
              <w:adjustRightInd w:val="0"/>
              <w:spacing w:after="0" w:line="240" w:lineRule="auto"/>
              <w:jc w:val="center"/>
              <w:rPr>
                <w:rFonts w:ascii="Arial" w:hAnsi="Arial" w:cs="Arial"/>
              </w:rPr>
            </w:pPr>
            <w:r>
              <w:rPr>
                <w:rFonts w:ascii="Arial" w:hAnsi="Arial" w:cs="Arial"/>
              </w:rPr>
              <w:t>Float</w:t>
            </w:r>
          </w:p>
        </w:tc>
      </w:tr>
      <w:tr w:rsidR="006C16B4" w14:paraId="78DB09BE" w14:textId="77777777" w:rsidTr="002E6995">
        <w:trPr>
          <w:trHeight w:val="302"/>
          <w:jc w:val="center"/>
        </w:trPr>
        <w:tc>
          <w:tcPr>
            <w:tcW w:w="2023" w:type="dxa"/>
          </w:tcPr>
          <w:p w14:paraId="645145C9" w14:textId="6B2B5789" w:rsidR="006C16B4" w:rsidRPr="00152664" w:rsidRDefault="006C16B4" w:rsidP="002E6995">
            <w:pPr>
              <w:autoSpaceDE w:val="0"/>
              <w:autoSpaceDN w:val="0"/>
              <w:adjustRightInd w:val="0"/>
              <w:spacing w:after="0" w:line="240" w:lineRule="auto"/>
              <w:jc w:val="center"/>
              <w:rPr>
                <w:rFonts w:ascii="Arial" w:hAnsi="Arial" w:cs="Arial"/>
              </w:rPr>
            </w:pPr>
            <w:r w:rsidRPr="000F19E2">
              <w:rPr>
                <w:rFonts w:ascii="Arial" w:hAnsi="Arial" w:cs="Arial"/>
              </w:rPr>
              <w:t>D-723</w:t>
            </w:r>
            <w:r>
              <w:rPr>
                <w:rFonts w:ascii="Arial" w:hAnsi="Arial" w:cs="Arial"/>
              </w:rPr>
              <w:t>640</w:t>
            </w:r>
          </w:p>
        </w:tc>
        <w:tc>
          <w:tcPr>
            <w:tcW w:w="1560" w:type="dxa"/>
          </w:tcPr>
          <w:p w14:paraId="1CEF2642" w14:textId="5F9CDD1A" w:rsidR="006C16B4" w:rsidRPr="00152664" w:rsidRDefault="006C16B4" w:rsidP="002E6995">
            <w:pPr>
              <w:autoSpaceDE w:val="0"/>
              <w:autoSpaceDN w:val="0"/>
              <w:adjustRightInd w:val="0"/>
              <w:spacing w:after="0" w:line="240" w:lineRule="auto"/>
              <w:jc w:val="center"/>
              <w:rPr>
                <w:rFonts w:ascii="Arial" w:hAnsi="Arial" w:cs="Arial"/>
              </w:rPr>
            </w:pPr>
            <w:r>
              <w:rPr>
                <w:rFonts w:ascii="Arial" w:hAnsi="Arial" w:cs="Arial"/>
              </w:rPr>
              <w:t>1,466</w:t>
            </w:r>
          </w:p>
        </w:tc>
        <w:tc>
          <w:tcPr>
            <w:tcW w:w="1715" w:type="dxa"/>
          </w:tcPr>
          <w:p w14:paraId="1D9B7D95" w14:textId="47EF5D2B" w:rsidR="006C16B4" w:rsidRPr="00FD1756" w:rsidRDefault="006C16B4" w:rsidP="002E6995">
            <w:pPr>
              <w:autoSpaceDE w:val="0"/>
              <w:autoSpaceDN w:val="0"/>
              <w:adjustRightInd w:val="0"/>
              <w:spacing w:after="0" w:line="240" w:lineRule="auto"/>
              <w:jc w:val="center"/>
              <w:rPr>
                <w:rFonts w:ascii="Arial" w:hAnsi="Arial" w:cs="Arial"/>
                <w:b/>
                <w:bCs/>
              </w:rPr>
            </w:pPr>
            <w:r>
              <w:rPr>
                <w:rFonts w:ascii="Arial" w:hAnsi="Arial" w:cs="Arial"/>
                <w:b/>
                <w:bCs/>
              </w:rPr>
              <w:t>0.50</w:t>
            </w:r>
          </w:p>
        </w:tc>
        <w:tc>
          <w:tcPr>
            <w:tcW w:w="2028" w:type="dxa"/>
          </w:tcPr>
          <w:p w14:paraId="712D7B2B" w14:textId="77777777" w:rsidR="006C16B4" w:rsidRPr="00152664" w:rsidRDefault="006C16B4" w:rsidP="002E6995">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6C16B4" w14:paraId="7DA8B478" w14:textId="77777777" w:rsidTr="002E6995">
        <w:trPr>
          <w:trHeight w:val="290"/>
          <w:jc w:val="center"/>
        </w:trPr>
        <w:tc>
          <w:tcPr>
            <w:tcW w:w="2023" w:type="dxa"/>
          </w:tcPr>
          <w:p w14:paraId="0611B83C" w14:textId="7CC96658" w:rsidR="006C16B4" w:rsidRPr="00152664" w:rsidRDefault="006C16B4" w:rsidP="002E6995">
            <w:pPr>
              <w:autoSpaceDE w:val="0"/>
              <w:autoSpaceDN w:val="0"/>
              <w:adjustRightInd w:val="0"/>
              <w:spacing w:after="0" w:line="240" w:lineRule="auto"/>
              <w:jc w:val="center"/>
              <w:rPr>
                <w:rFonts w:ascii="Arial" w:hAnsi="Arial" w:cs="Arial"/>
              </w:rPr>
            </w:pPr>
            <w:r w:rsidRPr="000F19E2">
              <w:rPr>
                <w:rFonts w:ascii="Arial" w:hAnsi="Arial" w:cs="Arial"/>
              </w:rPr>
              <w:t>D-723</w:t>
            </w:r>
            <w:r>
              <w:rPr>
                <w:rFonts w:ascii="Arial" w:hAnsi="Arial" w:cs="Arial"/>
              </w:rPr>
              <w:t>641</w:t>
            </w:r>
          </w:p>
        </w:tc>
        <w:tc>
          <w:tcPr>
            <w:tcW w:w="1560" w:type="dxa"/>
          </w:tcPr>
          <w:p w14:paraId="70D59329" w14:textId="16CF9156" w:rsidR="006C16B4" w:rsidRPr="00152664" w:rsidRDefault="006C16B4" w:rsidP="002E6995">
            <w:pPr>
              <w:autoSpaceDE w:val="0"/>
              <w:autoSpaceDN w:val="0"/>
              <w:adjustRightInd w:val="0"/>
              <w:spacing w:after="0" w:line="240" w:lineRule="auto"/>
              <w:jc w:val="center"/>
              <w:rPr>
                <w:rFonts w:ascii="Arial" w:hAnsi="Arial" w:cs="Arial"/>
              </w:rPr>
            </w:pPr>
            <w:r>
              <w:rPr>
                <w:rFonts w:ascii="Arial" w:hAnsi="Arial" w:cs="Arial"/>
              </w:rPr>
              <w:t>1,441</w:t>
            </w:r>
          </w:p>
        </w:tc>
        <w:tc>
          <w:tcPr>
            <w:tcW w:w="1715" w:type="dxa"/>
          </w:tcPr>
          <w:p w14:paraId="4C7B8308" w14:textId="7E3A0266" w:rsidR="006C16B4" w:rsidRPr="006C16B4" w:rsidRDefault="006C16B4" w:rsidP="002E6995">
            <w:pPr>
              <w:autoSpaceDE w:val="0"/>
              <w:autoSpaceDN w:val="0"/>
              <w:adjustRightInd w:val="0"/>
              <w:spacing w:after="0" w:line="240" w:lineRule="auto"/>
              <w:jc w:val="center"/>
              <w:rPr>
                <w:rFonts w:ascii="Arial" w:hAnsi="Arial" w:cs="Arial"/>
                <w:b/>
                <w:bCs/>
              </w:rPr>
            </w:pPr>
            <w:r w:rsidRPr="006C16B4">
              <w:rPr>
                <w:rFonts w:ascii="Arial" w:hAnsi="Arial" w:cs="Arial"/>
                <w:b/>
                <w:bCs/>
              </w:rPr>
              <w:t>1.51</w:t>
            </w:r>
          </w:p>
        </w:tc>
        <w:tc>
          <w:tcPr>
            <w:tcW w:w="2028" w:type="dxa"/>
          </w:tcPr>
          <w:p w14:paraId="395E9C8E" w14:textId="77777777" w:rsidR="006C16B4" w:rsidRPr="00152664" w:rsidRDefault="006C16B4" w:rsidP="002E6995">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6C16B4" w14:paraId="4CDB7746" w14:textId="77777777" w:rsidTr="002E6995">
        <w:trPr>
          <w:trHeight w:val="302"/>
          <w:jc w:val="center"/>
        </w:trPr>
        <w:tc>
          <w:tcPr>
            <w:tcW w:w="2023" w:type="dxa"/>
          </w:tcPr>
          <w:p w14:paraId="4C206B56" w14:textId="18239265" w:rsidR="006C16B4" w:rsidRPr="00152664" w:rsidRDefault="006C16B4" w:rsidP="002E6995">
            <w:pPr>
              <w:autoSpaceDE w:val="0"/>
              <w:autoSpaceDN w:val="0"/>
              <w:adjustRightInd w:val="0"/>
              <w:spacing w:after="0" w:line="240" w:lineRule="auto"/>
              <w:jc w:val="center"/>
              <w:rPr>
                <w:rFonts w:ascii="Arial" w:hAnsi="Arial" w:cs="Arial"/>
              </w:rPr>
            </w:pPr>
            <w:r w:rsidRPr="000F19E2">
              <w:rPr>
                <w:rFonts w:ascii="Arial" w:hAnsi="Arial" w:cs="Arial"/>
              </w:rPr>
              <w:t>D-723</w:t>
            </w:r>
            <w:r>
              <w:rPr>
                <w:rFonts w:ascii="Arial" w:hAnsi="Arial" w:cs="Arial"/>
              </w:rPr>
              <w:t>642</w:t>
            </w:r>
          </w:p>
        </w:tc>
        <w:tc>
          <w:tcPr>
            <w:tcW w:w="1560" w:type="dxa"/>
          </w:tcPr>
          <w:p w14:paraId="12C292F1" w14:textId="55FD69EC" w:rsidR="006C16B4" w:rsidRPr="00152664" w:rsidRDefault="006C16B4" w:rsidP="002E6995">
            <w:pPr>
              <w:autoSpaceDE w:val="0"/>
              <w:autoSpaceDN w:val="0"/>
              <w:adjustRightInd w:val="0"/>
              <w:spacing w:after="0" w:line="240" w:lineRule="auto"/>
              <w:jc w:val="center"/>
              <w:rPr>
                <w:rFonts w:ascii="Arial" w:hAnsi="Arial" w:cs="Arial"/>
              </w:rPr>
            </w:pPr>
            <w:r w:rsidRPr="00284235">
              <w:rPr>
                <w:rFonts w:ascii="Arial" w:hAnsi="Arial" w:cs="Arial"/>
              </w:rPr>
              <w:t>1,</w:t>
            </w:r>
            <w:r>
              <w:rPr>
                <w:rFonts w:ascii="Arial" w:hAnsi="Arial" w:cs="Arial"/>
              </w:rPr>
              <w:t>423</w:t>
            </w:r>
          </w:p>
        </w:tc>
        <w:tc>
          <w:tcPr>
            <w:tcW w:w="1715" w:type="dxa"/>
          </w:tcPr>
          <w:p w14:paraId="4D8BF314" w14:textId="6298F970" w:rsidR="006C16B4" w:rsidRPr="006C16B4" w:rsidRDefault="006C16B4" w:rsidP="002E6995">
            <w:pPr>
              <w:autoSpaceDE w:val="0"/>
              <w:autoSpaceDN w:val="0"/>
              <w:adjustRightInd w:val="0"/>
              <w:spacing w:after="0" w:line="240" w:lineRule="auto"/>
              <w:jc w:val="center"/>
              <w:rPr>
                <w:rFonts w:ascii="Arial" w:hAnsi="Arial" w:cs="Arial"/>
              </w:rPr>
            </w:pPr>
            <w:r w:rsidRPr="006C16B4">
              <w:rPr>
                <w:rFonts w:ascii="Arial" w:hAnsi="Arial" w:cs="Arial"/>
              </w:rPr>
              <w:t>0.25</w:t>
            </w:r>
          </w:p>
        </w:tc>
        <w:tc>
          <w:tcPr>
            <w:tcW w:w="2028" w:type="dxa"/>
          </w:tcPr>
          <w:p w14:paraId="0CF923B4" w14:textId="77777777" w:rsidR="006C16B4" w:rsidRPr="00152664" w:rsidRDefault="006C16B4" w:rsidP="002E6995">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6C16B4" w14:paraId="2028224C" w14:textId="77777777" w:rsidTr="002E6995">
        <w:trPr>
          <w:trHeight w:val="302"/>
          <w:jc w:val="center"/>
        </w:trPr>
        <w:tc>
          <w:tcPr>
            <w:tcW w:w="2023" w:type="dxa"/>
          </w:tcPr>
          <w:p w14:paraId="1A7B8BD4" w14:textId="3A6F4602" w:rsidR="006C16B4" w:rsidRPr="000F19E2" w:rsidRDefault="006C16B4" w:rsidP="002E6995">
            <w:pPr>
              <w:autoSpaceDE w:val="0"/>
              <w:autoSpaceDN w:val="0"/>
              <w:adjustRightInd w:val="0"/>
              <w:spacing w:after="0" w:line="240" w:lineRule="auto"/>
              <w:jc w:val="center"/>
              <w:rPr>
                <w:rFonts w:ascii="Arial" w:hAnsi="Arial" w:cs="Arial"/>
              </w:rPr>
            </w:pPr>
            <w:r w:rsidRPr="000F19E2">
              <w:rPr>
                <w:rFonts w:ascii="Arial" w:hAnsi="Arial" w:cs="Arial"/>
              </w:rPr>
              <w:t>D-723</w:t>
            </w:r>
            <w:r>
              <w:rPr>
                <w:rFonts w:ascii="Arial" w:hAnsi="Arial" w:cs="Arial"/>
              </w:rPr>
              <w:t>643</w:t>
            </w:r>
          </w:p>
        </w:tc>
        <w:tc>
          <w:tcPr>
            <w:tcW w:w="1560" w:type="dxa"/>
          </w:tcPr>
          <w:p w14:paraId="10AFFDDD" w14:textId="63A2E624" w:rsidR="006C16B4" w:rsidRPr="00284235" w:rsidRDefault="006C16B4" w:rsidP="002E6995">
            <w:pPr>
              <w:autoSpaceDE w:val="0"/>
              <w:autoSpaceDN w:val="0"/>
              <w:adjustRightInd w:val="0"/>
              <w:spacing w:after="0" w:line="240" w:lineRule="auto"/>
              <w:jc w:val="center"/>
              <w:rPr>
                <w:rFonts w:ascii="Arial" w:hAnsi="Arial" w:cs="Arial"/>
              </w:rPr>
            </w:pPr>
            <w:r>
              <w:rPr>
                <w:rFonts w:ascii="Arial" w:hAnsi="Arial" w:cs="Arial"/>
              </w:rPr>
              <w:t>1,388</w:t>
            </w:r>
          </w:p>
        </w:tc>
        <w:tc>
          <w:tcPr>
            <w:tcW w:w="1715" w:type="dxa"/>
          </w:tcPr>
          <w:p w14:paraId="4AAAC374" w14:textId="642CA910" w:rsidR="006C16B4" w:rsidRPr="00FD1756" w:rsidRDefault="006C16B4" w:rsidP="002E6995">
            <w:pPr>
              <w:autoSpaceDE w:val="0"/>
              <w:autoSpaceDN w:val="0"/>
              <w:adjustRightInd w:val="0"/>
              <w:spacing w:after="0" w:line="240" w:lineRule="auto"/>
              <w:jc w:val="center"/>
              <w:rPr>
                <w:rFonts w:ascii="Arial" w:hAnsi="Arial" w:cs="Arial"/>
                <w:b/>
                <w:bCs/>
              </w:rPr>
            </w:pPr>
            <w:r>
              <w:rPr>
                <w:rFonts w:ascii="Arial" w:hAnsi="Arial" w:cs="Arial"/>
                <w:b/>
                <w:bCs/>
              </w:rPr>
              <w:t>3.79</w:t>
            </w:r>
          </w:p>
        </w:tc>
        <w:tc>
          <w:tcPr>
            <w:tcW w:w="2028" w:type="dxa"/>
          </w:tcPr>
          <w:p w14:paraId="14190D83" w14:textId="77777777" w:rsidR="006C16B4" w:rsidRPr="009B1A32" w:rsidRDefault="006C16B4" w:rsidP="002E6995">
            <w:pPr>
              <w:autoSpaceDE w:val="0"/>
              <w:autoSpaceDN w:val="0"/>
              <w:adjustRightInd w:val="0"/>
              <w:spacing w:after="0" w:line="240" w:lineRule="auto"/>
              <w:jc w:val="center"/>
              <w:rPr>
                <w:rFonts w:ascii="Arial" w:hAnsi="Arial" w:cs="Arial"/>
              </w:rPr>
            </w:pPr>
            <w:r w:rsidRPr="00597211">
              <w:rPr>
                <w:rFonts w:ascii="Arial" w:hAnsi="Arial" w:cs="Arial"/>
              </w:rPr>
              <w:t>Float</w:t>
            </w:r>
          </w:p>
        </w:tc>
      </w:tr>
    </w:tbl>
    <w:p w14:paraId="7E2F9D82" w14:textId="77777777" w:rsidR="00F42D88" w:rsidRPr="00402551" w:rsidRDefault="00F42D88" w:rsidP="00F42D88">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1% copper = 22.2 pounds</w:t>
      </w:r>
    </w:p>
    <w:p w14:paraId="14FECD4F" w14:textId="77777777" w:rsidR="006C16B4" w:rsidRDefault="006C16B4" w:rsidP="00F42D88">
      <w:pPr>
        <w:autoSpaceDE w:val="0"/>
        <w:autoSpaceDN w:val="0"/>
        <w:adjustRightInd w:val="0"/>
        <w:spacing w:after="0" w:line="240" w:lineRule="auto"/>
        <w:jc w:val="center"/>
        <w:rPr>
          <w:rFonts w:ascii="Arial" w:hAnsi="Arial" w:cs="Arial"/>
        </w:rPr>
      </w:pPr>
    </w:p>
    <w:p w14:paraId="28B706FF" w14:textId="19750AC4" w:rsidR="002C56D0" w:rsidRDefault="00C34441" w:rsidP="002C56D0">
      <w:pPr>
        <w:autoSpaceDE w:val="0"/>
        <w:autoSpaceDN w:val="0"/>
        <w:adjustRightInd w:val="0"/>
        <w:spacing w:after="0" w:line="240" w:lineRule="auto"/>
        <w:jc w:val="both"/>
        <w:rPr>
          <w:rFonts w:ascii="Arial" w:hAnsi="Arial" w:cs="Arial"/>
        </w:rPr>
      </w:pPr>
      <w:r>
        <w:rPr>
          <w:rFonts w:ascii="Arial" w:hAnsi="Arial" w:cs="Arial"/>
        </w:rPr>
        <w:t>On July 10</w:t>
      </w:r>
      <w:r w:rsidRPr="00C34441">
        <w:rPr>
          <w:rFonts w:ascii="Arial" w:hAnsi="Arial" w:cs="Arial"/>
          <w:vertAlign w:val="superscript"/>
        </w:rPr>
        <w:t>th</w:t>
      </w:r>
      <w:r>
        <w:rPr>
          <w:rFonts w:ascii="Arial" w:hAnsi="Arial" w:cs="Arial"/>
        </w:rPr>
        <w:t xml:space="preserve">, </w:t>
      </w:r>
      <w:proofErr w:type="gramStart"/>
      <w:r>
        <w:rPr>
          <w:rFonts w:ascii="Arial" w:hAnsi="Arial" w:cs="Arial"/>
        </w:rPr>
        <w:t>2022</w:t>
      </w:r>
      <w:proofErr w:type="gramEnd"/>
      <w:r w:rsidR="00F81B68">
        <w:rPr>
          <w:rFonts w:ascii="Arial" w:hAnsi="Arial" w:cs="Arial"/>
        </w:rPr>
        <w:t xml:space="preserve"> t</w:t>
      </w:r>
      <w:r w:rsidR="002C56D0" w:rsidRPr="00581989">
        <w:rPr>
          <w:rFonts w:ascii="Arial" w:hAnsi="Arial" w:cs="Arial"/>
        </w:rPr>
        <w:t xml:space="preserve">he </w:t>
      </w:r>
      <w:r>
        <w:rPr>
          <w:rFonts w:ascii="Arial" w:hAnsi="Arial" w:cs="Arial"/>
        </w:rPr>
        <w:t>southern</w:t>
      </w:r>
      <w:r w:rsidR="002C56D0">
        <w:rPr>
          <w:rFonts w:ascii="Arial" w:hAnsi="Arial" w:cs="Arial"/>
        </w:rPr>
        <w:t xml:space="preserve"> </w:t>
      </w:r>
      <w:r w:rsidR="00F81B68">
        <w:rPr>
          <w:rFonts w:ascii="Arial" w:hAnsi="Arial" w:cs="Arial"/>
        </w:rPr>
        <w:t>extension</w:t>
      </w:r>
      <w:r w:rsidR="002C56D0">
        <w:rPr>
          <w:rFonts w:ascii="Arial" w:hAnsi="Arial" w:cs="Arial"/>
        </w:rPr>
        <w:t xml:space="preserve"> of the Eagle Creek copper occurrence </w:t>
      </w:r>
      <w:r w:rsidR="002C56D0" w:rsidRPr="00581989">
        <w:rPr>
          <w:rFonts w:ascii="Arial" w:hAnsi="Arial" w:cs="Arial"/>
        </w:rPr>
        <w:t>was</w:t>
      </w:r>
      <w:r w:rsidR="002C56D0">
        <w:rPr>
          <w:rFonts w:ascii="Arial" w:hAnsi="Arial" w:cs="Arial"/>
        </w:rPr>
        <w:t xml:space="preserve"> </w:t>
      </w:r>
      <w:r w:rsidR="002C56D0" w:rsidRPr="00581989">
        <w:rPr>
          <w:rFonts w:ascii="Arial" w:hAnsi="Arial" w:cs="Arial"/>
        </w:rPr>
        <w:t xml:space="preserve">visited by a </w:t>
      </w:r>
      <w:r w:rsidR="002C56D0">
        <w:rPr>
          <w:rFonts w:ascii="Arial" w:hAnsi="Arial" w:cs="Arial"/>
        </w:rPr>
        <w:t>3</w:t>
      </w:r>
      <w:r w:rsidR="002C56D0" w:rsidRPr="00581989">
        <w:rPr>
          <w:rFonts w:ascii="Arial" w:hAnsi="Arial" w:cs="Arial"/>
        </w:rPr>
        <w:t xml:space="preserve">-person field team consisting of </w:t>
      </w:r>
      <w:r w:rsidR="002C56D0">
        <w:rPr>
          <w:rFonts w:ascii="Arial" w:hAnsi="Arial" w:cs="Arial"/>
        </w:rPr>
        <w:t>two</w:t>
      </w:r>
      <w:r w:rsidR="002C56D0" w:rsidRPr="00581989">
        <w:rPr>
          <w:rFonts w:ascii="Arial" w:hAnsi="Arial" w:cs="Arial"/>
        </w:rPr>
        <w:t xml:space="preserve"> geologist</w:t>
      </w:r>
      <w:r w:rsidR="002C56D0">
        <w:rPr>
          <w:rFonts w:ascii="Arial" w:hAnsi="Arial" w:cs="Arial"/>
        </w:rPr>
        <w:t>s</w:t>
      </w:r>
      <w:r w:rsidR="002C56D0" w:rsidRPr="00581989">
        <w:rPr>
          <w:rFonts w:ascii="Arial" w:hAnsi="Arial" w:cs="Arial"/>
        </w:rPr>
        <w:t xml:space="preserve"> and </w:t>
      </w:r>
      <w:r w:rsidR="002C56D0">
        <w:rPr>
          <w:rFonts w:ascii="Arial" w:hAnsi="Arial" w:cs="Arial"/>
        </w:rPr>
        <w:t xml:space="preserve">a </w:t>
      </w:r>
      <w:r w:rsidR="002C56D0" w:rsidRPr="00581989">
        <w:rPr>
          <w:rFonts w:ascii="Arial" w:hAnsi="Arial" w:cs="Arial"/>
        </w:rPr>
        <w:t>geo technician</w:t>
      </w:r>
      <w:r>
        <w:rPr>
          <w:rFonts w:ascii="Arial" w:hAnsi="Arial" w:cs="Arial"/>
        </w:rPr>
        <w:t xml:space="preserve">. </w:t>
      </w:r>
      <w:r w:rsidR="00A7333C">
        <w:rPr>
          <w:rFonts w:ascii="Arial" w:hAnsi="Arial" w:cs="Arial"/>
        </w:rPr>
        <w:t>During</w:t>
      </w:r>
      <w:r w:rsidR="002C56D0">
        <w:rPr>
          <w:rFonts w:ascii="Arial" w:hAnsi="Arial" w:cs="Arial"/>
        </w:rPr>
        <w:t xml:space="preserve"> the traverse a vertical altitude of </w:t>
      </w:r>
      <w:r>
        <w:rPr>
          <w:rFonts w:ascii="Arial" w:hAnsi="Arial" w:cs="Arial"/>
        </w:rPr>
        <w:t>207</w:t>
      </w:r>
      <w:r w:rsidR="002C56D0">
        <w:rPr>
          <w:rFonts w:ascii="Arial" w:hAnsi="Arial" w:cs="Arial"/>
        </w:rPr>
        <w:t xml:space="preserve"> meters was examined and sampled. </w:t>
      </w:r>
      <w:r w:rsidR="002C56D0" w:rsidRPr="00581989">
        <w:rPr>
          <w:rFonts w:ascii="Arial" w:hAnsi="Arial" w:cs="Arial"/>
        </w:rPr>
        <w:t xml:space="preserve">A total of </w:t>
      </w:r>
      <w:r>
        <w:rPr>
          <w:rFonts w:ascii="Arial" w:hAnsi="Arial" w:cs="Arial"/>
        </w:rPr>
        <w:t>9</w:t>
      </w:r>
      <w:r w:rsidR="002C56D0" w:rsidRPr="00581989">
        <w:rPr>
          <w:rFonts w:ascii="Arial" w:hAnsi="Arial" w:cs="Arial"/>
        </w:rPr>
        <w:t xml:space="preserve"> </w:t>
      </w:r>
      <w:r w:rsidR="002C56D0">
        <w:rPr>
          <w:rFonts w:ascii="Arial" w:hAnsi="Arial" w:cs="Arial"/>
        </w:rPr>
        <w:t xml:space="preserve">float </w:t>
      </w:r>
      <w:r w:rsidR="002C56D0" w:rsidRPr="00581989">
        <w:rPr>
          <w:rFonts w:ascii="Arial" w:hAnsi="Arial" w:cs="Arial"/>
        </w:rPr>
        <w:t>samples were collected</w:t>
      </w:r>
      <w:r>
        <w:rPr>
          <w:rFonts w:ascii="Arial" w:hAnsi="Arial" w:cs="Arial"/>
        </w:rPr>
        <w:t xml:space="preserve"> and</w:t>
      </w:r>
      <w:r w:rsidR="002C56D0">
        <w:rPr>
          <w:rFonts w:ascii="Arial" w:hAnsi="Arial" w:cs="Arial"/>
        </w:rPr>
        <w:t xml:space="preserve"> o</w:t>
      </w:r>
      <w:r w:rsidR="002C56D0" w:rsidRPr="00581989">
        <w:rPr>
          <w:rFonts w:ascii="Arial" w:hAnsi="Arial" w:cs="Arial"/>
        </w:rPr>
        <w:t>f the samples collected,</w:t>
      </w:r>
      <w:r w:rsidR="002C56D0">
        <w:rPr>
          <w:rFonts w:ascii="Arial" w:hAnsi="Arial" w:cs="Arial"/>
        </w:rPr>
        <w:t xml:space="preserve"> </w:t>
      </w:r>
      <w:r>
        <w:rPr>
          <w:rFonts w:ascii="Arial" w:hAnsi="Arial" w:cs="Arial"/>
        </w:rPr>
        <w:t>6</w:t>
      </w:r>
      <w:r w:rsidR="002C56D0">
        <w:rPr>
          <w:rFonts w:ascii="Arial" w:hAnsi="Arial" w:cs="Arial"/>
        </w:rPr>
        <w:t xml:space="preserve"> </w:t>
      </w:r>
      <w:r w:rsidR="002C56D0" w:rsidRPr="00581989">
        <w:rPr>
          <w:rFonts w:ascii="Arial" w:hAnsi="Arial" w:cs="Arial"/>
        </w:rPr>
        <w:t>assayed greater than 0.5%</w:t>
      </w:r>
      <w:r w:rsidR="002C56D0">
        <w:rPr>
          <w:rFonts w:ascii="Arial" w:hAnsi="Arial" w:cs="Arial"/>
        </w:rPr>
        <w:t xml:space="preserve">. See Table </w:t>
      </w:r>
      <w:r>
        <w:rPr>
          <w:rFonts w:ascii="Arial" w:hAnsi="Arial" w:cs="Arial"/>
        </w:rPr>
        <w:t>2</w:t>
      </w:r>
      <w:r w:rsidR="002C56D0">
        <w:rPr>
          <w:rFonts w:ascii="Arial" w:hAnsi="Arial" w:cs="Arial"/>
        </w:rPr>
        <w:t xml:space="preserve"> below.</w:t>
      </w:r>
    </w:p>
    <w:p w14:paraId="24B4ED84" w14:textId="77777777" w:rsidR="006C16B4" w:rsidRDefault="006C16B4" w:rsidP="001D13D0">
      <w:pPr>
        <w:autoSpaceDE w:val="0"/>
        <w:autoSpaceDN w:val="0"/>
        <w:adjustRightInd w:val="0"/>
        <w:spacing w:after="0" w:line="240" w:lineRule="auto"/>
        <w:jc w:val="both"/>
        <w:rPr>
          <w:rFonts w:ascii="Arial" w:hAnsi="Arial" w:cs="Arial"/>
        </w:rPr>
      </w:pPr>
    </w:p>
    <w:p w14:paraId="284C587F" w14:textId="22C07FC0" w:rsidR="002C56D0" w:rsidRDefault="00670EF6" w:rsidP="001D13D0">
      <w:pPr>
        <w:autoSpaceDE w:val="0"/>
        <w:autoSpaceDN w:val="0"/>
        <w:adjustRightInd w:val="0"/>
        <w:spacing w:after="0" w:line="240" w:lineRule="auto"/>
        <w:jc w:val="both"/>
        <w:rPr>
          <w:rFonts w:ascii="Arial" w:hAnsi="Arial" w:cs="Arial"/>
        </w:rPr>
      </w:pPr>
      <w:r>
        <w:rPr>
          <w:rFonts w:ascii="Arial" w:hAnsi="Arial" w:cs="Arial"/>
        </w:rPr>
        <w:t xml:space="preserve">Float sample D-723683 taken at the </w:t>
      </w:r>
      <w:r w:rsidR="008A5407">
        <w:rPr>
          <w:rFonts w:ascii="Arial" w:hAnsi="Arial" w:cs="Arial"/>
        </w:rPr>
        <w:t xml:space="preserve">second </w:t>
      </w:r>
      <w:r>
        <w:rPr>
          <w:rFonts w:ascii="Arial" w:hAnsi="Arial" w:cs="Arial"/>
        </w:rPr>
        <w:t>highest elevation of 1,798 meters consisted of 50% quartzite and 50% quartz iron carbonate with 1% chalcopyrite and assayed 0.17% copper</w:t>
      </w:r>
      <w:r w:rsidR="00F81B68">
        <w:rPr>
          <w:rFonts w:ascii="Arial" w:hAnsi="Arial" w:cs="Arial"/>
        </w:rPr>
        <w:t xml:space="preserve">. </w:t>
      </w:r>
      <w:r w:rsidR="008A5407">
        <w:rPr>
          <w:rFonts w:ascii="Arial" w:hAnsi="Arial" w:cs="Arial"/>
        </w:rPr>
        <w:t xml:space="preserve"> At an elevation of 1,635 meters</w:t>
      </w:r>
      <w:r w:rsidR="00F81B68">
        <w:rPr>
          <w:rFonts w:ascii="Arial" w:hAnsi="Arial" w:cs="Arial"/>
        </w:rPr>
        <w:t>,</w:t>
      </w:r>
      <w:r w:rsidR="008A5407">
        <w:rPr>
          <w:rFonts w:ascii="Arial" w:hAnsi="Arial" w:cs="Arial"/>
        </w:rPr>
        <w:t xml:space="preserve"> down slope float sample D-723684 of quartz and shale fragments contained moderate malachite alteration with 1% chalcopyrite and returned </w:t>
      </w:r>
      <w:r w:rsidR="008A5407" w:rsidRPr="00F81B68">
        <w:rPr>
          <w:rFonts w:ascii="Arial" w:hAnsi="Arial" w:cs="Arial"/>
          <w:b/>
          <w:bCs/>
        </w:rPr>
        <w:t>1.81% copper</w:t>
      </w:r>
      <w:r w:rsidR="008A5407">
        <w:rPr>
          <w:rFonts w:ascii="Arial" w:hAnsi="Arial" w:cs="Arial"/>
        </w:rPr>
        <w:t>. At the highest elevation of 1,799 meters float sample D-723685 of buff colored quartz iron carbonate with less than 0.5% chalcopyrite reported 0.21% copper. And the next sample taken 32 meters below of rusty brown quartz carbonate with 25% pyrite assayed trace at 0.01% copper.</w:t>
      </w:r>
    </w:p>
    <w:p w14:paraId="3D71F6CF" w14:textId="77777777" w:rsidR="008A5407" w:rsidRDefault="008A5407" w:rsidP="001D13D0">
      <w:pPr>
        <w:autoSpaceDE w:val="0"/>
        <w:autoSpaceDN w:val="0"/>
        <w:adjustRightInd w:val="0"/>
        <w:spacing w:after="0" w:line="240" w:lineRule="auto"/>
        <w:jc w:val="both"/>
        <w:rPr>
          <w:rFonts w:ascii="Arial" w:hAnsi="Arial" w:cs="Arial"/>
        </w:rPr>
      </w:pPr>
    </w:p>
    <w:p w14:paraId="65319834" w14:textId="2E802D1E" w:rsidR="00D37074" w:rsidRDefault="00A7333C" w:rsidP="001D13D0">
      <w:pPr>
        <w:autoSpaceDE w:val="0"/>
        <w:autoSpaceDN w:val="0"/>
        <w:adjustRightInd w:val="0"/>
        <w:spacing w:after="0" w:line="240" w:lineRule="auto"/>
        <w:jc w:val="both"/>
        <w:rPr>
          <w:rFonts w:ascii="Arial" w:hAnsi="Arial" w:cs="Arial"/>
        </w:rPr>
      </w:pPr>
      <w:r>
        <w:rPr>
          <w:rFonts w:ascii="Arial" w:hAnsi="Arial" w:cs="Arial"/>
        </w:rPr>
        <w:lastRenderedPageBreak/>
        <w:t>Float sample D-723687 examined and taken at the1,</w:t>
      </w:r>
      <w:proofErr w:type="gramStart"/>
      <w:r>
        <w:rPr>
          <w:rFonts w:ascii="Arial" w:hAnsi="Arial" w:cs="Arial"/>
        </w:rPr>
        <w:t>616 meter</w:t>
      </w:r>
      <w:proofErr w:type="gramEnd"/>
      <w:r w:rsidR="00F81B68">
        <w:rPr>
          <w:rFonts w:ascii="Arial" w:hAnsi="Arial" w:cs="Arial"/>
        </w:rPr>
        <w:t xml:space="preserve"> </w:t>
      </w:r>
      <w:r>
        <w:rPr>
          <w:rFonts w:ascii="Arial" w:hAnsi="Arial" w:cs="Arial"/>
        </w:rPr>
        <w:t xml:space="preserve">elevation of massive sulphides with iron carbonate and weathered rusty brown with 95% chalcopyrite returned and impressive </w:t>
      </w:r>
      <w:r w:rsidRPr="00F81B68">
        <w:rPr>
          <w:rFonts w:ascii="Arial" w:hAnsi="Arial" w:cs="Arial"/>
          <w:b/>
          <w:bCs/>
        </w:rPr>
        <w:t>17.15% copper</w:t>
      </w:r>
      <w:r>
        <w:rPr>
          <w:rFonts w:ascii="Arial" w:hAnsi="Arial" w:cs="Arial"/>
        </w:rPr>
        <w:t>. See Table 1 and Photo 2 below.</w:t>
      </w:r>
    </w:p>
    <w:p w14:paraId="4D19F37F" w14:textId="77777777" w:rsidR="00F81B68" w:rsidRDefault="00F81B68" w:rsidP="001D13D0">
      <w:pPr>
        <w:autoSpaceDE w:val="0"/>
        <w:autoSpaceDN w:val="0"/>
        <w:adjustRightInd w:val="0"/>
        <w:spacing w:after="0" w:line="240" w:lineRule="auto"/>
        <w:jc w:val="both"/>
        <w:rPr>
          <w:rFonts w:ascii="Arial" w:hAnsi="Arial" w:cs="Arial"/>
        </w:rPr>
      </w:pPr>
    </w:p>
    <w:p w14:paraId="7CCAE687" w14:textId="221AC051" w:rsidR="00895D29" w:rsidRPr="00F054CC" w:rsidRDefault="00895D29" w:rsidP="00895D29">
      <w:pPr>
        <w:rPr>
          <w:rFonts w:ascii="Arial" w:hAnsi="Arial" w:cs="Arial"/>
          <w:b/>
          <w:bCs/>
          <w:i/>
          <w:iCs/>
        </w:rPr>
      </w:pPr>
      <w:r w:rsidRPr="00F054CC">
        <w:rPr>
          <w:rFonts w:ascii="Arial" w:hAnsi="Arial" w:cs="Arial"/>
          <w:b/>
          <w:bCs/>
          <w:i/>
          <w:iCs/>
        </w:rPr>
        <w:t xml:space="preserve">Photo </w:t>
      </w:r>
      <w:r w:rsidR="00A35ABB">
        <w:rPr>
          <w:rFonts w:ascii="Arial" w:hAnsi="Arial" w:cs="Arial"/>
          <w:b/>
          <w:bCs/>
          <w:i/>
          <w:iCs/>
        </w:rPr>
        <w:t>2</w:t>
      </w:r>
      <w:r w:rsidRPr="00F054CC">
        <w:rPr>
          <w:rFonts w:ascii="Arial" w:hAnsi="Arial" w:cs="Arial"/>
          <w:b/>
          <w:bCs/>
          <w:i/>
          <w:iCs/>
        </w:rPr>
        <w:t xml:space="preserve"> –</w:t>
      </w:r>
      <w:r>
        <w:rPr>
          <w:rFonts w:ascii="Arial" w:hAnsi="Arial" w:cs="Arial"/>
          <w:b/>
          <w:bCs/>
          <w:i/>
          <w:iCs/>
        </w:rPr>
        <w:t xml:space="preserve"> </w:t>
      </w:r>
      <w:r w:rsidR="00A7333C">
        <w:rPr>
          <w:rFonts w:ascii="Arial" w:hAnsi="Arial" w:cs="Arial"/>
          <w:b/>
          <w:bCs/>
          <w:i/>
          <w:iCs/>
        </w:rPr>
        <w:t xml:space="preserve">South Extension of Eagle Creek Copper Occurrence, </w:t>
      </w:r>
      <w:r>
        <w:rPr>
          <w:rFonts w:ascii="Arial" w:hAnsi="Arial" w:cs="Arial"/>
          <w:b/>
          <w:bCs/>
          <w:i/>
          <w:iCs/>
        </w:rPr>
        <w:t>Sample D-723</w:t>
      </w:r>
      <w:r w:rsidR="00B474D9">
        <w:rPr>
          <w:rFonts w:ascii="Arial" w:hAnsi="Arial" w:cs="Arial"/>
          <w:b/>
          <w:bCs/>
          <w:i/>
          <w:iCs/>
        </w:rPr>
        <w:t>6</w:t>
      </w:r>
      <w:r w:rsidR="00A7333C">
        <w:rPr>
          <w:rFonts w:ascii="Arial" w:hAnsi="Arial" w:cs="Arial"/>
          <w:b/>
          <w:bCs/>
          <w:i/>
          <w:iCs/>
        </w:rPr>
        <w:t>87</w:t>
      </w:r>
      <w:r>
        <w:rPr>
          <w:rFonts w:ascii="Arial" w:hAnsi="Arial" w:cs="Arial"/>
          <w:b/>
          <w:bCs/>
          <w:i/>
          <w:iCs/>
        </w:rPr>
        <w:t xml:space="preserve"> – </w:t>
      </w:r>
      <w:r w:rsidR="00A7333C">
        <w:rPr>
          <w:rFonts w:ascii="Arial" w:hAnsi="Arial" w:cs="Arial"/>
          <w:b/>
          <w:bCs/>
          <w:i/>
          <w:iCs/>
        </w:rPr>
        <w:t>17.15</w:t>
      </w:r>
      <w:r>
        <w:rPr>
          <w:rFonts w:ascii="Arial" w:hAnsi="Arial" w:cs="Arial"/>
          <w:b/>
          <w:bCs/>
          <w:i/>
          <w:iCs/>
        </w:rPr>
        <w:t>% copper.</w:t>
      </w:r>
    </w:p>
    <w:p w14:paraId="4256484A" w14:textId="47A77D02" w:rsidR="00CB2AF0" w:rsidRDefault="00A7333C" w:rsidP="00895D29">
      <w:pPr>
        <w:autoSpaceDE w:val="0"/>
        <w:autoSpaceDN w:val="0"/>
        <w:adjustRightInd w:val="0"/>
        <w:spacing w:after="0" w:line="240" w:lineRule="auto"/>
        <w:jc w:val="center"/>
        <w:rPr>
          <w:rFonts w:ascii="Arial" w:hAnsi="Arial" w:cs="Arial"/>
        </w:rPr>
      </w:pPr>
      <w:r w:rsidRPr="00A7333C">
        <w:rPr>
          <w:rFonts w:ascii="Arial" w:hAnsi="Arial" w:cs="Arial"/>
          <w:noProof/>
        </w:rPr>
        <w:drawing>
          <wp:inline distT="0" distB="0" distL="0" distR="0" wp14:anchorId="7F738FDD" wp14:editId="63A5621F">
            <wp:extent cx="4258746" cy="2400550"/>
            <wp:effectExtent l="0" t="0" r="0" b="0"/>
            <wp:docPr id="1716854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54180" name=""/>
                    <pic:cNvPicPr/>
                  </pic:nvPicPr>
                  <pic:blipFill>
                    <a:blip r:embed="rId17" cstate="email">
                      <a:extLst>
                        <a:ext uri="{28A0092B-C50C-407E-A947-70E740481C1C}">
                          <a14:useLocalDpi xmlns:a14="http://schemas.microsoft.com/office/drawing/2010/main"/>
                        </a:ext>
                        <a:ext uri="{96DAC541-7B7A-43D3-8B79-37D633B846F1}">
                          <asvg:svgBlip xmlns:asvg="http://schemas.microsoft.com/office/drawing/2016/SVG/main" r:embed="rId18"/>
                        </a:ext>
                      </a:extLst>
                    </a:blip>
                    <a:stretch>
                      <a:fillRect/>
                    </a:stretch>
                  </pic:blipFill>
                  <pic:spPr>
                    <a:xfrm>
                      <a:off x="0" y="0"/>
                      <a:ext cx="4308558" cy="2428628"/>
                    </a:xfrm>
                    <a:prstGeom prst="rect">
                      <a:avLst/>
                    </a:prstGeom>
                  </pic:spPr>
                </pic:pic>
              </a:graphicData>
            </a:graphic>
          </wp:inline>
        </w:drawing>
      </w:r>
    </w:p>
    <w:p w14:paraId="013624D3" w14:textId="77777777" w:rsidR="00CB2AF0" w:rsidRDefault="00CB2AF0" w:rsidP="001D13D0">
      <w:pPr>
        <w:autoSpaceDE w:val="0"/>
        <w:autoSpaceDN w:val="0"/>
        <w:adjustRightInd w:val="0"/>
        <w:spacing w:after="0" w:line="240" w:lineRule="auto"/>
        <w:jc w:val="both"/>
        <w:rPr>
          <w:rFonts w:ascii="Arial" w:hAnsi="Arial" w:cs="Arial"/>
        </w:rPr>
      </w:pPr>
    </w:p>
    <w:p w14:paraId="2A807A7E" w14:textId="779F3CC1" w:rsidR="002E4224" w:rsidRDefault="00F26504" w:rsidP="008D6594">
      <w:pPr>
        <w:autoSpaceDE w:val="0"/>
        <w:autoSpaceDN w:val="0"/>
        <w:adjustRightInd w:val="0"/>
        <w:spacing w:after="0" w:line="240" w:lineRule="auto"/>
        <w:rPr>
          <w:rFonts w:ascii="Arial" w:hAnsi="Arial" w:cs="Arial"/>
        </w:rPr>
      </w:pPr>
      <w:r>
        <w:rPr>
          <w:rFonts w:ascii="Arial" w:hAnsi="Arial" w:cs="Arial"/>
        </w:rPr>
        <w:t xml:space="preserve">At the </w:t>
      </w:r>
      <w:proofErr w:type="gramStart"/>
      <w:r>
        <w:rPr>
          <w:rFonts w:ascii="Arial" w:hAnsi="Arial" w:cs="Arial"/>
        </w:rPr>
        <w:t>1,</w:t>
      </w:r>
      <w:r w:rsidR="002E4224">
        <w:rPr>
          <w:rFonts w:ascii="Arial" w:hAnsi="Arial" w:cs="Arial"/>
        </w:rPr>
        <w:t>6</w:t>
      </w:r>
      <w:r w:rsidR="006168C8">
        <w:rPr>
          <w:rFonts w:ascii="Arial" w:hAnsi="Arial" w:cs="Arial"/>
        </w:rPr>
        <w:t>04</w:t>
      </w:r>
      <w:r>
        <w:rPr>
          <w:rFonts w:ascii="Arial" w:hAnsi="Arial" w:cs="Arial"/>
        </w:rPr>
        <w:t xml:space="preserve"> meter</w:t>
      </w:r>
      <w:proofErr w:type="gramEnd"/>
      <w:r>
        <w:rPr>
          <w:rFonts w:ascii="Arial" w:hAnsi="Arial" w:cs="Arial"/>
        </w:rPr>
        <w:t xml:space="preserve"> altitude</w:t>
      </w:r>
      <w:r w:rsidR="00F81B68">
        <w:rPr>
          <w:rFonts w:ascii="Arial" w:hAnsi="Arial" w:cs="Arial"/>
        </w:rPr>
        <w:t>,</w:t>
      </w:r>
      <w:r>
        <w:rPr>
          <w:rFonts w:ascii="Arial" w:hAnsi="Arial" w:cs="Arial"/>
        </w:rPr>
        <w:t xml:space="preserve"> float sample D–7236</w:t>
      </w:r>
      <w:r w:rsidR="006168C8">
        <w:rPr>
          <w:rFonts w:ascii="Arial" w:hAnsi="Arial" w:cs="Arial"/>
        </w:rPr>
        <w:t>88</w:t>
      </w:r>
      <w:r w:rsidR="00387E8F">
        <w:rPr>
          <w:rFonts w:ascii="Arial" w:hAnsi="Arial" w:cs="Arial"/>
        </w:rPr>
        <w:t xml:space="preserve"> was taken and consisted of </w:t>
      </w:r>
      <w:r w:rsidR="006168C8">
        <w:rPr>
          <w:rFonts w:ascii="Arial" w:hAnsi="Arial" w:cs="Arial"/>
        </w:rPr>
        <w:t xml:space="preserve">quartz with iron carbonate with 5-5% chalcopyrite and assayed </w:t>
      </w:r>
      <w:r w:rsidR="006168C8" w:rsidRPr="00F81B68">
        <w:rPr>
          <w:rFonts w:ascii="Arial" w:hAnsi="Arial" w:cs="Arial"/>
          <w:b/>
          <w:bCs/>
        </w:rPr>
        <w:t>6.22% copper</w:t>
      </w:r>
      <w:r w:rsidR="006168C8">
        <w:rPr>
          <w:rFonts w:ascii="Arial" w:hAnsi="Arial" w:cs="Arial"/>
        </w:rPr>
        <w:t>.</w:t>
      </w:r>
    </w:p>
    <w:p w14:paraId="6606A3C1" w14:textId="77777777" w:rsidR="002E4224" w:rsidRDefault="002E4224" w:rsidP="008D6594">
      <w:pPr>
        <w:autoSpaceDE w:val="0"/>
        <w:autoSpaceDN w:val="0"/>
        <w:adjustRightInd w:val="0"/>
        <w:spacing w:after="0" w:line="240" w:lineRule="auto"/>
        <w:rPr>
          <w:rFonts w:ascii="Arial" w:hAnsi="Arial" w:cs="Arial"/>
        </w:rPr>
      </w:pPr>
    </w:p>
    <w:p w14:paraId="427BE8A0" w14:textId="090B9DF2" w:rsidR="00387E8F" w:rsidRDefault="00387E8F" w:rsidP="008D6594">
      <w:pPr>
        <w:autoSpaceDE w:val="0"/>
        <w:autoSpaceDN w:val="0"/>
        <w:adjustRightInd w:val="0"/>
        <w:spacing w:after="0" w:line="240" w:lineRule="auto"/>
        <w:rPr>
          <w:rFonts w:ascii="Arial" w:hAnsi="Arial" w:cs="Arial"/>
        </w:rPr>
      </w:pPr>
      <w:r>
        <w:rPr>
          <w:rFonts w:ascii="Arial" w:hAnsi="Arial" w:cs="Arial"/>
        </w:rPr>
        <w:t>Float sample D-7236</w:t>
      </w:r>
      <w:r w:rsidR="00740F3B">
        <w:rPr>
          <w:rFonts w:ascii="Arial" w:hAnsi="Arial" w:cs="Arial"/>
        </w:rPr>
        <w:t>89</w:t>
      </w:r>
      <w:r>
        <w:rPr>
          <w:rFonts w:ascii="Arial" w:hAnsi="Arial" w:cs="Arial"/>
        </w:rPr>
        <w:t xml:space="preserve"> taken </w:t>
      </w:r>
      <w:r w:rsidR="00740F3B">
        <w:rPr>
          <w:rFonts w:ascii="Arial" w:hAnsi="Arial" w:cs="Arial"/>
        </w:rPr>
        <w:t>13 meters above</w:t>
      </w:r>
      <w:r>
        <w:rPr>
          <w:rFonts w:ascii="Arial" w:hAnsi="Arial" w:cs="Arial"/>
        </w:rPr>
        <w:t xml:space="preserve"> consisted of semi massive sulphides and quartz veining </w:t>
      </w:r>
      <w:r w:rsidR="00740F3B">
        <w:rPr>
          <w:rFonts w:ascii="Arial" w:hAnsi="Arial" w:cs="Arial"/>
        </w:rPr>
        <w:t>with</w:t>
      </w:r>
      <w:r>
        <w:rPr>
          <w:rFonts w:ascii="Arial" w:hAnsi="Arial" w:cs="Arial"/>
        </w:rPr>
        <w:t xml:space="preserve"> </w:t>
      </w:r>
      <w:r w:rsidR="00740F3B">
        <w:rPr>
          <w:rFonts w:ascii="Arial" w:hAnsi="Arial" w:cs="Arial"/>
        </w:rPr>
        <w:t>6</w:t>
      </w:r>
      <w:r>
        <w:rPr>
          <w:rFonts w:ascii="Arial" w:hAnsi="Arial" w:cs="Arial"/>
        </w:rPr>
        <w:t xml:space="preserve">0% chalcopyrite and a </w:t>
      </w:r>
      <w:r w:rsidR="000F19E9">
        <w:rPr>
          <w:rFonts w:ascii="Arial" w:hAnsi="Arial" w:cs="Arial"/>
        </w:rPr>
        <w:t>3%</w:t>
      </w:r>
      <w:r>
        <w:rPr>
          <w:rFonts w:ascii="Arial" w:hAnsi="Arial" w:cs="Arial"/>
        </w:rPr>
        <w:t xml:space="preserve"> bornite </w:t>
      </w:r>
      <w:r w:rsidR="000F19E9">
        <w:rPr>
          <w:rFonts w:ascii="Arial" w:hAnsi="Arial" w:cs="Arial"/>
        </w:rPr>
        <w:t>returned</w:t>
      </w:r>
      <w:r>
        <w:rPr>
          <w:rFonts w:ascii="Arial" w:hAnsi="Arial" w:cs="Arial"/>
        </w:rPr>
        <w:t xml:space="preserve"> an impressive </w:t>
      </w:r>
      <w:r w:rsidR="000F19E9">
        <w:rPr>
          <w:rFonts w:ascii="Arial" w:hAnsi="Arial" w:cs="Arial"/>
          <w:b/>
          <w:bCs/>
        </w:rPr>
        <w:t>23.40</w:t>
      </w:r>
      <w:r w:rsidRPr="00784D77">
        <w:rPr>
          <w:rFonts w:ascii="Arial" w:hAnsi="Arial" w:cs="Arial"/>
          <w:b/>
          <w:bCs/>
        </w:rPr>
        <w:t>% copper</w:t>
      </w:r>
      <w:r>
        <w:rPr>
          <w:rFonts w:ascii="Arial" w:hAnsi="Arial" w:cs="Arial"/>
        </w:rPr>
        <w:t xml:space="preserve">. See Table </w:t>
      </w:r>
      <w:r w:rsidR="000F19E9">
        <w:rPr>
          <w:rFonts w:ascii="Arial" w:hAnsi="Arial" w:cs="Arial"/>
        </w:rPr>
        <w:t>2, Photo 3</w:t>
      </w:r>
      <w:r>
        <w:rPr>
          <w:rFonts w:ascii="Arial" w:hAnsi="Arial" w:cs="Arial"/>
        </w:rPr>
        <w:t xml:space="preserve"> below.</w:t>
      </w:r>
      <w:r w:rsidR="000F19E9">
        <w:rPr>
          <w:rFonts w:ascii="Arial" w:hAnsi="Arial" w:cs="Arial"/>
        </w:rPr>
        <w:t xml:space="preserve"> Note the intense folding </w:t>
      </w:r>
      <w:proofErr w:type="gramStart"/>
      <w:r w:rsidR="000F19E9">
        <w:rPr>
          <w:rFonts w:ascii="Arial" w:hAnsi="Arial" w:cs="Arial"/>
        </w:rPr>
        <w:t>cross cut</w:t>
      </w:r>
      <w:proofErr w:type="gramEnd"/>
      <w:r w:rsidR="000F19E9">
        <w:rPr>
          <w:rFonts w:ascii="Arial" w:hAnsi="Arial" w:cs="Arial"/>
        </w:rPr>
        <w:t xml:space="preserve"> by the quartz veining clearly defining it as post date folding.</w:t>
      </w:r>
    </w:p>
    <w:p w14:paraId="507FCE60" w14:textId="77777777" w:rsidR="000F19E9" w:rsidRDefault="000F19E9" w:rsidP="008D6594">
      <w:pPr>
        <w:autoSpaceDE w:val="0"/>
        <w:autoSpaceDN w:val="0"/>
        <w:adjustRightInd w:val="0"/>
        <w:spacing w:after="0" w:line="240" w:lineRule="auto"/>
        <w:rPr>
          <w:rFonts w:ascii="Arial" w:hAnsi="Arial" w:cs="Arial"/>
        </w:rPr>
      </w:pPr>
    </w:p>
    <w:p w14:paraId="29C76662" w14:textId="795BAF6D" w:rsidR="000F19E9" w:rsidRPr="00F054CC" w:rsidRDefault="000F19E9" w:rsidP="000F19E9">
      <w:pPr>
        <w:rPr>
          <w:rFonts w:ascii="Arial" w:hAnsi="Arial" w:cs="Arial"/>
          <w:b/>
          <w:bCs/>
          <w:i/>
          <w:iCs/>
        </w:rPr>
      </w:pPr>
      <w:r w:rsidRPr="00F054CC">
        <w:rPr>
          <w:rFonts w:ascii="Arial" w:hAnsi="Arial" w:cs="Arial"/>
          <w:b/>
          <w:bCs/>
          <w:i/>
          <w:iCs/>
        </w:rPr>
        <w:t xml:space="preserve">Photo </w:t>
      </w:r>
      <w:r>
        <w:rPr>
          <w:rFonts w:ascii="Arial" w:hAnsi="Arial" w:cs="Arial"/>
          <w:b/>
          <w:bCs/>
          <w:i/>
          <w:iCs/>
        </w:rPr>
        <w:t>3</w:t>
      </w:r>
      <w:r w:rsidRPr="00F054CC">
        <w:rPr>
          <w:rFonts w:ascii="Arial" w:hAnsi="Arial" w:cs="Arial"/>
          <w:b/>
          <w:bCs/>
          <w:i/>
          <w:iCs/>
        </w:rPr>
        <w:t xml:space="preserve"> –</w:t>
      </w:r>
      <w:r>
        <w:rPr>
          <w:rFonts w:ascii="Arial" w:hAnsi="Arial" w:cs="Arial"/>
          <w:b/>
          <w:bCs/>
          <w:i/>
          <w:iCs/>
        </w:rPr>
        <w:t xml:space="preserve"> South Extension of Eagle Creek Copper Occurrence, Sample D-723689 – 23.40% copper.</w:t>
      </w:r>
    </w:p>
    <w:p w14:paraId="3F4734F5" w14:textId="75F2F6E7" w:rsidR="000F19E9" w:rsidRDefault="000F19E9" w:rsidP="000F19E9">
      <w:pPr>
        <w:autoSpaceDE w:val="0"/>
        <w:autoSpaceDN w:val="0"/>
        <w:adjustRightInd w:val="0"/>
        <w:spacing w:after="0" w:line="240" w:lineRule="auto"/>
        <w:jc w:val="center"/>
        <w:rPr>
          <w:rFonts w:ascii="Arial" w:hAnsi="Arial" w:cs="Arial"/>
        </w:rPr>
      </w:pPr>
      <w:r w:rsidRPr="000F19E9">
        <w:rPr>
          <w:rFonts w:ascii="Arial" w:hAnsi="Arial" w:cs="Arial"/>
          <w:noProof/>
        </w:rPr>
        <w:drawing>
          <wp:inline distT="0" distB="0" distL="0" distR="0" wp14:anchorId="04F6E6B2" wp14:editId="571FA08C">
            <wp:extent cx="4038600" cy="2276459"/>
            <wp:effectExtent l="0" t="0" r="0" b="0"/>
            <wp:docPr id="742101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01701" name=""/>
                    <pic:cNvPicPr/>
                  </pic:nvPicPr>
                  <pic:blipFill>
                    <a:blip r:embed="rId19" cstate="email">
                      <a:extLst>
                        <a:ext uri="{28A0092B-C50C-407E-A947-70E740481C1C}">
                          <a14:useLocalDpi xmlns:a14="http://schemas.microsoft.com/office/drawing/2010/main"/>
                        </a:ext>
                        <a:ext uri="{96DAC541-7B7A-43D3-8B79-37D633B846F1}">
                          <asvg:svgBlip xmlns:asvg="http://schemas.microsoft.com/office/drawing/2016/SVG/main" r:embed="rId20"/>
                        </a:ext>
                      </a:extLst>
                    </a:blip>
                    <a:stretch>
                      <a:fillRect/>
                    </a:stretch>
                  </pic:blipFill>
                  <pic:spPr>
                    <a:xfrm>
                      <a:off x="0" y="0"/>
                      <a:ext cx="4076222" cy="2297666"/>
                    </a:xfrm>
                    <a:prstGeom prst="rect">
                      <a:avLst/>
                    </a:prstGeom>
                  </pic:spPr>
                </pic:pic>
              </a:graphicData>
            </a:graphic>
          </wp:inline>
        </w:drawing>
      </w:r>
    </w:p>
    <w:p w14:paraId="58F17A2F" w14:textId="77777777" w:rsidR="000F19E9" w:rsidRDefault="000F19E9" w:rsidP="008D6594">
      <w:pPr>
        <w:autoSpaceDE w:val="0"/>
        <w:autoSpaceDN w:val="0"/>
        <w:adjustRightInd w:val="0"/>
        <w:spacing w:after="0" w:line="240" w:lineRule="auto"/>
        <w:rPr>
          <w:rFonts w:ascii="Arial" w:hAnsi="Arial" w:cs="Arial"/>
        </w:rPr>
      </w:pPr>
    </w:p>
    <w:p w14:paraId="075FA705" w14:textId="77777777" w:rsidR="000F19E9" w:rsidRDefault="000F19E9" w:rsidP="008D6594">
      <w:pPr>
        <w:autoSpaceDE w:val="0"/>
        <w:autoSpaceDN w:val="0"/>
        <w:adjustRightInd w:val="0"/>
        <w:spacing w:after="0" w:line="240" w:lineRule="auto"/>
        <w:rPr>
          <w:rFonts w:ascii="Arial" w:hAnsi="Arial" w:cs="Arial"/>
        </w:rPr>
      </w:pPr>
    </w:p>
    <w:p w14:paraId="70E4C43B" w14:textId="77777777" w:rsidR="000F19E9" w:rsidRDefault="000F19E9" w:rsidP="008D6594">
      <w:pPr>
        <w:autoSpaceDE w:val="0"/>
        <w:autoSpaceDN w:val="0"/>
        <w:adjustRightInd w:val="0"/>
        <w:spacing w:after="0" w:line="240" w:lineRule="auto"/>
        <w:rPr>
          <w:rFonts w:ascii="Arial" w:hAnsi="Arial" w:cs="Arial"/>
        </w:rPr>
      </w:pPr>
    </w:p>
    <w:p w14:paraId="7513B52A" w14:textId="77777777" w:rsidR="000F19E9" w:rsidRDefault="000F19E9" w:rsidP="008D6594">
      <w:pPr>
        <w:autoSpaceDE w:val="0"/>
        <w:autoSpaceDN w:val="0"/>
        <w:adjustRightInd w:val="0"/>
        <w:spacing w:after="0" w:line="240" w:lineRule="auto"/>
        <w:rPr>
          <w:rFonts w:ascii="Arial" w:hAnsi="Arial" w:cs="Arial"/>
        </w:rPr>
      </w:pPr>
    </w:p>
    <w:p w14:paraId="5196859D" w14:textId="77777777" w:rsidR="000F19E9" w:rsidRDefault="000F19E9" w:rsidP="008D6594">
      <w:pPr>
        <w:autoSpaceDE w:val="0"/>
        <w:autoSpaceDN w:val="0"/>
        <w:adjustRightInd w:val="0"/>
        <w:spacing w:after="0" w:line="240" w:lineRule="auto"/>
        <w:rPr>
          <w:rFonts w:ascii="Arial" w:hAnsi="Arial" w:cs="Arial"/>
        </w:rPr>
      </w:pPr>
    </w:p>
    <w:p w14:paraId="33FA09F7" w14:textId="3F34BDB0" w:rsidR="00387E8F" w:rsidRDefault="00387E8F" w:rsidP="008D6594">
      <w:pPr>
        <w:autoSpaceDE w:val="0"/>
        <w:autoSpaceDN w:val="0"/>
        <w:adjustRightInd w:val="0"/>
        <w:spacing w:after="0" w:line="240" w:lineRule="auto"/>
        <w:rPr>
          <w:rFonts w:ascii="Arial" w:hAnsi="Arial" w:cs="Arial"/>
        </w:rPr>
      </w:pPr>
    </w:p>
    <w:p w14:paraId="655DECBD" w14:textId="778D62E5" w:rsidR="00FD1756" w:rsidRDefault="00C10456" w:rsidP="008D6594">
      <w:pPr>
        <w:autoSpaceDE w:val="0"/>
        <w:autoSpaceDN w:val="0"/>
        <w:adjustRightInd w:val="0"/>
        <w:spacing w:after="0" w:line="240" w:lineRule="auto"/>
        <w:rPr>
          <w:rFonts w:ascii="Arial" w:hAnsi="Arial" w:cs="Arial"/>
        </w:rPr>
      </w:pPr>
      <w:r w:rsidRPr="00F81B68">
        <w:rPr>
          <w:rFonts w:ascii="Arial" w:hAnsi="Arial" w:cs="Arial"/>
        </w:rPr>
        <w:t>At an</w:t>
      </w:r>
      <w:r>
        <w:rPr>
          <w:rFonts w:ascii="Arial" w:hAnsi="Arial" w:cs="Arial"/>
        </w:rPr>
        <w:t xml:space="preserve"> elevation of 1,</w:t>
      </w:r>
      <w:r w:rsidR="00702657">
        <w:rPr>
          <w:rFonts w:ascii="Arial" w:hAnsi="Arial" w:cs="Arial"/>
        </w:rPr>
        <w:t>745</w:t>
      </w:r>
      <w:r>
        <w:rPr>
          <w:rFonts w:ascii="Arial" w:hAnsi="Arial" w:cs="Arial"/>
        </w:rPr>
        <w:t xml:space="preserve"> meters, </w:t>
      </w:r>
      <w:r w:rsidR="00702657">
        <w:rPr>
          <w:rFonts w:ascii="Arial" w:hAnsi="Arial" w:cs="Arial"/>
        </w:rPr>
        <w:t>128</w:t>
      </w:r>
      <w:r>
        <w:rPr>
          <w:rFonts w:ascii="Arial" w:hAnsi="Arial" w:cs="Arial"/>
        </w:rPr>
        <w:t xml:space="preserve"> meters vertically above the sample described above, float sample D-7236</w:t>
      </w:r>
      <w:r w:rsidR="00702657">
        <w:rPr>
          <w:rFonts w:ascii="Arial" w:hAnsi="Arial" w:cs="Arial"/>
        </w:rPr>
        <w:t>90</w:t>
      </w:r>
      <w:r>
        <w:rPr>
          <w:rFonts w:ascii="Arial" w:hAnsi="Arial" w:cs="Arial"/>
        </w:rPr>
        <w:t xml:space="preserve"> consisted of </w:t>
      </w:r>
      <w:r w:rsidR="00702657">
        <w:rPr>
          <w:rFonts w:ascii="Arial" w:hAnsi="Arial" w:cs="Arial"/>
        </w:rPr>
        <w:t>quartz carbonate</w:t>
      </w:r>
      <w:r>
        <w:rPr>
          <w:rFonts w:ascii="Arial" w:hAnsi="Arial" w:cs="Arial"/>
        </w:rPr>
        <w:t xml:space="preserve"> </w:t>
      </w:r>
      <w:r w:rsidR="00702657">
        <w:rPr>
          <w:rFonts w:ascii="Arial" w:hAnsi="Arial" w:cs="Arial"/>
        </w:rPr>
        <w:t>with</w:t>
      </w:r>
      <w:r>
        <w:rPr>
          <w:rFonts w:ascii="Arial" w:hAnsi="Arial" w:cs="Arial"/>
        </w:rPr>
        <w:t xml:space="preserve"> </w:t>
      </w:r>
      <w:r w:rsidR="00702657">
        <w:rPr>
          <w:rFonts w:ascii="Arial" w:hAnsi="Arial" w:cs="Arial"/>
        </w:rPr>
        <w:t>20</w:t>
      </w:r>
      <w:r>
        <w:rPr>
          <w:rFonts w:ascii="Arial" w:hAnsi="Arial" w:cs="Arial"/>
        </w:rPr>
        <w:t xml:space="preserve">% chalcopyrite and </w:t>
      </w:r>
      <w:r w:rsidR="00702657">
        <w:rPr>
          <w:rFonts w:ascii="Arial" w:hAnsi="Arial" w:cs="Arial"/>
        </w:rPr>
        <w:t>2%</w:t>
      </w:r>
      <w:r>
        <w:rPr>
          <w:rFonts w:ascii="Arial" w:hAnsi="Arial" w:cs="Arial"/>
        </w:rPr>
        <w:t xml:space="preserve"> bornite. This sample assayed </w:t>
      </w:r>
      <w:r w:rsidR="00702657">
        <w:rPr>
          <w:rFonts w:ascii="Arial" w:hAnsi="Arial" w:cs="Arial"/>
          <w:b/>
          <w:bCs/>
        </w:rPr>
        <w:t>10.45</w:t>
      </w:r>
      <w:r w:rsidRPr="00784D77">
        <w:rPr>
          <w:rFonts w:ascii="Arial" w:hAnsi="Arial" w:cs="Arial"/>
          <w:b/>
          <w:bCs/>
        </w:rPr>
        <w:t>% copper</w:t>
      </w:r>
      <w:r>
        <w:rPr>
          <w:rFonts w:ascii="Arial" w:hAnsi="Arial" w:cs="Arial"/>
        </w:rPr>
        <w:t xml:space="preserve">. See Table </w:t>
      </w:r>
      <w:r w:rsidR="00702657">
        <w:rPr>
          <w:rFonts w:ascii="Arial" w:hAnsi="Arial" w:cs="Arial"/>
        </w:rPr>
        <w:t>2</w:t>
      </w:r>
      <w:r w:rsidR="00784D77">
        <w:rPr>
          <w:rFonts w:ascii="Arial" w:hAnsi="Arial" w:cs="Arial"/>
        </w:rPr>
        <w:t xml:space="preserve">, Photo </w:t>
      </w:r>
      <w:r w:rsidR="00702657">
        <w:rPr>
          <w:rFonts w:ascii="Arial" w:hAnsi="Arial" w:cs="Arial"/>
        </w:rPr>
        <w:t>3</w:t>
      </w:r>
      <w:r w:rsidR="00784D77">
        <w:rPr>
          <w:rFonts w:ascii="Arial" w:hAnsi="Arial" w:cs="Arial"/>
        </w:rPr>
        <w:t xml:space="preserve"> below</w:t>
      </w:r>
      <w:r>
        <w:rPr>
          <w:rFonts w:ascii="Arial" w:hAnsi="Arial" w:cs="Arial"/>
        </w:rPr>
        <w:t>.</w:t>
      </w:r>
      <w:r w:rsidR="00702657">
        <w:rPr>
          <w:rFonts w:ascii="Arial" w:hAnsi="Arial" w:cs="Arial"/>
        </w:rPr>
        <w:t xml:space="preserve"> Note the pinnacle of quartz standing out against the country rock.</w:t>
      </w:r>
    </w:p>
    <w:p w14:paraId="314762E2" w14:textId="0F46A235" w:rsidR="00784D77" w:rsidRDefault="00784D77" w:rsidP="008D6594">
      <w:pPr>
        <w:autoSpaceDE w:val="0"/>
        <w:autoSpaceDN w:val="0"/>
        <w:adjustRightInd w:val="0"/>
        <w:spacing w:after="0" w:line="240" w:lineRule="auto"/>
        <w:rPr>
          <w:rFonts w:ascii="Arial" w:hAnsi="Arial" w:cs="Arial"/>
        </w:rPr>
      </w:pPr>
    </w:p>
    <w:p w14:paraId="1EA6FF45" w14:textId="6FBD2368" w:rsidR="00702657" w:rsidRPr="00F054CC" w:rsidRDefault="00702657" w:rsidP="00702657">
      <w:pPr>
        <w:rPr>
          <w:rFonts w:ascii="Arial" w:hAnsi="Arial" w:cs="Arial"/>
          <w:b/>
          <w:bCs/>
          <w:i/>
          <w:iCs/>
        </w:rPr>
      </w:pPr>
      <w:r w:rsidRPr="00F054CC">
        <w:rPr>
          <w:rFonts w:ascii="Arial" w:hAnsi="Arial" w:cs="Arial"/>
          <w:b/>
          <w:bCs/>
          <w:i/>
          <w:iCs/>
        </w:rPr>
        <w:t xml:space="preserve">Photo </w:t>
      </w:r>
      <w:r>
        <w:rPr>
          <w:rFonts w:ascii="Arial" w:hAnsi="Arial" w:cs="Arial"/>
          <w:b/>
          <w:bCs/>
          <w:i/>
          <w:iCs/>
        </w:rPr>
        <w:t>3</w:t>
      </w:r>
      <w:r w:rsidRPr="00F054CC">
        <w:rPr>
          <w:rFonts w:ascii="Arial" w:hAnsi="Arial" w:cs="Arial"/>
          <w:b/>
          <w:bCs/>
          <w:i/>
          <w:iCs/>
        </w:rPr>
        <w:t xml:space="preserve"> –</w:t>
      </w:r>
      <w:r>
        <w:rPr>
          <w:rFonts w:ascii="Arial" w:hAnsi="Arial" w:cs="Arial"/>
          <w:b/>
          <w:bCs/>
          <w:i/>
          <w:iCs/>
        </w:rPr>
        <w:t xml:space="preserve"> South Extension of Eagle Creek Copper Occurrence, Sample D-723690 – 10.45% copper.</w:t>
      </w:r>
    </w:p>
    <w:p w14:paraId="4ED791EB" w14:textId="724066BE" w:rsidR="00784D77" w:rsidRDefault="00702657" w:rsidP="00702657">
      <w:pPr>
        <w:jc w:val="center"/>
        <w:rPr>
          <w:rFonts w:ascii="Arial" w:hAnsi="Arial" w:cs="Arial"/>
        </w:rPr>
      </w:pPr>
      <w:r w:rsidRPr="00702657">
        <w:rPr>
          <w:rFonts w:ascii="Arial" w:hAnsi="Arial" w:cs="Arial"/>
          <w:noProof/>
        </w:rPr>
        <w:drawing>
          <wp:inline distT="0" distB="0" distL="0" distR="0" wp14:anchorId="59050ECB" wp14:editId="79DB6F0E">
            <wp:extent cx="4258746" cy="2401005"/>
            <wp:effectExtent l="0" t="0" r="0" b="0"/>
            <wp:docPr id="5" name="Content Placeholder 4">
              <a:extLst xmlns:a="http://schemas.openxmlformats.org/drawingml/2006/main">
                <a:ext uri="{FF2B5EF4-FFF2-40B4-BE49-F238E27FC236}">
                  <a16:creationId xmlns:a16="http://schemas.microsoft.com/office/drawing/2014/main" id="{9F37AFD2-D13E-9C12-CEB6-89880508EE6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9F37AFD2-D13E-9C12-CEB6-89880508EE6B}"/>
                        </a:ext>
                      </a:extLst>
                    </pic:cNvPr>
                    <pic:cNvPicPr>
                      <a:picLocks noGrp="1" noChangeAspect="1"/>
                    </pic:cNvPicPr>
                  </pic:nvPicPr>
                  <pic:blipFill>
                    <a:blip r:embed="rId21" cstate="email">
                      <a:extLst>
                        <a:ext uri="{28A0092B-C50C-407E-A947-70E740481C1C}">
                          <a14:useLocalDpi xmlns:a14="http://schemas.microsoft.com/office/drawing/2010/main"/>
                        </a:ext>
                      </a:extLst>
                    </a:blip>
                    <a:stretch>
                      <a:fillRect/>
                    </a:stretch>
                  </pic:blipFill>
                  <pic:spPr>
                    <a:xfrm>
                      <a:off x="0" y="0"/>
                      <a:ext cx="4311838" cy="2430938"/>
                    </a:xfrm>
                    <a:prstGeom prst="rect">
                      <a:avLst/>
                    </a:prstGeom>
                  </pic:spPr>
                </pic:pic>
              </a:graphicData>
            </a:graphic>
          </wp:inline>
        </w:drawing>
      </w:r>
    </w:p>
    <w:p w14:paraId="664B1343" w14:textId="77777777" w:rsidR="00784D77" w:rsidRDefault="00784D77" w:rsidP="008D6594">
      <w:pPr>
        <w:autoSpaceDE w:val="0"/>
        <w:autoSpaceDN w:val="0"/>
        <w:adjustRightInd w:val="0"/>
        <w:spacing w:after="0" w:line="240" w:lineRule="auto"/>
        <w:rPr>
          <w:rFonts w:ascii="Arial" w:hAnsi="Arial" w:cs="Arial"/>
        </w:rPr>
      </w:pPr>
    </w:p>
    <w:p w14:paraId="792BCB16" w14:textId="114597D1" w:rsidR="00D60F9C" w:rsidRDefault="00702657" w:rsidP="00702657">
      <w:pPr>
        <w:autoSpaceDE w:val="0"/>
        <w:autoSpaceDN w:val="0"/>
        <w:adjustRightInd w:val="0"/>
        <w:spacing w:after="0" w:line="240" w:lineRule="auto"/>
        <w:rPr>
          <w:rFonts w:ascii="Arial" w:hAnsi="Arial" w:cs="Arial"/>
        </w:rPr>
      </w:pPr>
      <w:r>
        <w:rPr>
          <w:rFonts w:ascii="Arial" w:hAnsi="Arial" w:cs="Arial"/>
        </w:rPr>
        <w:t>The final sample was taken d</w:t>
      </w:r>
      <w:r w:rsidR="00784D77">
        <w:rPr>
          <w:rFonts w:ascii="Arial" w:hAnsi="Arial" w:cs="Arial"/>
        </w:rPr>
        <w:t>own slope at an elevation of 1,</w:t>
      </w:r>
      <w:r>
        <w:rPr>
          <w:rFonts w:ascii="Arial" w:hAnsi="Arial" w:cs="Arial"/>
        </w:rPr>
        <w:t>592</w:t>
      </w:r>
      <w:r w:rsidR="00784D77">
        <w:rPr>
          <w:rFonts w:ascii="Arial" w:hAnsi="Arial" w:cs="Arial"/>
        </w:rPr>
        <w:t xml:space="preserve"> meters </w:t>
      </w:r>
      <w:r>
        <w:rPr>
          <w:rFonts w:ascii="Arial" w:hAnsi="Arial" w:cs="Arial"/>
        </w:rPr>
        <w:t xml:space="preserve">and </w:t>
      </w:r>
      <w:r w:rsidR="00784D77">
        <w:rPr>
          <w:rFonts w:ascii="Arial" w:hAnsi="Arial" w:cs="Arial"/>
        </w:rPr>
        <w:t>float sample D-7236</w:t>
      </w:r>
      <w:r>
        <w:rPr>
          <w:rFonts w:ascii="Arial" w:hAnsi="Arial" w:cs="Arial"/>
        </w:rPr>
        <w:t>91</w:t>
      </w:r>
      <w:r w:rsidR="00784D77">
        <w:rPr>
          <w:rFonts w:ascii="Arial" w:hAnsi="Arial" w:cs="Arial"/>
        </w:rPr>
        <w:t xml:space="preserve"> consisted of </w:t>
      </w:r>
      <w:r>
        <w:rPr>
          <w:rFonts w:ascii="Arial" w:hAnsi="Arial" w:cs="Arial"/>
        </w:rPr>
        <w:t xml:space="preserve">white to buff colored quartz veining with 5% disseminated pyrite and 1% bornite and assayed </w:t>
      </w:r>
      <w:r w:rsidRPr="00F81B68">
        <w:rPr>
          <w:rFonts w:ascii="Arial" w:hAnsi="Arial" w:cs="Arial"/>
          <w:b/>
          <w:bCs/>
        </w:rPr>
        <w:t>2.15% copper</w:t>
      </w:r>
      <w:r>
        <w:rPr>
          <w:rFonts w:ascii="Arial" w:hAnsi="Arial" w:cs="Arial"/>
        </w:rPr>
        <w:t>. See Table 2 below.</w:t>
      </w:r>
    </w:p>
    <w:p w14:paraId="6F840A48" w14:textId="77777777" w:rsidR="00702657" w:rsidRPr="00702657" w:rsidRDefault="00702657" w:rsidP="00702657">
      <w:pPr>
        <w:autoSpaceDE w:val="0"/>
        <w:autoSpaceDN w:val="0"/>
        <w:adjustRightInd w:val="0"/>
        <w:spacing w:after="0" w:line="240" w:lineRule="auto"/>
        <w:rPr>
          <w:rFonts w:ascii="Arial" w:hAnsi="Arial" w:cs="Arial"/>
        </w:rPr>
      </w:pPr>
    </w:p>
    <w:p w14:paraId="6BEF6C7E" w14:textId="378B67CA" w:rsidR="009367E8" w:rsidRPr="009367E8" w:rsidRDefault="009367E8" w:rsidP="001D13D0">
      <w:pPr>
        <w:autoSpaceDE w:val="0"/>
        <w:autoSpaceDN w:val="0"/>
        <w:adjustRightInd w:val="0"/>
        <w:spacing w:after="0" w:line="240" w:lineRule="auto"/>
        <w:jc w:val="both"/>
        <w:rPr>
          <w:rFonts w:ascii="Arial" w:hAnsi="Arial" w:cs="Arial"/>
          <w:b/>
          <w:bCs/>
          <w:i/>
          <w:iCs/>
        </w:rPr>
      </w:pPr>
      <w:r w:rsidRPr="009367E8">
        <w:rPr>
          <w:rFonts w:ascii="Arial" w:hAnsi="Arial" w:cs="Arial"/>
          <w:b/>
          <w:bCs/>
          <w:i/>
          <w:iCs/>
        </w:rPr>
        <w:t>Table 1</w:t>
      </w:r>
      <w:r w:rsidR="00B03217">
        <w:rPr>
          <w:rFonts w:ascii="Arial" w:hAnsi="Arial" w:cs="Arial"/>
          <w:b/>
          <w:bCs/>
          <w:i/>
          <w:iCs/>
        </w:rPr>
        <w:t xml:space="preserve">- </w:t>
      </w:r>
      <w:r w:rsidR="006C16B4">
        <w:rPr>
          <w:rFonts w:ascii="Arial" w:hAnsi="Arial" w:cs="Arial"/>
          <w:b/>
          <w:bCs/>
          <w:i/>
          <w:iCs/>
        </w:rPr>
        <w:t>South</w:t>
      </w:r>
      <w:r w:rsidR="00FD1756">
        <w:rPr>
          <w:rFonts w:ascii="Arial" w:hAnsi="Arial" w:cs="Arial"/>
          <w:b/>
          <w:bCs/>
          <w:i/>
          <w:iCs/>
        </w:rPr>
        <w:t xml:space="preserve"> </w:t>
      </w:r>
      <w:r w:rsidR="00C34441">
        <w:rPr>
          <w:rFonts w:ascii="Arial" w:hAnsi="Arial" w:cs="Arial"/>
          <w:b/>
          <w:bCs/>
          <w:i/>
          <w:iCs/>
        </w:rPr>
        <w:t>Portion</w:t>
      </w:r>
      <w:r w:rsidR="006C4913">
        <w:rPr>
          <w:rFonts w:ascii="Arial" w:hAnsi="Arial" w:cs="Arial"/>
          <w:b/>
          <w:bCs/>
          <w:i/>
          <w:iCs/>
        </w:rPr>
        <w:t xml:space="preserve"> of </w:t>
      </w:r>
      <w:r w:rsidR="00B03217">
        <w:rPr>
          <w:rFonts w:ascii="Arial" w:hAnsi="Arial" w:cs="Arial"/>
          <w:b/>
          <w:bCs/>
          <w:i/>
          <w:iCs/>
        </w:rPr>
        <w:t>Eagle Creek</w:t>
      </w:r>
      <w:r w:rsidR="00152664">
        <w:rPr>
          <w:rFonts w:ascii="Arial" w:hAnsi="Arial" w:cs="Arial"/>
          <w:b/>
          <w:bCs/>
          <w:i/>
          <w:iCs/>
        </w:rPr>
        <w:t xml:space="preserve"> </w:t>
      </w:r>
      <w:r w:rsidR="006C4913">
        <w:rPr>
          <w:rFonts w:ascii="Arial" w:hAnsi="Arial" w:cs="Arial"/>
          <w:b/>
          <w:bCs/>
          <w:i/>
          <w:iCs/>
        </w:rPr>
        <w:t xml:space="preserve">Occurrence </w:t>
      </w:r>
      <w:r w:rsidR="00152664">
        <w:rPr>
          <w:rFonts w:ascii="Arial" w:hAnsi="Arial" w:cs="Arial"/>
          <w:b/>
          <w:bCs/>
          <w:i/>
          <w:iCs/>
        </w:rPr>
        <w:t>Samp</w:t>
      </w:r>
      <w:r w:rsidR="00B03217">
        <w:rPr>
          <w:rFonts w:ascii="Arial" w:hAnsi="Arial" w:cs="Arial"/>
          <w:b/>
          <w:bCs/>
          <w:i/>
          <w:iCs/>
        </w:rPr>
        <w:t>le Results</w:t>
      </w:r>
    </w:p>
    <w:p w14:paraId="3C9814C7" w14:textId="3161DC6D" w:rsidR="009367E8" w:rsidRPr="00665FA6" w:rsidRDefault="009367E8" w:rsidP="001D13D0">
      <w:pPr>
        <w:autoSpaceDE w:val="0"/>
        <w:autoSpaceDN w:val="0"/>
        <w:adjustRightInd w:val="0"/>
        <w:spacing w:after="0" w:line="240" w:lineRule="auto"/>
        <w:jc w:val="both"/>
        <w:rPr>
          <w:rFonts w:ascii="Arial" w:hAnsi="Arial" w:cs="Arial"/>
        </w:rPr>
      </w:pPr>
    </w:p>
    <w:tbl>
      <w:tblPr>
        <w:tblStyle w:val="TableGrid"/>
        <w:tblW w:w="0" w:type="auto"/>
        <w:jc w:val="center"/>
        <w:tblLook w:val="04A0" w:firstRow="1" w:lastRow="0" w:firstColumn="1" w:lastColumn="0" w:noHBand="0" w:noVBand="1"/>
      </w:tblPr>
      <w:tblGrid>
        <w:gridCol w:w="2023"/>
        <w:gridCol w:w="1560"/>
        <w:gridCol w:w="1715"/>
        <w:gridCol w:w="2028"/>
      </w:tblGrid>
      <w:tr w:rsidR="00B03217" w14:paraId="16163BB4" w14:textId="77777777" w:rsidTr="00F800AC">
        <w:trPr>
          <w:trHeight w:val="594"/>
          <w:jc w:val="center"/>
        </w:trPr>
        <w:tc>
          <w:tcPr>
            <w:tcW w:w="2023" w:type="dxa"/>
          </w:tcPr>
          <w:p w14:paraId="114BB880" w14:textId="15700950" w:rsidR="00B03217" w:rsidRPr="00152664" w:rsidRDefault="00B03217" w:rsidP="00152664">
            <w:pPr>
              <w:autoSpaceDE w:val="0"/>
              <w:autoSpaceDN w:val="0"/>
              <w:adjustRightInd w:val="0"/>
              <w:spacing w:after="0" w:line="240" w:lineRule="auto"/>
              <w:jc w:val="center"/>
              <w:rPr>
                <w:rFonts w:ascii="Arial" w:hAnsi="Arial" w:cs="Arial"/>
                <w:b/>
                <w:bCs/>
              </w:rPr>
            </w:pPr>
            <w:r w:rsidRPr="00152664">
              <w:rPr>
                <w:rFonts w:ascii="Arial" w:hAnsi="Arial" w:cs="Arial"/>
                <w:b/>
                <w:bCs/>
              </w:rPr>
              <w:t>Sample No.</w:t>
            </w:r>
          </w:p>
        </w:tc>
        <w:tc>
          <w:tcPr>
            <w:tcW w:w="1560" w:type="dxa"/>
          </w:tcPr>
          <w:p w14:paraId="0917837B" w14:textId="77777777" w:rsidR="00B03217" w:rsidRDefault="00B03217" w:rsidP="00152664">
            <w:pPr>
              <w:autoSpaceDE w:val="0"/>
              <w:autoSpaceDN w:val="0"/>
              <w:adjustRightInd w:val="0"/>
              <w:spacing w:after="0" w:line="240" w:lineRule="auto"/>
              <w:jc w:val="center"/>
              <w:rPr>
                <w:rFonts w:ascii="Arial" w:hAnsi="Arial" w:cs="Arial"/>
                <w:b/>
                <w:bCs/>
              </w:rPr>
            </w:pPr>
            <w:r>
              <w:rPr>
                <w:rFonts w:ascii="Arial" w:hAnsi="Arial" w:cs="Arial"/>
                <w:b/>
                <w:bCs/>
              </w:rPr>
              <w:t>Elevation</w:t>
            </w:r>
          </w:p>
          <w:p w14:paraId="20F1B03D" w14:textId="098295FD" w:rsidR="00B03217" w:rsidRPr="00152664" w:rsidRDefault="00B03217" w:rsidP="00152664">
            <w:pPr>
              <w:autoSpaceDE w:val="0"/>
              <w:autoSpaceDN w:val="0"/>
              <w:adjustRightInd w:val="0"/>
              <w:spacing w:after="0" w:line="240" w:lineRule="auto"/>
              <w:jc w:val="center"/>
              <w:rPr>
                <w:rFonts w:ascii="Arial" w:hAnsi="Arial" w:cs="Arial"/>
                <w:b/>
                <w:bCs/>
              </w:rPr>
            </w:pPr>
            <w:r>
              <w:rPr>
                <w:rFonts w:ascii="Arial" w:hAnsi="Arial" w:cs="Arial"/>
                <w:b/>
                <w:bCs/>
              </w:rPr>
              <w:t>(m)</w:t>
            </w:r>
          </w:p>
        </w:tc>
        <w:tc>
          <w:tcPr>
            <w:tcW w:w="1715" w:type="dxa"/>
          </w:tcPr>
          <w:p w14:paraId="1AFD4E87" w14:textId="77777777" w:rsidR="00B03217" w:rsidRPr="00152664" w:rsidRDefault="00B03217" w:rsidP="00152664">
            <w:pPr>
              <w:autoSpaceDE w:val="0"/>
              <w:autoSpaceDN w:val="0"/>
              <w:adjustRightInd w:val="0"/>
              <w:spacing w:after="0" w:line="240" w:lineRule="auto"/>
              <w:jc w:val="center"/>
              <w:rPr>
                <w:rFonts w:ascii="Arial" w:hAnsi="Arial" w:cs="Arial"/>
                <w:b/>
                <w:bCs/>
              </w:rPr>
            </w:pPr>
            <w:r w:rsidRPr="00152664">
              <w:rPr>
                <w:rFonts w:ascii="Arial" w:hAnsi="Arial" w:cs="Arial"/>
                <w:b/>
                <w:bCs/>
              </w:rPr>
              <w:t>Copper</w:t>
            </w:r>
          </w:p>
          <w:p w14:paraId="7302CE4D" w14:textId="02BA62A5" w:rsidR="00B03217" w:rsidRPr="00152664" w:rsidRDefault="00B03217" w:rsidP="00152664">
            <w:pPr>
              <w:autoSpaceDE w:val="0"/>
              <w:autoSpaceDN w:val="0"/>
              <w:adjustRightInd w:val="0"/>
              <w:spacing w:after="0" w:line="240" w:lineRule="auto"/>
              <w:jc w:val="center"/>
              <w:rPr>
                <w:rFonts w:ascii="Arial" w:hAnsi="Arial" w:cs="Arial"/>
                <w:b/>
                <w:bCs/>
              </w:rPr>
            </w:pPr>
            <w:r w:rsidRPr="00152664">
              <w:rPr>
                <w:rFonts w:ascii="Arial" w:hAnsi="Arial" w:cs="Arial"/>
                <w:b/>
                <w:bCs/>
              </w:rPr>
              <w:t>%</w:t>
            </w:r>
          </w:p>
        </w:tc>
        <w:tc>
          <w:tcPr>
            <w:tcW w:w="2028" w:type="dxa"/>
          </w:tcPr>
          <w:p w14:paraId="4DB15E60" w14:textId="031E8B58" w:rsidR="00B03217" w:rsidRPr="00152664" w:rsidRDefault="00B03217" w:rsidP="00152664">
            <w:pPr>
              <w:autoSpaceDE w:val="0"/>
              <w:autoSpaceDN w:val="0"/>
              <w:adjustRightInd w:val="0"/>
              <w:spacing w:after="0" w:line="240" w:lineRule="auto"/>
              <w:jc w:val="center"/>
              <w:rPr>
                <w:rFonts w:ascii="Arial" w:hAnsi="Arial" w:cs="Arial"/>
                <w:b/>
                <w:bCs/>
              </w:rPr>
            </w:pPr>
            <w:r>
              <w:rPr>
                <w:rFonts w:ascii="Arial" w:hAnsi="Arial" w:cs="Arial"/>
                <w:b/>
                <w:bCs/>
              </w:rPr>
              <w:t>Sample Type</w:t>
            </w:r>
          </w:p>
        </w:tc>
      </w:tr>
      <w:tr w:rsidR="00B03217" w14:paraId="58BD5A93" w14:textId="77777777" w:rsidTr="00F800AC">
        <w:trPr>
          <w:trHeight w:val="302"/>
          <w:jc w:val="center"/>
        </w:trPr>
        <w:tc>
          <w:tcPr>
            <w:tcW w:w="2023" w:type="dxa"/>
          </w:tcPr>
          <w:p w14:paraId="6DFD2980" w14:textId="1E7A1A44" w:rsidR="00B03217" w:rsidRPr="00B03217" w:rsidRDefault="00B03217" w:rsidP="00B03217">
            <w:pPr>
              <w:autoSpaceDE w:val="0"/>
              <w:autoSpaceDN w:val="0"/>
              <w:adjustRightInd w:val="0"/>
              <w:spacing w:after="0" w:line="240" w:lineRule="auto"/>
              <w:jc w:val="center"/>
              <w:rPr>
                <w:rFonts w:ascii="Arial" w:hAnsi="Arial" w:cs="Arial"/>
              </w:rPr>
            </w:pPr>
            <w:r w:rsidRPr="00B03217">
              <w:rPr>
                <w:rFonts w:ascii="Arial" w:hAnsi="Arial" w:cs="Arial"/>
              </w:rPr>
              <w:t>D-723</w:t>
            </w:r>
            <w:r w:rsidR="006C4913">
              <w:rPr>
                <w:rFonts w:ascii="Arial" w:hAnsi="Arial" w:cs="Arial"/>
              </w:rPr>
              <w:t>6</w:t>
            </w:r>
            <w:r w:rsidR="00122EFE">
              <w:rPr>
                <w:rFonts w:ascii="Arial" w:hAnsi="Arial" w:cs="Arial"/>
              </w:rPr>
              <w:t>83</w:t>
            </w:r>
          </w:p>
        </w:tc>
        <w:tc>
          <w:tcPr>
            <w:tcW w:w="1560" w:type="dxa"/>
          </w:tcPr>
          <w:p w14:paraId="242E0DC9" w14:textId="76C7B56C" w:rsidR="00B03217" w:rsidRPr="00152664" w:rsidRDefault="00B03217" w:rsidP="00B03217">
            <w:pPr>
              <w:autoSpaceDE w:val="0"/>
              <w:autoSpaceDN w:val="0"/>
              <w:adjustRightInd w:val="0"/>
              <w:spacing w:after="0" w:line="240" w:lineRule="auto"/>
              <w:jc w:val="center"/>
              <w:rPr>
                <w:rFonts w:ascii="Arial" w:hAnsi="Arial" w:cs="Arial"/>
              </w:rPr>
            </w:pPr>
            <w:r>
              <w:rPr>
                <w:rFonts w:ascii="Arial" w:hAnsi="Arial" w:cs="Arial"/>
              </w:rPr>
              <w:t>1,</w:t>
            </w:r>
            <w:r w:rsidR="003066F2">
              <w:rPr>
                <w:rFonts w:ascii="Arial" w:hAnsi="Arial" w:cs="Arial"/>
              </w:rPr>
              <w:t>798</w:t>
            </w:r>
          </w:p>
        </w:tc>
        <w:tc>
          <w:tcPr>
            <w:tcW w:w="1715" w:type="dxa"/>
          </w:tcPr>
          <w:p w14:paraId="15D39C48" w14:textId="2A1513BD" w:rsidR="00B03217" w:rsidRPr="003066F2" w:rsidRDefault="003066F2" w:rsidP="00B03217">
            <w:pPr>
              <w:autoSpaceDE w:val="0"/>
              <w:autoSpaceDN w:val="0"/>
              <w:adjustRightInd w:val="0"/>
              <w:spacing w:after="0" w:line="240" w:lineRule="auto"/>
              <w:jc w:val="center"/>
              <w:rPr>
                <w:rFonts w:ascii="Arial" w:hAnsi="Arial" w:cs="Arial"/>
              </w:rPr>
            </w:pPr>
            <w:r w:rsidRPr="003066F2">
              <w:rPr>
                <w:rFonts w:ascii="Arial" w:hAnsi="Arial" w:cs="Arial"/>
              </w:rPr>
              <w:t>0.17</w:t>
            </w:r>
          </w:p>
        </w:tc>
        <w:tc>
          <w:tcPr>
            <w:tcW w:w="2028" w:type="dxa"/>
          </w:tcPr>
          <w:p w14:paraId="721F3BD6" w14:textId="7EDF7E6D" w:rsidR="00B03217" w:rsidRPr="00152664" w:rsidRDefault="00B03217" w:rsidP="00B03217">
            <w:pPr>
              <w:autoSpaceDE w:val="0"/>
              <w:autoSpaceDN w:val="0"/>
              <w:adjustRightInd w:val="0"/>
              <w:spacing w:after="0" w:line="240" w:lineRule="auto"/>
              <w:jc w:val="center"/>
              <w:rPr>
                <w:rFonts w:ascii="Arial" w:hAnsi="Arial" w:cs="Arial"/>
              </w:rPr>
            </w:pPr>
            <w:r>
              <w:rPr>
                <w:rFonts w:ascii="Arial" w:hAnsi="Arial" w:cs="Arial"/>
              </w:rPr>
              <w:t>Float</w:t>
            </w:r>
          </w:p>
        </w:tc>
      </w:tr>
      <w:tr w:rsidR="00B03217" w14:paraId="34A5D48A" w14:textId="77777777" w:rsidTr="00F800AC">
        <w:trPr>
          <w:trHeight w:val="302"/>
          <w:jc w:val="center"/>
        </w:trPr>
        <w:tc>
          <w:tcPr>
            <w:tcW w:w="2023" w:type="dxa"/>
          </w:tcPr>
          <w:p w14:paraId="73489CE8" w14:textId="50E858E9" w:rsidR="00B03217" w:rsidRPr="00152664" w:rsidRDefault="00B03217" w:rsidP="00B03217">
            <w:pPr>
              <w:autoSpaceDE w:val="0"/>
              <w:autoSpaceDN w:val="0"/>
              <w:adjustRightInd w:val="0"/>
              <w:spacing w:after="0" w:line="240" w:lineRule="auto"/>
              <w:jc w:val="center"/>
              <w:rPr>
                <w:rFonts w:ascii="Arial" w:hAnsi="Arial" w:cs="Arial"/>
              </w:rPr>
            </w:pPr>
            <w:r w:rsidRPr="000F19E2">
              <w:rPr>
                <w:rFonts w:ascii="Arial" w:hAnsi="Arial" w:cs="Arial"/>
              </w:rPr>
              <w:t>D-723</w:t>
            </w:r>
            <w:r w:rsidR="006C4913">
              <w:rPr>
                <w:rFonts w:ascii="Arial" w:hAnsi="Arial" w:cs="Arial"/>
              </w:rPr>
              <w:t>6</w:t>
            </w:r>
            <w:r w:rsidR="00122EFE">
              <w:rPr>
                <w:rFonts w:ascii="Arial" w:hAnsi="Arial" w:cs="Arial"/>
              </w:rPr>
              <w:t>84</w:t>
            </w:r>
          </w:p>
        </w:tc>
        <w:tc>
          <w:tcPr>
            <w:tcW w:w="1560" w:type="dxa"/>
          </w:tcPr>
          <w:p w14:paraId="43B85283" w14:textId="2D4DDE73" w:rsidR="00B03217" w:rsidRPr="00152664" w:rsidRDefault="00B03217" w:rsidP="00B03217">
            <w:pPr>
              <w:autoSpaceDE w:val="0"/>
              <w:autoSpaceDN w:val="0"/>
              <w:adjustRightInd w:val="0"/>
              <w:spacing w:after="0" w:line="240" w:lineRule="auto"/>
              <w:jc w:val="center"/>
              <w:rPr>
                <w:rFonts w:ascii="Arial" w:hAnsi="Arial" w:cs="Arial"/>
              </w:rPr>
            </w:pPr>
            <w:r>
              <w:rPr>
                <w:rFonts w:ascii="Arial" w:hAnsi="Arial" w:cs="Arial"/>
              </w:rPr>
              <w:t>1,</w:t>
            </w:r>
            <w:r w:rsidR="003066F2">
              <w:rPr>
                <w:rFonts w:ascii="Arial" w:hAnsi="Arial" w:cs="Arial"/>
              </w:rPr>
              <w:t>635</w:t>
            </w:r>
          </w:p>
        </w:tc>
        <w:tc>
          <w:tcPr>
            <w:tcW w:w="1715" w:type="dxa"/>
          </w:tcPr>
          <w:p w14:paraId="11424A87" w14:textId="4286811E" w:rsidR="00B03217" w:rsidRPr="00FD1756" w:rsidRDefault="003066F2" w:rsidP="00B03217">
            <w:pPr>
              <w:autoSpaceDE w:val="0"/>
              <w:autoSpaceDN w:val="0"/>
              <w:adjustRightInd w:val="0"/>
              <w:spacing w:after="0" w:line="240" w:lineRule="auto"/>
              <w:jc w:val="center"/>
              <w:rPr>
                <w:rFonts w:ascii="Arial" w:hAnsi="Arial" w:cs="Arial"/>
                <w:b/>
                <w:bCs/>
              </w:rPr>
            </w:pPr>
            <w:r>
              <w:rPr>
                <w:rFonts w:ascii="Arial" w:hAnsi="Arial" w:cs="Arial"/>
                <w:b/>
                <w:bCs/>
              </w:rPr>
              <w:t>1.81</w:t>
            </w:r>
          </w:p>
        </w:tc>
        <w:tc>
          <w:tcPr>
            <w:tcW w:w="2028" w:type="dxa"/>
          </w:tcPr>
          <w:p w14:paraId="3731D5D7" w14:textId="3C2C3E06" w:rsidR="00B03217" w:rsidRPr="00152664" w:rsidRDefault="00B03217" w:rsidP="00B03217">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B03217" w14:paraId="074FDBCB" w14:textId="77777777" w:rsidTr="00F800AC">
        <w:trPr>
          <w:trHeight w:val="290"/>
          <w:jc w:val="center"/>
        </w:trPr>
        <w:tc>
          <w:tcPr>
            <w:tcW w:w="2023" w:type="dxa"/>
          </w:tcPr>
          <w:p w14:paraId="58D77498" w14:textId="4883E367" w:rsidR="00B03217" w:rsidRPr="00152664" w:rsidRDefault="00B03217" w:rsidP="00B03217">
            <w:pPr>
              <w:autoSpaceDE w:val="0"/>
              <w:autoSpaceDN w:val="0"/>
              <w:adjustRightInd w:val="0"/>
              <w:spacing w:after="0" w:line="240" w:lineRule="auto"/>
              <w:jc w:val="center"/>
              <w:rPr>
                <w:rFonts w:ascii="Arial" w:hAnsi="Arial" w:cs="Arial"/>
              </w:rPr>
            </w:pPr>
            <w:r w:rsidRPr="000F19E2">
              <w:rPr>
                <w:rFonts w:ascii="Arial" w:hAnsi="Arial" w:cs="Arial"/>
              </w:rPr>
              <w:t>D-723</w:t>
            </w:r>
            <w:r w:rsidR="006C4913">
              <w:rPr>
                <w:rFonts w:ascii="Arial" w:hAnsi="Arial" w:cs="Arial"/>
              </w:rPr>
              <w:t>6</w:t>
            </w:r>
            <w:r w:rsidR="00122EFE">
              <w:rPr>
                <w:rFonts w:ascii="Arial" w:hAnsi="Arial" w:cs="Arial"/>
              </w:rPr>
              <w:t>85</w:t>
            </w:r>
          </w:p>
        </w:tc>
        <w:tc>
          <w:tcPr>
            <w:tcW w:w="1560" w:type="dxa"/>
          </w:tcPr>
          <w:p w14:paraId="5CA0C97A" w14:textId="08C86D13" w:rsidR="00B03217" w:rsidRPr="00152664" w:rsidRDefault="00B03217" w:rsidP="00B03217">
            <w:pPr>
              <w:autoSpaceDE w:val="0"/>
              <w:autoSpaceDN w:val="0"/>
              <w:adjustRightInd w:val="0"/>
              <w:spacing w:after="0" w:line="240" w:lineRule="auto"/>
              <w:jc w:val="center"/>
              <w:rPr>
                <w:rFonts w:ascii="Arial" w:hAnsi="Arial" w:cs="Arial"/>
              </w:rPr>
            </w:pPr>
            <w:r>
              <w:rPr>
                <w:rFonts w:ascii="Arial" w:hAnsi="Arial" w:cs="Arial"/>
              </w:rPr>
              <w:t>1,</w:t>
            </w:r>
            <w:r w:rsidR="003066F2">
              <w:rPr>
                <w:rFonts w:ascii="Arial" w:hAnsi="Arial" w:cs="Arial"/>
              </w:rPr>
              <w:t>799</w:t>
            </w:r>
          </w:p>
        </w:tc>
        <w:tc>
          <w:tcPr>
            <w:tcW w:w="1715" w:type="dxa"/>
          </w:tcPr>
          <w:p w14:paraId="1F5E3A7E" w14:textId="4B1F282D" w:rsidR="00B03217" w:rsidRPr="000C7005" w:rsidRDefault="00FD1756" w:rsidP="00B03217">
            <w:pPr>
              <w:autoSpaceDE w:val="0"/>
              <w:autoSpaceDN w:val="0"/>
              <w:adjustRightInd w:val="0"/>
              <w:spacing w:after="0" w:line="240" w:lineRule="auto"/>
              <w:jc w:val="center"/>
              <w:rPr>
                <w:rFonts w:ascii="Arial" w:hAnsi="Arial" w:cs="Arial"/>
              </w:rPr>
            </w:pPr>
            <w:r>
              <w:rPr>
                <w:rFonts w:ascii="Arial" w:hAnsi="Arial" w:cs="Arial"/>
              </w:rPr>
              <w:t>0.2</w:t>
            </w:r>
            <w:r w:rsidR="003066F2">
              <w:rPr>
                <w:rFonts w:ascii="Arial" w:hAnsi="Arial" w:cs="Arial"/>
              </w:rPr>
              <w:t>1</w:t>
            </w:r>
          </w:p>
        </w:tc>
        <w:tc>
          <w:tcPr>
            <w:tcW w:w="2028" w:type="dxa"/>
          </w:tcPr>
          <w:p w14:paraId="7CF6C032" w14:textId="1938AF0C" w:rsidR="00B03217" w:rsidRPr="00152664" w:rsidRDefault="00B03217" w:rsidP="00B03217">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B03217" w14:paraId="33739E82" w14:textId="77777777" w:rsidTr="00F800AC">
        <w:trPr>
          <w:trHeight w:val="302"/>
          <w:jc w:val="center"/>
        </w:trPr>
        <w:tc>
          <w:tcPr>
            <w:tcW w:w="2023" w:type="dxa"/>
          </w:tcPr>
          <w:p w14:paraId="1DAFB33F" w14:textId="51773FBC" w:rsidR="00B03217" w:rsidRPr="00152664" w:rsidRDefault="00B03217" w:rsidP="00B03217">
            <w:pPr>
              <w:autoSpaceDE w:val="0"/>
              <w:autoSpaceDN w:val="0"/>
              <w:adjustRightInd w:val="0"/>
              <w:spacing w:after="0" w:line="240" w:lineRule="auto"/>
              <w:jc w:val="center"/>
              <w:rPr>
                <w:rFonts w:ascii="Arial" w:hAnsi="Arial" w:cs="Arial"/>
              </w:rPr>
            </w:pPr>
            <w:r w:rsidRPr="000F19E2">
              <w:rPr>
                <w:rFonts w:ascii="Arial" w:hAnsi="Arial" w:cs="Arial"/>
              </w:rPr>
              <w:t>D-723</w:t>
            </w:r>
            <w:r w:rsidR="006C4913">
              <w:rPr>
                <w:rFonts w:ascii="Arial" w:hAnsi="Arial" w:cs="Arial"/>
              </w:rPr>
              <w:t>6</w:t>
            </w:r>
            <w:r w:rsidR="00122EFE">
              <w:rPr>
                <w:rFonts w:ascii="Arial" w:hAnsi="Arial" w:cs="Arial"/>
              </w:rPr>
              <w:t>86</w:t>
            </w:r>
          </w:p>
        </w:tc>
        <w:tc>
          <w:tcPr>
            <w:tcW w:w="1560" w:type="dxa"/>
          </w:tcPr>
          <w:p w14:paraId="787C29B6" w14:textId="27731DC6" w:rsidR="00B03217" w:rsidRPr="00152664" w:rsidRDefault="00B03217" w:rsidP="00B03217">
            <w:pPr>
              <w:autoSpaceDE w:val="0"/>
              <w:autoSpaceDN w:val="0"/>
              <w:adjustRightInd w:val="0"/>
              <w:spacing w:after="0" w:line="240" w:lineRule="auto"/>
              <w:jc w:val="center"/>
              <w:rPr>
                <w:rFonts w:ascii="Arial" w:hAnsi="Arial" w:cs="Arial"/>
              </w:rPr>
            </w:pPr>
            <w:r w:rsidRPr="00284235">
              <w:rPr>
                <w:rFonts w:ascii="Arial" w:hAnsi="Arial" w:cs="Arial"/>
              </w:rPr>
              <w:t>1,</w:t>
            </w:r>
            <w:r w:rsidR="003066F2">
              <w:rPr>
                <w:rFonts w:ascii="Arial" w:hAnsi="Arial" w:cs="Arial"/>
              </w:rPr>
              <w:t>767</w:t>
            </w:r>
          </w:p>
        </w:tc>
        <w:tc>
          <w:tcPr>
            <w:tcW w:w="1715" w:type="dxa"/>
          </w:tcPr>
          <w:p w14:paraId="4E59234D" w14:textId="0B34C10A" w:rsidR="00B03217" w:rsidRPr="003066F2" w:rsidRDefault="00FD1756" w:rsidP="00B03217">
            <w:pPr>
              <w:autoSpaceDE w:val="0"/>
              <w:autoSpaceDN w:val="0"/>
              <w:adjustRightInd w:val="0"/>
              <w:spacing w:after="0" w:line="240" w:lineRule="auto"/>
              <w:jc w:val="center"/>
              <w:rPr>
                <w:rFonts w:ascii="Arial" w:hAnsi="Arial" w:cs="Arial"/>
              </w:rPr>
            </w:pPr>
            <w:r w:rsidRPr="003066F2">
              <w:rPr>
                <w:rFonts w:ascii="Arial" w:hAnsi="Arial" w:cs="Arial"/>
              </w:rPr>
              <w:t>0.</w:t>
            </w:r>
            <w:r w:rsidR="003066F2" w:rsidRPr="003066F2">
              <w:rPr>
                <w:rFonts w:ascii="Arial" w:hAnsi="Arial" w:cs="Arial"/>
              </w:rPr>
              <w:t>01</w:t>
            </w:r>
          </w:p>
        </w:tc>
        <w:tc>
          <w:tcPr>
            <w:tcW w:w="2028" w:type="dxa"/>
          </w:tcPr>
          <w:p w14:paraId="4CAC284C" w14:textId="4E72683E" w:rsidR="00B03217" w:rsidRPr="00152664" w:rsidRDefault="00B03217" w:rsidP="00B03217">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FD1756" w14:paraId="4CA348DF" w14:textId="77777777" w:rsidTr="00F800AC">
        <w:trPr>
          <w:trHeight w:val="302"/>
          <w:jc w:val="center"/>
        </w:trPr>
        <w:tc>
          <w:tcPr>
            <w:tcW w:w="2023" w:type="dxa"/>
          </w:tcPr>
          <w:p w14:paraId="1AABB226" w14:textId="131D1D14" w:rsidR="00FD1756" w:rsidRPr="000F19E2" w:rsidRDefault="00FD1756" w:rsidP="00B03217">
            <w:pPr>
              <w:autoSpaceDE w:val="0"/>
              <w:autoSpaceDN w:val="0"/>
              <w:adjustRightInd w:val="0"/>
              <w:spacing w:after="0" w:line="240" w:lineRule="auto"/>
              <w:jc w:val="center"/>
              <w:rPr>
                <w:rFonts w:ascii="Arial" w:hAnsi="Arial" w:cs="Arial"/>
              </w:rPr>
            </w:pPr>
            <w:r w:rsidRPr="000F19E2">
              <w:rPr>
                <w:rFonts w:ascii="Arial" w:hAnsi="Arial" w:cs="Arial"/>
              </w:rPr>
              <w:t>D-723</w:t>
            </w:r>
            <w:r>
              <w:rPr>
                <w:rFonts w:ascii="Arial" w:hAnsi="Arial" w:cs="Arial"/>
              </w:rPr>
              <w:t>6</w:t>
            </w:r>
            <w:r w:rsidR="00122EFE">
              <w:rPr>
                <w:rFonts w:ascii="Arial" w:hAnsi="Arial" w:cs="Arial"/>
              </w:rPr>
              <w:t>87</w:t>
            </w:r>
          </w:p>
        </w:tc>
        <w:tc>
          <w:tcPr>
            <w:tcW w:w="1560" w:type="dxa"/>
          </w:tcPr>
          <w:p w14:paraId="47DE2157" w14:textId="570DB72B" w:rsidR="00FD1756" w:rsidRPr="00284235" w:rsidRDefault="00FD1756" w:rsidP="00B03217">
            <w:pPr>
              <w:autoSpaceDE w:val="0"/>
              <w:autoSpaceDN w:val="0"/>
              <w:adjustRightInd w:val="0"/>
              <w:spacing w:after="0" w:line="240" w:lineRule="auto"/>
              <w:jc w:val="center"/>
              <w:rPr>
                <w:rFonts w:ascii="Arial" w:hAnsi="Arial" w:cs="Arial"/>
              </w:rPr>
            </w:pPr>
            <w:r>
              <w:rPr>
                <w:rFonts w:ascii="Arial" w:hAnsi="Arial" w:cs="Arial"/>
              </w:rPr>
              <w:t>1,</w:t>
            </w:r>
            <w:r w:rsidR="003066F2">
              <w:rPr>
                <w:rFonts w:ascii="Arial" w:hAnsi="Arial" w:cs="Arial"/>
              </w:rPr>
              <w:t>616</w:t>
            </w:r>
          </w:p>
        </w:tc>
        <w:tc>
          <w:tcPr>
            <w:tcW w:w="1715" w:type="dxa"/>
          </w:tcPr>
          <w:p w14:paraId="2FB1CFA9" w14:textId="132346FE" w:rsidR="00FD1756" w:rsidRPr="00FD1756" w:rsidRDefault="003066F2" w:rsidP="00B03217">
            <w:pPr>
              <w:autoSpaceDE w:val="0"/>
              <w:autoSpaceDN w:val="0"/>
              <w:adjustRightInd w:val="0"/>
              <w:spacing w:after="0" w:line="240" w:lineRule="auto"/>
              <w:jc w:val="center"/>
              <w:rPr>
                <w:rFonts w:ascii="Arial" w:hAnsi="Arial" w:cs="Arial"/>
                <w:b/>
                <w:bCs/>
              </w:rPr>
            </w:pPr>
            <w:r>
              <w:rPr>
                <w:rFonts w:ascii="Arial" w:hAnsi="Arial" w:cs="Arial"/>
                <w:b/>
                <w:bCs/>
              </w:rPr>
              <w:t>17.15</w:t>
            </w:r>
          </w:p>
        </w:tc>
        <w:tc>
          <w:tcPr>
            <w:tcW w:w="2028" w:type="dxa"/>
          </w:tcPr>
          <w:p w14:paraId="5378640E" w14:textId="0A129A2C" w:rsidR="00FD1756" w:rsidRPr="009B1A32" w:rsidRDefault="00FD1756" w:rsidP="00B03217">
            <w:pPr>
              <w:autoSpaceDE w:val="0"/>
              <w:autoSpaceDN w:val="0"/>
              <w:adjustRightInd w:val="0"/>
              <w:spacing w:after="0" w:line="240" w:lineRule="auto"/>
              <w:jc w:val="center"/>
              <w:rPr>
                <w:rFonts w:ascii="Arial" w:hAnsi="Arial" w:cs="Arial"/>
              </w:rPr>
            </w:pPr>
            <w:r w:rsidRPr="00597211">
              <w:rPr>
                <w:rFonts w:ascii="Arial" w:hAnsi="Arial" w:cs="Arial"/>
              </w:rPr>
              <w:t>Float</w:t>
            </w:r>
          </w:p>
        </w:tc>
      </w:tr>
      <w:tr w:rsidR="00B03217" w14:paraId="03D5050D" w14:textId="77777777" w:rsidTr="00F800AC">
        <w:trPr>
          <w:trHeight w:val="302"/>
          <w:jc w:val="center"/>
        </w:trPr>
        <w:tc>
          <w:tcPr>
            <w:tcW w:w="2023" w:type="dxa"/>
          </w:tcPr>
          <w:p w14:paraId="7594A628" w14:textId="665D0767" w:rsidR="00B03217" w:rsidRPr="00152664" w:rsidRDefault="00B03217" w:rsidP="00B03217">
            <w:pPr>
              <w:autoSpaceDE w:val="0"/>
              <w:autoSpaceDN w:val="0"/>
              <w:adjustRightInd w:val="0"/>
              <w:spacing w:after="0" w:line="240" w:lineRule="auto"/>
              <w:jc w:val="center"/>
              <w:rPr>
                <w:rFonts w:ascii="Arial" w:hAnsi="Arial" w:cs="Arial"/>
              </w:rPr>
            </w:pPr>
            <w:r w:rsidRPr="000F19E2">
              <w:rPr>
                <w:rFonts w:ascii="Arial" w:hAnsi="Arial" w:cs="Arial"/>
              </w:rPr>
              <w:t>D-72</w:t>
            </w:r>
            <w:r w:rsidR="006C4913">
              <w:rPr>
                <w:rFonts w:ascii="Arial" w:hAnsi="Arial" w:cs="Arial"/>
              </w:rPr>
              <w:t>36</w:t>
            </w:r>
            <w:r w:rsidR="00122EFE">
              <w:rPr>
                <w:rFonts w:ascii="Arial" w:hAnsi="Arial" w:cs="Arial"/>
              </w:rPr>
              <w:t>88</w:t>
            </w:r>
          </w:p>
        </w:tc>
        <w:tc>
          <w:tcPr>
            <w:tcW w:w="1560" w:type="dxa"/>
          </w:tcPr>
          <w:p w14:paraId="62B750EE" w14:textId="24F2939B" w:rsidR="00B03217" w:rsidRPr="00152664" w:rsidRDefault="00B03217" w:rsidP="00B03217">
            <w:pPr>
              <w:autoSpaceDE w:val="0"/>
              <w:autoSpaceDN w:val="0"/>
              <w:adjustRightInd w:val="0"/>
              <w:spacing w:after="0" w:line="240" w:lineRule="auto"/>
              <w:jc w:val="center"/>
              <w:rPr>
                <w:rFonts w:ascii="Arial" w:hAnsi="Arial" w:cs="Arial"/>
              </w:rPr>
            </w:pPr>
            <w:r w:rsidRPr="00284235">
              <w:rPr>
                <w:rFonts w:ascii="Arial" w:hAnsi="Arial" w:cs="Arial"/>
              </w:rPr>
              <w:t>1,</w:t>
            </w:r>
            <w:r w:rsidR="003066F2">
              <w:rPr>
                <w:rFonts w:ascii="Arial" w:hAnsi="Arial" w:cs="Arial"/>
              </w:rPr>
              <w:t>604</w:t>
            </w:r>
          </w:p>
        </w:tc>
        <w:tc>
          <w:tcPr>
            <w:tcW w:w="1715" w:type="dxa"/>
          </w:tcPr>
          <w:p w14:paraId="2DA892CE" w14:textId="79CFA2D8" w:rsidR="00B03217" w:rsidRPr="000C7005" w:rsidRDefault="003066F2" w:rsidP="00B03217">
            <w:pPr>
              <w:autoSpaceDE w:val="0"/>
              <w:autoSpaceDN w:val="0"/>
              <w:adjustRightInd w:val="0"/>
              <w:spacing w:after="0" w:line="240" w:lineRule="auto"/>
              <w:jc w:val="center"/>
              <w:rPr>
                <w:rFonts w:ascii="Arial" w:hAnsi="Arial" w:cs="Arial"/>
                <w:b/>
                <w:bCs/>
              </w:rPr>
            </w:pPr>
            <w:r>
              <w:rPr>
                <w:rFonts w:ascii="Arial" w:hAnsi="Arial" w:cs="Arial"/>
                <w:b/>
                <w:bCs/>
              </w:rPr>
              <w:t>6.22</w:t>
            </w:r>
          </w:p>
        </w:tc>
        <w:tc>
          <w:tcPr>
            <w:tcW w:w="2028" w:type="dxa"/>
          </w:tcPr>
          <w:p w14:paraId="3714A23B" w14:textId="605351E4" w:rsidR="00B03217" w:rsidRPr="00152664" w:rsidRDefault="00B03217" w:rsidP="00B03217">
            <w:pPr>
              <w:autoSpaceDE w:val="0"/>
              <w:autoSpaceDN w:val="0"/>
              <w:adjustRightInd w:val="0"/>
              <w:spacing w:after="0" w:line="240" w:lineRule="auto"/>
              <w:jc w:val="center"/>
              <w:rPr>
                <w:rFonts w:ascii="Arial" w:hAnsi="Arial" w:cs="Arial"/>
                <w:b/>
                <w:bCs/>
              </w:rPr>
            </w:pPr>
            <w:r w:rsidRPr="009B1A32">
              <w:rPr>
                <w:rFonts w:ascii="Arial" w:hAnsi="Arial" w:cs="Arial"/>
              </w:rPr>
              <w:t>Float</w:t>
            </w:r>
          </w:p>
        </w:tc>
      </w:tr>
      <w:tr w:rsidR="00B03217" w14:paraId="025F7CC5" w14:textId="77777777" w:rsidTr="00F800AC">
        <w:trPr>
          <w:trHeight w:val="290"/>
          <w:jc w:val="center"/>
        </w:trPr>
        <w:tc>
          <w:tcPr>
            <w:tcW w:w="2023" w:type="dxa"/>
          </w:tcPr>
          <w:p w14:paraId="1E2F892F" w14:textId="6F90A0D1" w:rsidR="00B03217" w:rsidRPr="00152664" w:rsidRDefault="00B03217" w:rsidP="00B03217">
            <w:pPr>
              <w:autoSpaceDE w:val="0"/>
              <w:autoSpaceDN w:val="0"/>
              <w:adjustRightInd w:val="0"/>
              <w:spacing w:after="0" w:line="240" w:lineRule="auto"/>
              <w:jc w:val="center"/>
              <w:rPr>
                <w:rFonts w:ascii="Arial" w:hAnsi="Arial" w:cs="Arial"/>
              </w:rPr>
            </w:pPr>
            <w:r w:rsidRPr="000F19E2">
              <w:rPr>
                <w:rFonts w:ascii="Arial" w:hAnsi="Arial" w:cs="Arial"/>
              </w:rPr>
              <w:t>D-723</w:t>
            </w:r>
            <w:r w:rsidR="006C4913">
              <w:rPr>
                <w:rFonts w:ascii="Arial" w:hAnsi="Arial" w:cs="Arial"/>
              </w:rPr>
              <w:t>6</w:t>
            </w:r>
            <w:r w:rsidR="00122EFE">
              <w:rPr>
                <w:rFonts w:ascii="Arial" w:hAnsi="Arial" w:cs="Arial"/>
              </w:rPr>
              <w:t>89</w:t>
            </w:r>
          </w:p>
        </w:tc>
        <w:tc>
          <w:tcPr>
            <w:tcW w:w="1560" w:type="dxa"/>
          </w:tcPr>
          <w:p w14:paraId="20AE922A" w14:textId="6568D50C" w:rsidR="00B03217" w:rsidRPr="00152664" w:rsidRDefault="00B03217" w:rsidP="00B03217">
            <w:pPr>
              <w:autoSpaceDE w:val="0"/>
              <w:autoSpaceDN w:val="0"/>
              <w:adjustRightInd w:val="0"/>
              <w:spacing w:after="0" w:line="240" w:lineRule="auto"/>
              <w:jc w:val="center"/>
              <w:rPr>
                <w:rFonts w:ascii="Arial" w:hAnsi="Arial" w:cs="Arial"/>
              </w:rPr>
            </w:pPr>
            <w:r w:rsidRPr="00284235">
              <w:rPr>
                <w:rFonts w:ascii="Arial" w:hAnsi="Arial" w:cs="Arial"/>
              </w:rPr>
              <w:t>1,</w:t>
            </w:r>
            <w:r w:rsidR="003066F2">
              <w:rPr>
                <w:rFonts w:ascii="Arial" w:hAnsi="Arial" w:cs="Arial"/>
              </w:rPr>
              <w:t>617</w:t>
            </w:r>
          </w:p>
        </w:tc>
        <w:tc>
          <w:tcPr>
            <w:tcW w:w="1715" w:type="dxa"/>
          </w:tcPr>
          <w:p w14:paraId="642A10AD" w14:textId="23382564" w:rsidR="00B03217" w:rsidRPr="000C7005" w:rsidRDefault="003066F2" w:rsidP="00B03217">
            <w:pPr>
              <w:autoSpaceDE w:val="0"/>
              <w:autoSpaceDN w:val="0"/>
              <w:adjustRightInd w:val="0"/>
              <w:spacing w:after="0" w:line="240" w:lineRule="auto"/>
              <w:jc w:val="center"/>
              <w:rPr>
                <w:rFonts w:ascii="Arial" w:hAnsi="Arial" w:cs="Arial"/>
                <w:b/>
                <w:bCs/>
              </w:rPr>
            </w:pPr>
            <w:r>
              <w:rPr>
                <w:rFonts w:ascii="Arial" w:hAnsi="Arial" w:cs="Arial"/>
                <w:b/>
                <w:bCs/>
              </w:rPr>
              <w:t>23.40</w:t>
            </w:r>
          </w:p>
        </w:tc>
        <w:tc>
          <w:tcPr>
            <w:tcW w:w="2028" w:type="dxa"/>
          </w:tcPr>
          <w:p w14:paraId="3CCE9843" w14:textId="4508100B" w:rsidR="00B03217" w:rsidRPr="00B03217" w:rsidRDefault="000C7005" w:rsidP="00B03217">
            <w:pPr>
              <w:autoSpaceDE w:val="0"/>
              <w:autoSpaceDN w:val="0"/>
              <w:adjustRightInd w:val="0"/>
              <w:spacing w:after="0" w:line="240" w:lineRule="auto"/>
              <w:jc w:val="center"/>
              <w:rPr>
                <w:rFonts w:ascii="Arial" w:hAnsi="Arial" w:cs="Arial"/>
              </w:rPr>
            </w:pPr>
            <w:r>
              <w:rPr>
                <w:rFonts w:ascii="Arial" w:hAnsi="Arial" w:cs="Arial"/>
              </w:rPr>
              <w:t>Float</w:t>
            </w:r>
          </w:p>
        </w:tc>
      </w:tr>
      <w:tr w:rsidR="00B03217" w14:paraId="2271F0FD" w14:textId="77777777" w:rsidTr="00F800AC">
        <w:trPr>
          <w:trHeight w:val="302"/>
          <w:jc w:val="center"/>
        </w:trPr>
        <w:tc>
          <w:tcPr>
            <w:tcW w:w="2023" w:type="dxa"/>
          </w:tcPr>
          <w:p w14:paraId="2442414C" w14:textId="495C17E5" w:rsidR="00B03217" w:rsidRPr="00152664" w:rsidRDefault="00B03217" w:rsidP="00B03217">
            <w:pPr>
              <w:autoSpaceDE w:val="0"/>
              <w:autoSpaceDN w:val="0"/>
              <w:adjustRightInd w:val="0"/>
              <w:spacing w:after="0" w:line="240" w:lineRule="auto"/>
              <w:jc w:val="center"/>
              <w:rPr>
                <w:rFonts w:ascii="Arial" w:hAnsi="Arial" w:cs="Arial"/>
              </w:rPr>
            </w:pPr>
            <w:r w:rsidRPr="000F19E2">
              <w:rPr>
                <w:rFonts w:ascii="Arial" w:hAnsi="Arial" w:cs="Arial"/>
              </w:rPr>
              <w:t>D-723</w:t>
            </w:r>
            <w:r w:rsidR="006C4913">
              <w:rPr>
                <w:rFonts w:ascii="Arial" w:hAnsi="Arial" w:cs="Arial"/>
              </w:rPr>
              <w:t>6</w:t>
            </w:r>
            <w:r w:rsidR="00122EFE">
              <w:rPr>
                <w:rFonts w:ascii="Arial" w:hAnsi="Arial" w:cs="Arial"/>
              </w:rPr>
              <w:t>90</w:t>
            </w:r>
          </w:p>
        </w:tc>
        <w:tc>
          <w:tcPr>
            <w:tcW w:w="1560" w:type="dxa"/>
          </w:tcPr>
          <w:p w14:paraId="1CCFCF24" w14:textId="65C6FC99" w:rsidR="00B03217" w:rsidRPr="00152664" w:rsidRDefault="00B03217" w:rsidP="00B03217">
            <w:pPr>
              <w:autoSpaceDE w:val="0"/>
              <w:autoSpaceDN w:val="0"/>
              <w:adjustRightInd w:val="0"/>
              <w:spacing w:after="0" w:line="240" w:lineRule="auto"/>
              <w:jc w:val="center"/>
              <w:rPr>
                <w:rFonts w:ascii="Arial" w:hAnsi="Arial" w:cs="Arial"/>
              </w:rPr>
            </w:pPr>
            <w:r w:rsidRPr="00284235">
              <w:rPr>
                <w:rFonts w:ascii="Arial" w:hAnsi="Arial" w:cs="Arial"/>
              </w:rPr>
              <w:t>1,</w:t>
            </w:r>
            <w:r w:rsidR="003066F2">
              <w:rPr>
                <w:rFonts w:ascii="Arial" w:hAnsi="Arial" w:cs="Arial"/>
              </w:rPr>
              <w:t>745</w:t>
            </w:r>
          </w:p>
        </w:tc>
        <w:tc>
          <w:tcPr>
            <w:tcW w:w="1715" w:type="dxa"/>
          </w:tcPr>
          <w:p w14:paraId="6B4A49FA" w14:textId="793CFAA2" w:rsidR="00B03217" w:rsidRPr="00FD1756" w:rsidRDefault="003066F2" w:rsidP="00B03217">
            <w:pPr>
              <w:autoSpaceDE w:val="0"/>
              <w:autoSpaceDN w:val="0"/>
              <w:adjustRightInd w:val="0"/>
              <w:spacing w:after="0" w:line="240" w:lineRule="auto"/>
              <w:jc w:val="center"/>
              <w:rPr>
                <w:rFonts w:ascii="Arial" w:hAnsi="Arial" w:cs="Arial"/>
                <w:b/>
                <w:bCs/>
              </w:rPr>
            </w:pPr>
            <w:r>
              <w:rPr>
                <w:rFonts w:ascii="Arial" w:hAnsi="Arial" w:cs="Arial"/>
                <w:b/>
                <w:bCs/>
              </w:rPr>
              <w:t>10.45</w:t>
            </w:r>
          </w:p>
        </w:tc>
        <w:tc>
          <w:tcPr>
            <w:tcW w:w="2028" w:type="dxa"/>
          </w:tcPr>
          <w:p w14:paraId="1C04FAFA" w14:textId="1B1DD1D2" w:rsidR="00B03217" w:rsidRPr="00152664" w:rsidRDefault="00B03217" w:rsidP="00B03217">
            <w:pPr>
              <w:autoSpaceDE w:val="0"/>
              <w:autoSpaceDN w:val="0"/>
              <w:adjustRightInd w:val="0"/>
              <w:spacing w:after="0" w:line="240" w:lineRule="auto"/>
              <w:jc w:val="center"/>
              <w:rPr>
                <w:rFonts w:ascii="Arial" w:hAnsi="Arial" w:cs="Arial"/>
                <w:b/>
                <w:bCs/>
              </w:rPr>
            </w:pPr>
            <w:r w:rsidRPr="00597211">
              <w:rPr>
                <w:rFonts w:ascii="Arial" w:hAnsi="Arial" w:cs="Arial"/>
              </w:rPr>
              <w:t>Float</w:t>
            </w:r>
          </w:p>
        </w:tc>
      </w:tr>
      <w:tr w:rsidR="00B03217" w14:paraId="0FE36FF4" w14:textId="77777777" w:rsidTr="00F800AC">
        <w:trPr>
          <w:trHeight w:val="290"/>
          <w:jc w:val="center"/>
        </w:trPr>
        <w:tc>
          <w:tcPr>
            <w:tcW w:w="2023" w:type="dxa"/>
          </w:tcPr>
          <w:p w14:paraId="0836DEC6" w14:textId="3BF28609" w:rsidR="00B03217" w:rsidRPr="00152664" w:rsidRDefault="00B03217" w:rsidP="00B03217">
            <w:pPr>
              <w:autoSpaceDE w:val="0"/>
              <w:autoSpaceDN w:val="0"/>
              <w:adjustRightInd w:val="0"/>
              <w:spacing w:after="0" w:line="240" w:lineRule="auto"/>
              <w:jc w:val="center"/>
              <w:rPr>
                <w:rFonts w:ascii="Arial" w:hAnsi="Arial" w:cs="Arial"/>
                <w:b/>
                <w:bCs/>
              </w:rPr>
            </w:pPr>
            <w:r w:rsidRPr="000F19E2">
              <w:rPr>
                <w:rFonts w:ascii="Arial" w:hAnsi="Arial" w:cs="Arial"/>
              </w:rPr>
              <w:t>D-723</w:t>
            </w:r>
            <w:r w:rsidR="006C4913">
              <w:rPr>
                <w:rFonts w:ascii="Arial" w:hAnsi="Arial" w:cs="Arial"/>
              </w:rPr>
              <w:t>6</w:t>
            </w:r>
            <w:r w:rsidR="00122EFE">
              <w:rPr>
                <w:rFonts w:ascii="Arial" w:hAnsi="Arial" w:cs="Arial"/>
              </w:rPr>
              <w:t>91</w:t>
            </w:r>
          </w:p>
        </w:tc>
        <w:tc>
          <w:tcPr>
            <w:tcW w:w="1560" w:type="dxa"/>
          </w:tcPr>
          <w:p w14:paraId="3C0D02A2" w14:textId="50D6C06C" w:rsidR="00B03217" w:rsidRPr="00152664" w:rsidRDefault="006C4913" w:rsidP="00B03217">
            <w:pPr>
              <w:autoSpaceDE w:val="0"/>
              <w:autoSpaceDN w:val="0"/>
              <w:adjustRightInd w:val="0"/>
              <w:spacing w:after="0" w:line="240" w:lineRule="auto"/>
              <w:jc w:val="center"/>
              <w:rPr>
                <w:rFonts w:ascii="Arial" w:hAnsi="Arial" w:cs="Arial"/>
              </w:rPr>
            </w:pPr>
            <w:r>
              <w:rPr>
                <w:rFonts w:ascii="Arial" w:hAnsi="Arial" w:cs="Arial"/>
              </w:rPr>
              <w:t>1,</w:t>
            </w:r>
            <w:r w:rsidR="003066F2">
              <w:rPr>
                <w:rFonts w:ascii="Arial" w:hAnsi="Arial" w:cs="Arial"/>
              </w:rPr>
              <w:t>592</w:t>
            </w:r>
          </w:p>
        </w:tc>
        <w:tc>
          <w:tcPr>
            <w:tcW w:w="1715" w:type="dxa"/>
          </w:tcPr>
          <w:p w14:paraId="5A2ADD3D" w14:textId="335DCAD5" w:rsidR="00B03217" w:rsidRPr="00FD1756" w:rsidRDefault="003066F2" w:rsidP="00B03217">
            <w:pPr>
              <w:autoSpaceDE w:val="0"/>
              <w:autoSpaceDN w:val="0"/>
              <w:adjustRightInd w:val="0"/>
              <w:spacing w:after="0" w:line="240" w:lineRule="auto"/>
              <w:jc w:val="center"/>
              <w:rPr>
                <w:rFonts w:ascii="Arial" w:hAnsi="Arial" w:cs="Arial"/>
                <w:b/>
                <w:bCs/>
              </w:rPr>
            </w:pPr>
            <w:r>
              <w:rPr>
                <w:rFonts w:ascii="Arial" w:hAnsi="Arial" w:cs="Arial"/>
                <w:b/>
                <w:bCs/>
              </w:rPr>
              <w:t>2.15</w:t>
            </w:r>
          </w:p>
        </w:tc>
        <w:tc>
          <w:tcPr>
            <w:tcW w:w="2028" w:type="dxa"/>
          </w:tcPr>
          <w:p w14:paraId="39764594" w14:textId="07716947" w:rsidR="00B03217" w:rsidRPr="00152664" w:rsidRDefault="00B03217" w:rsidP="00B03217">
            <w:pPr>
              <w:autoSpaceDE w:val="0"/>
              <w:autoSpaceDN w:val="0"/>
              <w:adjustRightInd w:val="0"/>
              <w:spacing w:after="0" w:line="240" w:lineRule="auto"/>
              <w:jc w:val="center"/>
              <w:rPr>
                <w:rFonts w:ascii="Arial" w:hAnsi="Arial" w:cs="Arial"/>
              </w:rPr>
            </w:pPr>
            <w:r w:rsidRPr="00597211">
              <w:rPr>
                <w:rFonts w:ascii="Arial" w:hAnsi="Arial" w:cs="Arial"/>
              </w:rPr>
              <w:t>Float</w:t>
            </w:r>
          </w:p>
        </w:tc>
      </w:tr>
    </w:tbl>
    <w:p w14:paraId="5D8BB116" w14:textId="3762CA31" w:rsidR="001D13D0" w:rsidRPr="00402551" w:rsidRDefault="00402551" w:rsidP="00402551">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1% copper = 22.2 pounds</w:t>
      </w:r>
    </w:p>
    <w:p w14:paraId="7797A3D5" w14:textId="36D01A0F" w:rsidR="00402551" w:rsidRDefault="00402551" w:rsidP="00402551">
      <w:pPr>
        <w:autoSpaceDE w:val="0"/>
        <w:autoSpaceDN w:val="0"/>
        <w:adjustRightInd w:val="0"/>
        <w:spacing w:after="0" w:line="240" w:lineRule="auto"/>
        <w:jc w:val="center"/>
        <w:rPr>
          <w:rFonts w:asciiTheme="majorHAnsi" w:hAnsiTheme="majorHAnsi" w:cs="Arial"/>
          <w:sz w:val="24"/>
          <w:szCs w:val="24"/>
        </w:rPr>
      </w:pPr>
    </w:p>
    <w:p w14:paraId="1D38929C" w14:textId="77777777" w:rsidR="00F81B68" w:rsidRPr="00444195" w:rsidRDefault="00F81B68" w:rsidP="00402551">
      <w:pPr>
        <w:autoSpaceDE w:val="0"/>
        <w:autoSpaceDN w:val="0"/>
        <w:adjustRightInd w:val="0"/>
        <w:spacing w:after="0" w:line="240" w:lineRule="auto"/>
        <w:jc w:val="center"/>
        <w:rPr>
          <w:rFonts w:asciiTheme="majorHAnsi" w:hAnsiTheme="majorHAnsi" w:cs="Arial"/>
          <w:sz w:val="24"/>
          <w:szCs w:val="24"/>
        </w:rPr>
      </w:pPr>
    </w:p>
    <w:p w14:paraId="68E2CC1F" w14:textId="6F1A4090" w:rsidR="001D13D0" w:rsidRDefault="00B72A46" w:rsidP="00A72527">
      <w:pPr>
        <w:autoSpaceDE w:val="0"/>
        <w:autoSpaceDN w:val="0"/>
        <w:adjustRightInd w:val="0"/>
        <w:spacing w:before="0" w:after="0" w:line="240" w:lineRule="auto"/>
        <w:jc w:val="both"/>
        <w:rPr>
          <w:rFonts w:ascii="Arial" w:eastAsiaTheme="minorEastAsia" w:hAnsi="Arial" w:cs="Arial"/>
          <w:color w:val="auto"/>
          <w:kern w:val="0"/>
        </w:rPr>
      </w:pPr>
      <w:r>
        <w:rPr>
          <w:rFonts w:ascii="Arial" w:eastAsiaTheme="minorEastAsia" w:hAnsi="Arial" w:cs="Arial"/>
          <w:color w:val="auto"/>
          <w:kern w:val="0"/>
        </w:rPr>
        <w:lastRenderedPageBreak/>
        <w:t>As per protocol, a</w:t>
      </w:r>
      <w:r w:rsidR="001D13D0" w:rsidRPr="00A72527">
        <w:rPr>
          <w:rFonts w:ascii="Arial" w:eastAsiaTheme="minorEastAsia" w:hAnsi="Arial" w:cs="Arial"/>
          <w:color w:val="auto"/>
          <w:kern w:val="0"/>
        </w:rPr>
        <w:t>ll sample locations were taken with GPS along with GPS enabled field cameras of photos of the sampled units. The photos, sample locations and all assay data pertaining to the assay taken, (36 elements were assayed) were tagged in a geo tag format for plotting in .kml / .kmz GIS systems such as Google Earth.</w:t>
      </w:r>
    </w:p>
    <w:p w14:paraId="72B9E671" w14:textId="3DFECE3F" w:rsidR="00B72A46" w:rsidRPr="00B72A46" w:rsidRDefault="00B72A46" w:rsidP="00B72A46">
      <w:pPr>
        <w:autoSpaceDE w:val="0"/>
        <w:autoSpaceDN w:val="0"/>
        <w:adjustRightInd w:val="0"/>
        <w:spacing w:after="0" w:line="240" w:lineRule="auto"/>
        <w:rPr>
          <w:rFonts w:ascii="Arial" w:hAnsi="Arial" w:cs="Arial"/>
        </w:rPr>
      </w:pPr>
    </w:p>
    <w:p w14:paraId="1058FE23" w14:textId="4420F12B" w:rsidR="003F5714" w:rsidRDefault="009C529B" w:rsidP="009C529B">
      <w:pPr>
        <w:autoSpaceDE w:val="0"/>
        <w:autoSpaceDN w:val="0"/>
        <w:adjustRightInd w:val="0"/>
        <w:spacing w:before="0" w:after="0" w:line="240" w:lineRule="auto"/>
        <w:rPr>
          <w:rFonts w:ascii="Arial" w:eastAsiaTheme="minorEastAsia" w:hAnsi="Arial" w:cs="Arial"/>
          <w:color w:val="auto"/>
          <w:kern w:val="0"/>
        </w:rPr>
      </w:pPr>
      <w:r>
        <w:rPr>
          <w:rFonts w:ascii="Arial" w:eastAsiaTheme="minorEastAsia" w:hAnsi="Arial" w:cs="Arial"/>
          <w:color w:val="auto"/>
          <w:kern w:val="0"/>
        </w:rPr>
        <w:t xml:space="preserve">An additional release on </w:t>
      </w:r>
      <w:r w:rsidR="004C65A4">
        <w:rPr>
          <w:rFonts w:ascii="Arial" w:eastAsiaTheme="minorEastAsia" w:hAnsi="Arial" w:cs="Arial"/>
          <w:color w:val="auto"/>
          <w:kern w:val="0"/>
        </w:rPr>
        <w:t>the 202</w:t>
      </w:r>
      <w:r w:rsidR="00AD3041">
        <w:rPr>
          <w:rFonts w:ascii="Arial" w:eastAsiaTheme="minorEastAsia" w:hAnsi="Arial" w:cs="Arial"/>
          <w:color w:val="auto"/>
          <w:kern w:val="0"/>
        </w:rPr>
        <w:t>2</w:t>
      </w:r>
      <w:r w:rsidR="004C65A4">
        <w:rPr>
          <w:rFonts w:ascii="Arial" w:eastAsiaTheme="minorEastAsia" w:hAnsi="Arial" w:cs="Arial"/>
          <w:color w:val="auto"/>
          <w:kern w:val="0"/>
        </w:rPr>
        <w:t xml:space="preserve"> exploration </w:t>
      </w:r>
      <w:r w:rsidR="008F32C4">
        <w:rPr>
          <w:rFonts w:ascii="Arial" w:eastAsiaTheme="minorEastAsia" w:hAnsi="Arial" w:cs="Arial"/>
          <w:color w:val="auto"/>
          <w:kern w:val="0"/>
        </w:rPr>
        <w:t xml:space="preserve">of the Eagle Vein </w:t>
      </w:r>
      <w:r w:rsidR="00702657">
        <w:rPr>
          <w:rFonts w:ascii="Arial" w:eastAsiaTheme="minorEastAsia" w:hAnsi="Arial" w:cs="Arial"/>
          <w:color w:val="auto"/>
          <w:kern w:val="0"/>
        </w:rPr>
        <w:t>“proper”</w:t>
      </w:r>
      <w:r w:rsidR="004C65A4">
        <w:rPr>
          <w:rFonts w:ascii="Arial" w:eastAsiaTheme="minorEastAsia" w:hAnsi="Arial" w:cs="Arial"/>
          <w:color w:val="auto"/>
          <w:kern w:val="0"/>
        </w:rPr>
        <w:t xml:space="preserve"> of the </w:t>
      </w:r>
      <w:r w:rsidR="00AD3041">
        <w:rPr>
          <w:rFonts w:ascii="Arial" w:eastAsiaTheme="minorEastAsia" w:hAnsi="Arial" w:cs="Arial"/>
          <w:color w:val="auto"/>
          <w:kern w:val="0"/>
        </w:rPr>
        <w:t>Muskwa</w:t>
      </w:r>
      <w:r w:rsidR="004C65A4">
        <w:rPr>
          <w:rFonts w:ascii="Arial" w:eastAsiaTheme="minorEastAsia" w:hAnsi="Arial" w:cs="Arial"/>
          <w:color w:val="auto"/>
          <w:kern w:val="0"/>
        </w:rPr>
        <w:t xml:space="preserve"> </w:t>
      </w:r>
      <w:r w:rsidR="008F32C4">
        <w:rPr>
          <w:rFonts w:ascii="Arial" w:eastAsiaTheme="minorEastAsia" w:hAnsi="Arial" w:cs="Arial"/>
          <w:color w:val="auto"/>
          <w:kern w:val="0"/>
        </w:rPr>
        <w:t>Project</w:t>
      </w:r>
      <w:r w:rsidR="004C65A4">
        <w:rPr>
          <w:rFonts w:ascii="Arial" w:eastAsiaTheme="minorEastAsia" w:hAnsi="Arial" w:cs="Arial"/>
          <w:color w:val="auto"/>
          <w:kern w:val="0"/>
        </w:rPr>
        <w:t xml:space="preserve"> </w:t>
      </w:r>
      <w:r>
        <w:rPr>
          <w:rFonts w:ascii="Arial" w:eastAsiaTheme="minorEastAsia" w:hAnsi="Arial" w:cs="Arial"/>
          <w:color w:val="auto"/>
          <w:kern w:val="0"/>
        </w:rPr>
        <w:t>will be forth coming in the following weeks</w:t>
      </w:r>
      <w:r w:rsidR="00702657">
        <w:rPr>
          <w:rFonts w:ascii="Arial" w:eastAsiaTheme="minorEastAsia" w:hAnsi="Arial" w:cs="Arial"/>
          <w:color w:val="auto"/>
          <w:kern w:val="0"/>
        </w:rPr>
        <w:t xml:space="preserve"> and will conclude the field work of this area.</w:t>
      </w:r>
    </w:p>
    <w:p w14:paraId="61E2831F" w14:textId="77777777" w:rsidR="00B72A46" w:rsidRPr="00B72A46" w:rsidRDefault="00B72A46" w:rsidP="009C529B">
      <w:pPr>
        <w:autoSpaceDE w:val="0"/>
        <w:autoSpaceDN w:val="0"/>
        <w:adjustRightInd w:val="0"/>
        <w:spacing w:before="0" w:after="0" w:line="240" w:lineRule="auto"/>
        <w:rPr>
          <w:rFonts w:ascii="Arial" w:eastAsiaTheme="minorEastAsia" w:hAnsi="Arial" w:cs="Arial"/>
          <w:color w:val="auto"/>
          <w:kern w:val="0"/>
        </w:rPr>
      </w:pPr>
    </w:p>
    <w:p w14:paraId="22CAC5CF" w14:textId="703A9AC5" w:rsidR="00405B60" w:rsidRPr="003C58E4" w:rsidRDefault="00405B60" w:rsidP="00BB0A5D">
      <w:pPr>
        <w:autoSpaceDE w:val="0"/>
        <w:autoSpaceDN w:val="0"/>
        <w:adjustRightInd w:val="0"/>
        <w:spacing w:after="0" w:line="240" w:lineRule="auto"/>
        <w:jc w:val="both"/>
        <w:rPr>
          <w:rFonts w:ascii="Arial" w:hAnsi="Arial" w:cs="Arial"/>
          <w:b/>
          <w:bCs/>
        </w:rPr>
      </w:pPr>
      <w:r w:rsidRPr="003C58E4">
        <w:rPr>
          <w:rFonts w:ascii="Arial" w:hAnsi="Arial" w:cs="Arial"/>
          <w:b/>
          <w:bCs/>
        </w:rPr>
        <w:t>QA QC Procedure</w:t>
      </w:r>
    </w:p>
    <w:p w14:paraId="58135151" w14:textId="173548FC" w:rsidR="00405B60" w:rsidRPr="003C58E4" w:rsidRDefault="00405B60" w:rsidP="00BB0A5D">
      <w:pPr>
        <w:autoSpaceDE w:val="0"/>
        <w:autoSpaceDN w:val="0"/>
        <w:adjustRightInd w:val="0"/>
        <w:spacing w:after="0" w:line="240" w:lineRule="auto"/>
        <w:jc w:val="both"/>
        <w:rPr>
          <w:rFonts w:ascii="Arial" w:hAnsi="Arial" w:cs="Arial"/>
        </w:rPr>
      </w:pPr>
    </w:p>
    <w:p w14:paraId="0DCF4B11" w14:textId="49CD1C52" w:rsidR="00110961" w:rsidRPr="00B72A46" w:rsidRDefault="00405B60" w:rsidP="00BB0A5D">
      <w:pPr>
        <w:spacing w:before="0" w:line="235" w:lineRule="atLeast"/>
        <w:jc w:val="both"/>
        <w:rPr>
          <w:rFonts w:ascii="Arial" w:eastAsia="Times New Roman" w:hAnsi="Arial" w:cs="Arial"/>
          <w:kern w:val="0"/>
          <w:lang w:val="en-CA" w:eastAsia="en-US"/>
        </w:rPr>
      </w:pPr>
      <w:r w:rsidRPr="003C58E4">
        <w:rPr>
          <w:rFonts w:ascii="Arial" w:eastAsia="Times New Roman" w:hAnsi="Arial" w:cs="Arial"/>
          <w:kern w:val="0"/>
          <w:lang w:val="en-CA" w:eastAsia="en-US"/>
        </w:rPr>
        <w:t xml:space="preserve">Analytical results of sampling reported by Fabled Copper Corp represent </w:t>
      </w:r>
      <w:r w:rsidR="00C407F1" w:rsidRPr="003C58E4">
        <w:rPr>
          <w:rFonts w:ascii="Arial" w:eastAsia="Times New Roman" w:hAnsi="Arial" w:cs="Arial"/>
          <w:kern w:val="0"/>
          <w:lang w:val="en-CA" w:eastAsia="en-US"/>
        </w:rPr>
        <w:t>rock samples</w:t>
      </w:r>
      <w:r w:rsidRPr="003C58E4">
        <w:rPr>
          <w:rFonts w:ascii="Arial" w:eastAsia="Times New Roman" w:hAnsi="Arial" w:cs="Arial"/>
          <w:kern w:val="0"/>
          <w:lang w:val="en-CA" w:eastAsia="en-US"/>
        </w:rPr>
        <w:t xml:space="preserve"> submitted by Fabled </w:t>
      </w:r>
      <w:r w:rsidR="00C407F1" w:rsidRPr="003C58E4">
        <w:rPr>
          <w:rFonts w:ascii="Arial" w:eastAsia="Times New Roman" w:hAnsi="Arial" w:cs="Arial"/>
          <w:kern w:val="0"/>
          <w:lang w:val="en-CA" w:eastAsia="en-US"/>
        </w:rPr>
        <w:t>Copper Corp</w:t>
      </w:r>
      <w:r w:rsidRPr="003C58E4">
        <w:rPr>
          <w:rFonts w:ascii="Arial" w:eastAsia="Times New Roman" w:hAnsi="Arial" w:cs="Arial"/>
          <w:kern w:val="0"/>
          <w:lang w:val="en-CA" w:eastAsia="en-US"/>
        </w:rPr>
        <w:t xml:space="preserve"> staff directly to ALS Chemex, </w:t>
      </w:r>
      <w:r w:rsidR="00C407F1" w:rsidRPr="003C58E4">
        <w:rPr>
          <w:rFonts w:ascii="Arial" w:eastAsia="Times New Roman" w:hAnsi="Arial" w:cs="Arial"/>
          <w:kern w:val="0"/>
          <w:lang w:val="en-CA" w:eastAsia="en-US"/>
        </w:rPr>
        <w:t>Vancouver</w:t>
      </w:r>
      <w:r w:rsidRPr="003C58E4">
        <w:rPr>
          <w:rFonts w:ascii="Arial" w:eastAsia="Times New Roman" w:hAnsi="Arial" w:cs="Arial"/>
          <w:kern w:val="0"/>
          <w:lang w:val="en-CA" w:eastAsia="en-US"/>
        </w:rPr>
        <w:t xml:space="preserve">, </w:t>
      </w:r>
      <w:r w:rsidR="00C407F1" w:rsidRPr="003C58E4">
        <w:rPr>
          <w:rFonts w:ascii="Arial" w:eastAsia="Times New Roman" w:hAnsi="Arial" w:cs="Arial"/>
          <w:kern w:val="0"/>
          <w:lang w:val="en-CA" w:eastAsia="en-US"/>
        </w:rPr>
        <w:t>British Columbia Canada</w:t>
      </w:r>
      <w:r w:rsidRPr="003C58E4">
        <w:rPr>
          <w:rFonts w:ascii="Arial" w:eastAsia="Times New Roman" w:hAnsi="Arial" w:cs="Arial"/>
          <w:kern w:val="0"/>
          <w:lang w:val="en-CA" w:eastAsia="en-US"/>
        </w:rPr>
        <w:t>. Samples were crushed, split, and pulverized as per ALS Chemex method PREP-31, then analyzed for ME-ICP61 33 element package by four acid digestion with ICP-AES Finish. ME-GRA21 method for Au and Ag by fire assay and gravimetric finish, 30g nominal sample weight.</w:t>
      </w:r>
    </w:p>
    <w:p w14:paraId="461BC8BC" w14:textId="7626C22A" w:rsidR="00405B60" w:rsidRPr="003C58E4" w:rsidRDefault="00405B60" w:rsidP="00BB0A5D">
      <w:pPr>
        <w:spacing w:before="0" w:line="235" w:lineRule="atLeast"/>
        <w:jc w:val="both"/>
        <w:rPr>
          <w:rFonts w:ascii="Arial" w:eastAsia="Times New Roman" w:hAnsi="Arial" w:cs="Arial"/>
          <w:b/>
          <w:bCs/>
          <w:kern w:val="0"/>
          <w:lang w:val="en-CA" w:eastAsia="en-US"/>
        </w:rPr>
      </w:pPr>
      <w:r w:rsidRPr="003C58E4">
        <w:rPr>
          <w:rFonts w:ascii="Arial" w:eastAsia="Times New Roman" w:hAnsi="Arial" w:cs="Arial"/>
          <w:b/>
          <w:bCs/>
          <w:kern w:val="0"/>
          <w:lang w:val="en-CA" w:eastAsia="en-US"/>
        </w:rPr>
        <w:t>Over Limit Methods</w:t>
      </w:r>
    </w:p>
    <w:p w14:paraId="32F0BF72" w14:textId="77777777" w:rsidR="00405B60" w:rsidRPr="003C58E4" w:rsidRDefault="00405B60" w:rsidP="00BB0A5D">
      <w:pPr>
        <w:spacing w:before="0" w:line="235" w:lineRule="atLeast"/>
        <w:jc w:val="both"/>
        <w:rPr>
          <w:rFonts w:ascii="Arial" w:eastAsia="Times New Roman" w:hAnsi="Arial" w:cs="Arial"/>
          <w:kern w:val="0"/>
          <w:lang w:val="en-CA" w:eastAsia="en-US"/>
        </w:rPr>
      </w:pPr>
      <w:r w:rsidRPr="003C58E4">
        <w:rPr>
          <w:rFonts w:ascii="Arial" w:eastAsia="Times New Roman" w:hAnsi="Arial" w:cs="Arial"/>
          <w:kern w:val="0"/>
          <w:lang w:val="en-CA" w:eastAsia="en-US"/>
        </w:rPr>
        <w:t>For samples triggering precious metal over-limit thresholds of 10 g/t Au or 100 g/t Ag, the following is being used:</w:t>
      </w:r>
    </w:p>
    <w:p w14:paraId="58ED4883" w14:textId="77777777" w:rsidR="00405B60" w:rsidRPr="003C58E4" w:rsidRDefault="00405B60" w:rsidP="00BB0A5D">
      <w:pPr>
        <w:spacing w:before="0" w:line="235" w:lineRule="atLeast"/>
        <w:jc w:val="both"/>
        <w:rPr>
          <w:rFonts w:ascii="Arial" w:eastAsia="Times New Roman" w:hAnsi="Arial" w:cs="Arial"/>
          <w:kern w:val="0"/>
          <w:lang w:val="en-CA" w:eastAsia="en-US"/>
        </w:rPr>
      </w:pPr>
      <w:r w:rsidRPr="003C58E4">
        <w:rPr>
          <w:rFonts w:ascii="Arial" w:eastAsia="Times New Roman" w:hAnsi="Arial" w:cs="Arial"/>
          <w:kern w:val="0"/>
          <w:lang w:val="en-CA" w:eastAsia="en-US"/>
        </w:rPr>
        <w:t>Au-GRA21 Au by fire assay and gravimetric finish with 30 g sample.</w:t>
      </w:r>
    </w:p>
    <w:p w14:paraId="2203AA1A" w14:textId="77777777" w:rsidR="00405B60" w:rsidRPr="003C58E4" w:rsidRDefault="00405B60" w:rsidP="00BB0A5D">
      <w:pPr>
        <w:spacing w:before="0" w:line="235" w:lineRule="atLeast"/>
        <w:jc w:val="both"/>
        <w:rPr>
          <w:rFonts w:ascii="Arial" w:eastAsia="Times New Roman" w:hAnsi="Arial" w:cs="Arial"/>
          <w:kern w:val="0"/>
          <w:lang w:val="en-CA" w:eastAsia="en-US"/>
        </w:rPr>
      </w:pPr>
      <w:r w:rsidRPr="003C58E4">
        <w:rPr>
          <w:rFonts w:ascii="Arial" w:eastAsia="Times New Roman" w:hAnsi="Arial" w:cs="Arial"/>
          <w:kern w:val="0"/>
          <w:lang w:val="en-CA" w:eastAsia="en-US"/>
        </w:rPr>
        <w:t>Ag-GRA21 Ag by fire assay and gravimetric finish.</w:t>
      </w:r>
    </w:p>
    <w:p w14:paraId="631A8B20" w14:textId="3DA4C1F0" w:rsidR="00C94B8C" w:rsidRPr="00583F9F" w:rsidRDefault="00405B60" w:rsidP="00583F9F">
      <w:pPr>
        <w:spacing w:before="100" w:beforeAutospacing="1" w:after="100" w:afterAutospacing="1" w:line="240" w:lineRule="auto"/>
        <w:jc w:val="both"/>
        <w:rPr>
          <w:rFonts w:ascii="Arial" w:eastAsia="Times New Roman" w:hAnsi="Arial" w:cs="Arial"/>
          <w:color w:val="000000"/>
          <w:kern w:val="0"/>
          <w:lang w:val="en-CA" w:eastAsia="en-US"/>
        </w:rPr>
      </w:pPr>
      <w:r w:rsidRPr="003C58E4">
        <w:rPr>
          <w:rFonts w:ascii="Arial" w:eastAsia="Times New Roman" w:hAnsi="Arial" w:cs="Arial"/>
          <w:kern w:val="0"/>
          <w:lang w:val="en-CA" w:eastAsia="en-US"/>
        </w:rPr>
        <w:t xml:space="preserve">Fabled </w:t>
      </w:r>
      <w:r w:rsidR="00C407F1" w:rsidRPr="003C58E4">
        <w:rPr>
          <w:rFonts w:ascii="Arial" w:eastAsia="Times New Roman" w:hAnsi="Arial" w:cs="Arial"/>
          <w:kern w:val="0"/>
          <w:lang w:val="en-CA" w:eastAsia="en-US"/>
        </w:rPr>
        <w:t>Copper Corp.</w:t>
      </w:r>
      <w:r w:rsidRPr="003C58E4">
        <w:rPr>
          <w:rFonts w:ascii="Arial" w:eastAsia="Times New Roman" w:hAnsi="Arial" w:cs="Arial"/>
          <w:kern w:val="0"/>
          <w:lang w:val="en-CA" w:eastAsia="en-US"/>
        </w:rPr>
        <w:t xml:space="preserve"> monitors QA/QC using commercially sourced standards and locally sourced blank materials inserted within the sample sequence at regular intervals.</w:t>
      </w:r>
    </w:p>
    <w:p w14:paraId="7B871781" w14:textId="77777777" w:rsidR="00B72A46" w:rsidRDefault="00B72A46" w:rsidP="00BB0A5D">
      <w:pPr>
        <w:autoSpaceDE w:val="0"/>
        <w:autoSpaceDN w:val="0"/>
        <w:adjustRightInd w:val="0"/>
        <w:spacing w:after="0" w:line="240" w:lineRule="auto"/>
        <w:jc w:val="both"/>
        <w:rPr>
          <w:rFonts w:ascii="Arial" w:hAnsi="Arial" w:cs="Arial"/>
          <w:b/>
          <w:bCs/>
          <w:i/>
          <w:iCs/>
        </w:rPr>
      </w:pPr>
    </w:p>
    <w:p w14:paraId="378E3BA7" w14:textId="2D42ECE7" w:rsidR="00405B60" w:rsidRPr="009C529B" w:rsidRDefault="00405B60" w:rsidP="00BB0A5D">
      <w:pPr>
        <w:autoSpaceDE w:val="0"/>
        <w:autoSpaceDN w:val="0"/>
        <w:adjustRightInd w:val="0"/>
        <w:spacing w:after="0" w:line="240" w:lineRule="auto"/>
        <w:jc w:val="both"/>
        <w:rPr>
          <w:rFonts w:ascii="Arial" w:hAnsi="Arial" w:cs="Arial"/>
          <w:b/>
          <w:bCs/>
          <w:i/>
          <w:iCs/>
        </w:rPr>
      </w:pPr>
      <w:r w:rsidRPr="009C529B">
        <w:rPr>
          <w:rFonts w:ascii="Arial" w:hAnsi="Arial" w:cs="Arial"/>
          <w:b/>
          <w:bCs/>
          <w:i/>
          <w:iCs/>
        </w:rPr>
        <w:t xml:space="preserve">About Fabled </w:t>
      </w:r>
      <w:r w:rsidR="00C407F1" w:rsidRPr="009C529B">
        <w:rPr>
          <w:rFonts w:ascii="Arial" w:hAnsi="Arial" w:cs="Arial"/>
          <w:b/>
          <w:bCs/>
          <w:i/>
          <w:iCs/>
        </w:rPr>
        <w:t>Copper</w:t>
      </w:r>
      <w:r w:rsidRPr="009C529B">
        <w:rPr>
          <w:rFonts w:ascii="Arial" w:hAnsi="Arial" w:cs="Arial"/>
          <w:b/>
          <w:bCs/>
          <w:i/>
          <w:iCs/>
        </w:rPr>
        <w:t xml:space="preserve"> Corp.</w:t>
      </w:r>
    </w:p>
    <w:p w14:paraId="66933A27" w14:textId="77777777" w:rsidR="00405B60" w:rsidRPr="003C58E4" w:rsidRDefault="00405B60" w:rsidP="00BB0A5D">
      <w:pPr>
        <w:autoSpaceDE w:val="0"/>
        <w:autoSpaceDN w:val="0"/>
        <w:adjustRightInd w:val="0"/>
        <w:spacing w:after="0" w:line="240" w:lineRule="auto"/>
        <w:jc w:val="both"/>
        <w:rPr>
          <w:rFonts w:ascii="Arial" w:hAnsi="Arial" w:cs="Arial"/>
          <w:b/>
          <w:bCs/>
        </w:rPr>
      </w:pPr>
    </w:p>
    <w:p w14:paraId="76BC1B5E" w14:textId="060B6B66" w:rsidR="00C407F1" w:rsidRPr="003C58E4" w:rsidRDefault="00C407F1" w:rsidP="00BB0A5D">
      <w:pPr>
        <w:autoSpaceDE w:val="0"/>
        <w:autoSpaceDN w:val="0"/>
        <w:adjustRightInd w:val="0"/>
        <w:spacing w:after="0" w:line="240" w:lineRule="auto"/>
        <w:jc w:val="both"/>
        <w:rPr>
          <w:rFonts w:ascii="Arial" w:hAnsi="Arial" w:cs="Arial"/>
          <w:color w:val="auto"/>
        </w:rPr>
      </w:pPr>
      <w:r w:rsidRPr="003C58E4">
        <w:rPr>
          <w:rFonts w:ascii="Arial" w:hAnsi="Arial" w:cs="Arial"/>
          <w:color w:val="auto"/>
        </w:rPr>
        <w:t xml:space="preserve">Fabled Copper is a junior mining exploration company. Its current focus is to creating value for stakeholders through the exploration and development of its existing copper properties located in northern British Columbia.  The Muskwa Project </w:t>
      </w:r>
      <w:r w:rsidR="00B72A46">
        <w:rPr>
          <w:rFonts w:ascii="Arial" w:hAnsi="Arial" w:cs="Arial"/>
          <w:color w:val="auto"/>
        </w:rPr>
        <w:t xml:space="preserve">is </w:t>
      </w:r>
      <w:r w:rsidRPr="003C58E4">
        <w:rPr>
          <w:rFonts w:ascii="Arial" w:hAnsi="Arial" w:cs="Arial"/>
          <w:color w:val="auto"/>
        </w:rPr>
        <w:t>located in the Liard Mining Division in northern British Columbia.</w:t>
      </w:r>
      <w:r w:rsidR="001046A5">
        <w:rPr>
          <w:rFonts w:ascii="Arial" w:hAnsi="Arial" w:cs="Arial"/>
          <w:color w:val="auto"/>
        </w:rPr>
        <w:t xml:space="preserve"> In addition, Fabled has the newly acquired Volt 1, 2 and OHM lithium properties in the Abitibi area of Quebec. </w:t>
      </w:r>
    </w:p>
    <w:p w14:paraId="3F1B46D6" w14:textId="77777777" w:rsidR="002E6B0B" w:rsidRPr="003C58E4" w:rsidRDefault="002E6B0B" w:rsidP="002E6B0B">
      <w:pPr>
        <w:spacing w:after="0" w:line="240" w:lineRule="auto"/>
        <w:ind w:right="-10"/>
        <w:jc w:val="both"/>
        <w:rPr>
          <w:rFonts w:ascii="Arial" w:eastAsia="Arial" w:hAnsi="Arial" w:cs="Arial"/>
          <w:b/>
          <w:bCs/>
          <w:color w:val="auto"/>
        </w:rPr>
      </w:pPr>
    </w:p>
    <w:p w14:paraId="14794CEC" w14:textId="77777777" w:rsidR="002E6B0B" w:rsidRPr="003C58E4" w:rsidRDefault="002E6B0B" w:rsidP="002E6B0B">
      <w:pPr>
        <w:spacing w:after="0" w:line="240" w:lineRule="auto"/>
        <w:ind w:right="-10"/>
        <w:jc w:val="both"/>
        <w:rPr>
          <w:rFonts w:ascii="Arial" w:eastAsia="Arial" w:hAnsi="Arial" w:cs="Arial"/>
          <w:b/>
          <w:color w:val="auto"/>
        </w:rPr>
      </w:pPr>
      <w:r w:rsidRPr="003C58E4">
        <w:rPr>
          <w:rFonts w:ascii="Arial" w:eastAsia="Arial" w:hAnsi="Arial" w:cs="Arial"/>
          <w:b/>
          <w:color w:val="auto"/>
        </w:rPr>
        <w:t>Mr. Peter J. Hawley, President and C.E.O.</w:t>
      </w:r>
    </w:p>
    <w:p w14:paraId="0C88B0A9" w14:textId="77777777" w:rsidR="002E6B0B" w:rsidRPr="003C58E4" w:rsidRDefault="002E6B0B" w:rsidP="002E6B0B">
      <w:pPr>
        <w:spacing w:after="0" w:line="240" w:lineRule="auto"/>
        <w:ind w:right="-10"/>
        <w:jc w:val="both"/>
        <w:rPr>
          <w:rFonts w:ascii="Arial" w:eastAsia="Arial" w:hAnsi="Arial" w:cs="Arial"/>
          <w:color w:val="auto"/>
        </w:rPr>
      </w:pPr>
      <w:r w:rsidRPr="003C58E4">
        <w:rPr>
          <w:rFonts w:ascii="Arial" w:eastAsia="Arial" w:hAnsi="Arial" w:cs="Arial"/>
          <w:color w:val="auto"/>
        </w:rPr>
        <w:t>Fabled Copper Corp.</w:t>
      </w:r>
    </w:p>
    <w:p w14:paraId="72EDFC56" w14:textId="77777777" w:rsidR="002E6B0B" w:rsidRPr="003C58E4" w:rsidRDefault="002E6B0B" w:rsidP="002E6B0B">
      <w:pPr>
        <w:spacing w:after="0" w:line="240" w:lineRule="auto"/>
        <w:ind w:right="-10"/>
        <w:jc w:val="both"/>
        <w:rPr>
          <w:rFonts w:ascii="Arial" w:eastAsia="Arial" w:hAnsi="Arial" w:cs="Arial"/>
          <w:color w:val="auto"/>
        </w:rPr>
      </w:pPr>
      <w:r w:rsidRPr="003C58E4">
        <w:rPr>
          <w:rFonts w:ascii="Arial" w:eastAsia="Arial" w:hAnsi="Arial" w:cs="Arial"/>
          <w:color w:val="auto"/>
        </w:rPr>
        <w:t>Phone: (819) 316-0919</w:t>
      </w:r>
    </w:p>
    <w:p w14:paraId="2EF6713F" w14:textId="77777777" w:rsidR="002E6B0B" w:rsidRPr="003C58E4" w:rsidRDefault="00000000" w:rsidP="002E6B0B">
      <w:pPr>
        <w:spacing w:after="0" w:line="240" w:lineRule="auto"/>
        <w:ind w:right="-10"/>
        <w:jc w:val="both"/>
        <w:rPr>
          <w:rStyle w:val="Hyperlink"/>
          <w:rFonts w:ascii="Arial" w:eastAsia="Arial" w:hAnsi="Arial" w:cs="Arial"/>
          <w:color w:val="auto"/>
        </w:rPr>
      </w:pPr>
      <w:hyperlink r:id="rId22" w:history="1">
        <w:r w:rsidR="002E6B0B" w:rsidRPr="003C58E4">
          <w:rPr>
            <w:rStyle w:val="Hyperlink"/>
            <w:rFonts w:ascii="Arial" w:eastAsia="Arial" w:hAnsi="Arial" w:cs="Arial"/>
            <w:color w:val="auto"/>
          </w:rPr>
          <w:t>peter@fabledcopper.org</w:t>
        </w:r>
      </w:hyperlink>
      <w:r w:rsidR="002E6B0B" w:rsidRPr="003C58E4">
        <w:rPr>
          <w:rFonts w:ascii="Arial" w:eastAsia="Arial" w:hAnsi="Arial" w:cs="Arial"/>
          <w:color w:val="auto"/>
        </w:rPr>
        <w:t xml:space="preserve"> </w:t>
      </w:r>
    </w:p>
    <w:p w14:paraId="3F63370F" w14:textId="77777777" w:rsidR="002E6B0B" w:rsidRPr="003C58E4" w:rsidRDefault="002E6B0B" w:rsidP="002E6B0B">
      <w:pPr>
        <w:spacing w:after="0" w:line="240" w:lineRule="auto"/>
        <w:ind w:right="-10"/>
        <w:jc w:val="both"/>
        <w:rPr>
          <w:rStyle w:val="Hyperlink"/>
          <w:rFonts w:ascii="Arial" w:eastAsia="Arial" w:hAnsi="Arial" w:cs="Arial"/>
          <w:color w:val="auto"/>
        </w:rPr>
      </w:pPr>
    </w:p>
    <w:p w14:paraId="5C4404A0" w14:textId="77777777" w:rsidR="002E6B0B" w:rsidRPr="003C58E4" w:rsidRDefault="002E6B0B" w:rsidP="002E6B0B">
      <w:pPr>
        <w:spacing w:after="0" w:line="240" w:lineRule="auto"/>
        <w:ind w:right="-10"/>
        <w:jc w:val="both"/>
        <w:rPr>
          <w:rFonts w:ascii="Arial" w:eastAsia="Arial" w:hAnsi="Arial" w:cs="Arial"/>
          <w:b/>
          <w:bCs/>
          <w:color w:val="auto"/>
        </w:rPr>
      </w:pPr>
      <w:r w:rsidRPr="003C58E4">
        <w:rPr>
          <w:rFonts w:ascii="Arial" w:eastAsia="Arial" w:hAnsi="Arial" w:cs="Arial"/>
          <w:b/>
          <w:bCs/>
          <w:color w:val="auto"/>
        </w:rPr>
        <w:t>For further information please contact:</w:t>
      </w:r>
    </w:p>
    <w:p w14:paraId="38726796" w14:textId="77777777" w:rsidR="002E6B0B" w:rsidRPr="003C58E4" w:rsidRDefault="002E6B0B" w:rsidP="002E6B0B">
      <w:pPr>
        <w:spacing w:after="0" w:line="240" w:lineRule="auto"/>
        <w:ind w:right="-10"/>
        <w:jc w:val="both"/>
        <w:rPr>
          <w:rFonts w:ascii="Arial" w:eastAsia="Arial" w:hAnsi="Arial" w:cs="Arial"/>
          <w:b/>
          <w:bCs/>
          <w:color w:val="auto"/>
        </w:rPr>
      </w:pPr>
    </w:p>
    <w:p w14:paraId="17FCA9D4" w14:textId="77777777" w:rsidR="002E6B0B" w:rsidRPr="003C58E4" w:rsidRDefault="00000000" w:rsidP="002E6B0B">
      <w:pPr>
        <w:spacing w:after="0" w:line="240" w:lineRule="auto"/>
        <w:ind w:right="-10"/>
        <w:jc w:val="both"/>
        <w:rPr>
          <w:rFonts w:ascii="Arial" w:eastAsia="Arial" w:hAnsi="Arial" w:cs="Arial"/>
          <w:b/>
          <w:bCs/>
          <w:color w:val="auto"/>
        </w:rPr>
      </w:pPr>
      <w:hyperlink r:id="rId23" w:history="1">
        <w:r w:rsidR="002E6B0B" w:rsidRPr="003C58E4">
          <w:rPr>
            <w:rStyle w:val="Hyperlink"/>
            <w:rFonts w:ascii="Arial" w:eastAsia="Arial" w:hAnsi="Arial" w:cs="Arial"/>
            <w:b/>
            <w:bCs/>
          </w:rPr>
          <w:t>info@fabledcopper.org</w:t>
        </w:r>
      </w:hyperlink>
    </w:p>
    <w:p w14:paraId="530BF6AB" w14:textId="77777777" w:rsidR="002E6B0B" w:rsidRPr="003C58E4" w:rsidRDefault="002E6B0B" w:rsidP="002E6B0B">
      <w:pPr>
        <w:spacing w:after="0" w:line="240" w:lineRule="auto"/>
        <w:ind w:right="-10"/>
        <w:jc w:val="both"/>
        <w:rPr>
          <w:rFonts w:ascii="Arial" w:eastAsia="Arial" w:hAnsi="Arial" w:cs="Arial"/>
          <w:color w:val="auto"/>
          <w:u w:val="single"/>
        </w:rPr>
      </w:pPr>
    </w:p>
    <w:p w14:paraId="149744FA" w14:textId="77777777" w:rsidR="00AF161E" w:rsidRDefault="00AF161E" w:rsidP="002E6B0B">
      <w:pPr>
        <w:spacing w:after="0" w:line="240" w:lineRule="auto"/>
        <w:ind w:right="-10"/>
        <w:jc w:val="both"/>
        <w:rPr>
          <w:rFonts w:ascii="Arial" w:eastAsia="Arial" w:hAnsi="Arial" w:cs="Arial"/>
          <w:bCs/>
          <w:i/>
          <w:color w:val="auto"/>
        </w:rPr>
      </w:pPr>
      <w:r w:rsidRPr="00AF161E">
        <w:rPr>
          <w:rFonts w:ascii="Arial" w:eastAsia="Arial" w:hAnsi="Arial" w:cs="Arial"/>
          <w:bCs/>
          <w:i/>
          <w:color w:val="auto"/>
        </w:rPr>
        <w:t>The technical information contained in this news release has been approved by Peter J. Hawley, P.Geo. President and C.E.O. of Fabled, who is a Qualified Person as defined in National Instrument 43-101 - Standards of Disclosure for Mineral Projects.</w:t>
      </w:r>
    </w:p>
    <w:p w14:paraId="0143E9C5" w14:textId="77777777" w:rsidR="00AF161E" w:rsidRDefault="00AF161E" w:rsidP="002E6B0B">
      <w:pPr>
        <w:spacing w:after="0" w:line="240" w:lineRule="auto"/>
        <w:ind w:right="-10"/>
        <w:jc w:val="both"/>
        <w:rPr>
          <w:rFonts w:ascii="Arial" w:eastAsia="Arial" w:hAnsi="Arial" w:cs="Arial"/>
          <w:bCs/>
          <w:i/>
          <w:color w:val="auto"/>
        </w:rPr>
      </w:pPr>
    </w:p>
    <w:p w14:paraId="0D02D0FF" w14:textId="0A3DD5E8" w:rsidR="002E6B0B" w:rsidRPr="003C58E4" w:rsidRDefault="002E6B0B" w:rsidP="002E6B0B">
      <w:pPr>
        <w:spacing w:after="0" w:line="240" w:lineRule="auto"/>
        <w:ind w:right="-10"/>
        <w:jc w:val="both"/>
        <w:rPr>
          <w:rFonts w:ascii="Arial" w:eastAsia="Arial" w:hAnsi="Arial" w:cs="Arial"/>
          <w:i/>
          <w:color w:val="auto"/>
        </w:rPr>
      </w:pPr>
      <w:r w:rsidRPr="003C58E4">
        <w:rPr>
          <w:rFonts w:ascii="Arial" w:eastAsia="Arial" w:hAnsi="Arial" w:cs="Arial"/>
          <w:i/>
          <w:color w:val="auto"/>
        </w:rPr>
        <w:t>The Canadian Securities Exchange does not accept responsibility for the adequacy or accuracy of this release.</w:t>
      </w:r>
    </w:p>
    <w:p w14:paraId="40187611" w14:textId="77777777" w:rsidR="002E6B0B" w:rsidRPr="003C58E4" w:rsidRDefault="002E6B0B" w:rsidP="002E6B0B">
      <w:pPr>
        <w:spacing w:after="0" w:line="240" w:lineRule="auto"/>
        <w:ind w:right="-10"/>
        <w:jc w:val="both"/>
        <w:rPr>
          <w:rFonts w:ascii="Arial" w:eastAsia="Arial" w:hAnsi="Arial" w:cs="Arial"/>
          <w:i/>
          <w:color w:val="auto"/>
        </w:rPr>
      </w:pPr>
    </w:p>
    <w:p w14:paraId="05764332" w14:textId="77777777" w:rsidR="002E6B0B" w:rsidRPr="003C58E4" w:rsidRDefault="002E6B0B" w:rsidP="002E6B0B">
      <w:pPr>
        <w:spacing w:after="0" w:line="240" w:lineRule="auto"/>
        <w:ind w:right="-10"/>
        <w:jc w:val="both"/>
        <w:rPr>
          <w:rFonts w:ascii="Arial" w:eastAsia="Arial" w:hAnsi="Arial" w:cs="Arial"/>
          <w:i/>
          <w:color w:val="auto"/>
        </w:rPr>
      </w:pPr>
      <w:r w:rsidRPr="003C58E4">
        <w:rPr>
          <w:rFonts w:ascii="Arial" w:eastAsia="Arial" w:hAnsi="Arial" w:cs="Arial"/>
          <w:i/>
          <w:color w:val="auto"/>
        </w:rPr>
        <w:t xml:space="preserve">Certain statements contained in this news release constitute "forward-looking information" as such term is used in applicable Canadian securities laws. Forward-looking information is based on plans, expectations and estimates of management at the date the information is provided and is subject to certain factors and assumptions, including, that the Company's financial condition and development plans do not change as a result of unforeseen events and that the Company obtains any required regulatory approvals. </w:t>
      </w:r>
    </w:p>
    <w:p w14:paraId="24FC808D" w14:textId="77777777" w:rsidR="002E6B0B" w:rsidRPr="003C58E4" w:rsidRDefault="002E6B0B" w:rsidP="002E6B0B">
      <w:pPr>
        <w:spacing w:after="0" w:line="240" w:lineRule="auto"/>
        <w:ind w:right="-10"/>
        <w:jc w:val="both"/>
        <w:rPr>
          <w:rFonts w:ascii="Arial" w:eastAsia="Arial" w:hAnsi="Arial" w:cs="Arial"/>
          <w:i/>
          <w:color w:val="auto"/>
        </w:rPr>
      </w:pPr>
    </w:p>
    <w:p w14:paraId="05DC5B39" w14:textId="77777777" w:rsidR="002E6B0B" w:rsidRPr="003C58E4" w:rsidRDefault="002E6B0B" w:rsidP="002E6B0B">
      <w:pPr>
        <w:spacing w:after="0" w:line="240" w:lineRule="auto"/>
        <w:ind w:right="-10"/>
        <w:jc w:val="both"/>
        <w:rPr>
          <w:rFonts w:ascii="Arial" w:eastAsia="Arial" w:hAnsi="Arial" w:cs="Arial"/>
          <w:i/>
          <w:color w:val="auto"/>
        </w:rPr>
      </w:pPr>
      <w:r w:rsidRPr="003C58E4">
        <w:rPr>
          <w:rFonts w:ascii="Arial" w:eastAsia="Arial" w:hAnsi="Arial" w:cs="Arial"/>
          <w:i/>
          <w:color w:val="auto"/>
        </w:rPr>
        <w:t xml:space="preserve">Forward-looking information is subject to a variety of risks and uncertainties and other factors that could cause plans, estimates and actual results to vary materially from those projected in such forward-looking information. Some of the risks and other factors that could cause results to differ materially from those expressed in the forward-looking statements include, but are not limited to: impacts from the coronavirus or other epidemics, general economic conditions in Canada, the United States and globally; industry conditions, including fluctuations in commodity prices; governmental regulation of the mining industry, including environmental regulation; geological, technical and drilling problems; unanticipated operating events; competition for and/or inability to retain drilling rigs and other services; the availability of capital </w:t>
      </w:r>
    </w:p>
    <w:p w14:paraId="71A43D72" w14:textId="77777777" w:rsidR="002E6B0B" w:rsidRPr="003C58E4" w:rsidRDefault="002E6B0B" w:rsidP="002E6B0B">
      <w:pPr>
        <w:spacing w:after="0" w:line="240" w:lineRule="auto"/>
        <w:ind w:right="-10"/>
        <w:jc w:val="both"/>
        <w:rPr>
          <w:rFonts w:ascii="Arial" w:eastAsia="Arial" w:hAnsi="Arial" w:cs="Arial"/>
          <w:b/>
          <w:i/>
          <w:color w:val="auto"/>
        </w:rPr>
      </w:pPr>
      <w:r w:rsidRPr="003C58E4">
        <w:rPr>
          <w:rFonts w:ascii="Arial" w:eastAsia="Arial" w:hAnsi="Arial" w:cs="Arial"/>
          <w:i/>
          <w:color w:val="auto"/>
        </w:rPr>
        <w:t xml:space="preserve">on acceptable terms; the need to obtain required approvals from regulatory authorities; stock market volatility; volatility in market prices for commodities; liabilities inherent in mining operations; changes in tax laws and incentive programs relating to the mining industry; as well as the other risks and uncertainties applicable to the Company as set forth in the Company's continuous disclosure filings filed under the Company's profile at </w:t>
      </w:r>
      <w:hyperlink r:id="rId24">
        <w:r w:rsidRPr="003C58E4">
          <w:rPr>
            <w:rStyle w:val="Hyperlink"/>
            <w:rFonts w:ascii="Arial" w:eastAsia="Arial" w:hAnsi="Arial" w:cs="Arial"/>
            <w:i/>
            <w:color w:val="auto"/>
          </w:rPr>
          <w:t>www.sedar.com</w:t>
        </w:r>
      </w:hyperlink>
      <w:r w:rsidRPr="003C58E4">
        <w:rPr>
          <w:rFonts w:ascii="Arial" w:eastAsia="Arial" w:hAnsi="Arial" w:cs="Arial"/>
          <w:i/>
          <w:color w:val="auto"/>
        </w:rPr>
        <w:t>. The Company undertakes no obligation to update these forward-looking statements, other than as required by applicable law.</w:t>
      </w:r>
      <w:r w:rsidRPr="003C58E4">
        <w:rPr>
          <w:rFonts w:ascii="Arial" w:eastAsia="Arial" w:hAnsi="Arial" w:cs="Arial"/>
          <w:b/>
          <w:i/>
          <w:color w:val="auto"/>
        </w:rPr>
        <w:t xml:space="preserve"> </w:t>
      </w:r>
    </w:p>
    <w:p w14:paraId="44D630E8" w14:textId="77777777" w:rsidR="002E6B0B" w:rsidRPr="003C58E4" w:rsidRDefault="002E6B0B" w:rsidP="002E6B0B">
      <w:pPr>
        <w:spacing w:after="0" w:line="240" w:lineRule="auto"/>
        <w:ind w:right="-10"/>
        <w:jc w:val="center"/>
        <w:rPr>
          <w:rFonts w:ascii="Arial" w:hAnsi="Arial" w:cs="Arial"/>
          <w:b/>
          <w:color w:val="auto"/>
        </w:rPr>
      </w:pPr>
    </w:p>
    <w:p w14:paraId="2C09AC3D" w14:textId="77777777" w:rsidR="002E6B0B" w:rsidRPr="003C58E4" w:rsidRDefault="002E6B0B" w:rsidP="00B32D18">
      <w:pPr>
        <w:rPr>
          <w:rFonts w:ascii="Arial" w:hAnsi="Arial" w:cs="Arial"/>
        </w:rPr>
      </w:pPr>
    </w:p>
    <w:sectPr w:rsidR="002E6B0B" w:rsidRPr="003C58E4" w:rsidSect="00E834B7">
      <w:headerReference w:type="even" r:id="rId25"/>
      <w:headerReference w:type="default" r:id="rId26"/>
      <w:footerReference w:type="even" r:id="rId27"/>
      <w:footerReference w:type="default" r:id="rId28"/>
      <w:headerReference w:type="first" r:id="rId29"/>
      <w:footerReference w:type="first" r:id="rId30"/>
      <w:pgSz w:w="12240" w:h="15840"/>
      <w:pgMar w:top="405" w:right="1440" w:bottom="72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605B3" w14:textId="77777777" w:rsidR="003805F4" w:rsidRDefault="003805F4" w:rsidP="00D45945">
      <w:pPr>
        <w:spacing w:before="0" w:after="0" w:line="240" w:lineRule="auto"/>
      </w:pPr>
      <w:r>
        <w:separator/>
      </w:r>
    </w:p>
  </w:endnote>
  <w:endnote w:type="continuationSeparator" w:id="0">
    <w:p w14:paraId="6532D436" w14:textId="77777777" w:rsidR="003805F4" w:rsidRDefault="003805F4" w:rsidP="00D45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eiryo">
    <w:panose1 w:val="020B0604030504040204"/>
    <w:charset w:val="80"/>
    <w:family w:val="swiss"/>
    <w:pitch w:val="variable"/>
    <w:sig w:usb0="E00002FF" w:usb1="6AC7FFFF" w:usb2="08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5B36D" w14:textId="77777777" w:rsidR="0071187A" w:rsidRDefault="007118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A1988" w14:textId="77777777" w:rsidR="0071187A" w:rsidRDefault="007118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3252" w14:textId="77777777" w:rsidR="0071187A" w:rsidRDefault="007118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4555D" w14:textId="77777777" w:rsidR="003805F4" w:rsidRDefault="003805F4" w:rsidP="00D45945">
      <w:pPr>
        <w:spacing w:before="0" w:after="0" w:line="240" w:lineRule="auto"/>
      </w:pPr>
      <w:r>
        <w:separator/>
      </w:r>
    </w:p>
  </w:footnote>
  <w:footnote w:type="continuationSeparator" w:id="0">
    <w:p w14:paraId="0CAC446C" w14:textId="77777777" w:rsidR="003805F4" w:rsidRDefault="003805F4" w:rsidP="00D4594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74EA8" w14:textId="77777777" w:rsidR="00810553" w:rsidRDefault="00810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7107"/>
    </w:tblGrid>
    <w:tr w:rsidR="00E834B7" w14:paraId="4E6E6CE3" w14:textId="77777777" w:rsidTr="00E834B7">
      <w:trPr>
        <w:trHeight w:val="360"/>
      </w:trPr>
      <w:tc>
        <w:tcPr>
          <w:tcW w:w="3381" w:type="dxa"/>
        </w:tcPr>
        <w:p w14:paraId="5518BBD9" w14:textId="254AC194" w:rsidR="00E834B7" w:rsidRDefault="008B53D5">
          <w:pPr>
            <w:pStyle w:val="Header"/>
            <w:rPr>
              <w:noProof/>
              <w:color w:val="000000" w:themeColor="text1"/>
              <w:lang w:eastAsia="en-US"/>
            </w:rPr>
          </w:pPr>
          <w:r>
            <w:rPr>
              <w:noProof/>
              <w:color w:val="000000" w:themeColor="text1"/>
              <w:lang w:eastAsia="en-US"/>
            </w:rPr>
            <mc:AlternateContent>
              <mc:Choice Requires="wps">
                <w:drawing>
                  <wp:anchor distT="0" distB="0" distL="114300" distR="114300" simplePos="0" relativeHeight="251664384" behindDoc="0" locked="0" layoutInCell="1" allowOverlap="1" wp14:anchorId="5F3B7DC0" wp14:editId="2D4DEA9C">
                    <wp:simplePos x="0" y="0"/>
                    <wp:positionH relativeFrom="column">
                      <wp:posOffset>-889000</wp:posOffset>
                    </wp:positionH>
                    <wp:positionV relativeFrom="paragraph">
                      <wp:posOffset>202777</wp:posOffset>
                    </wp:positionV>
                    <wp:extent cx="2926715" cy="949569"/>
                    <wp:effectExtent l="0" t="0" r="0" b="3175"/>
                    <wp:wrapNone/>
                    <wp:docPr id="8" name="Text Box 8"/>
                    <wp:cNvGraphicFramePr/>
                    <a:graphic xmlns:a="http://schemas.openxmlformats.org/drawingml/2006/main">
                      <a:graphicData uri="http://schemas.microsoft.com/office/word/2010/wordprocessingShape">
                        <wps:wsp>
                          <wps:cNvSpPr txBox="1"/>
                          <wps:spPr>
                            <a:xfrm>
                              <a:off x="0" y="0"/>
                              <a:ext cx="2926715" cy="949569"/>
                            </a:xfrm>
                            <a:prstGeom prst="rect">
                              <a:avLst/>
                            </a:prstGeom>
                            <a:solidFill>
                              <a:schemeClr val="lt1"/>
                            </a:solidFill>
                            <a:ln w="6350">
                              <a:noFill/>
                            </a:ln>
                          </wps:spPr>
                          <wps:txbx>
                            <w:txbxContent>
                              <w:p w14:paraId="711BCE1B" w14:textId="01C4D624" w:rsidR="001B634D" w:rsidRPr="001B634D" w:rsidRDefault="001B634D" w:rsidP="001B634D">
                                <w:pPr>
                                  <w:pStyle w:val="ContactInfo"/>
                                  <w:rPr>
                                    <w:sz w:val="16"/>
                                    <w:szCs w:val="16"/>
                                    <w:lang w:val="en-CA"/>
                                  </w:rPr>
                                </w:pPr>
                                <w:r w:rsidRPr="001B634D">
                                  <w:rPr>
                                    <w:b/>
                                    <w:bCs/>
                                    <w:sz w:val="16"/>
                                    <w:szCs w:val="16"/>
                                  </w:rPr>
                                  <w:t xml:space="preserve">Fabled </w:t>
                                </w:r>
                                <w:r w:rsidR="008B53D5">
                                  <w:rPr>
                                    <w:b/>
                                    <w:bCs/>
                                    <w:sz w:val="16"/>
                                    <w:szCs w:val="16"/>
                                  </w:rPr>
                                  <w:t xml:space="preserve">Copper </w:t>
                                </w:r>
                                <w:r w:rsidRPr="001B634D">
                                  <w:rPr>
                                    <w:b/>
                                    <w:bCs/>
                                    <w:sz w:val="16"/>
                                    <w:szCs w:val="16"/>
                                  </w:rPr>
                                  <w:t>Corp.</w:t>
                                </w:r>
                              </w:p>
                              <w:p w14:paraId="52BED952" w14:textId="0FDB3E52" w:rsidR="001B634D" w:rsidRPr="001B634D" w:rsidRDefault="001B634D" w:rsidP="001B634D">
                                <w:pPr>
                                  <w:pStyle w:val="ContactInfo"/>
                                  <w:rPr>
                                    <w:sz w:val="15"/>
                                    <w:szCs w:val="15"/>
                                    <w:lang w:val="en-CA"/>
                                  </w:rPr>
                                </w:pPr>
                                <w:r w:rsidRPr="001B634D">
                                  <w:rPr>
                                    <w:sz w:val="15"/>
                                    <w:szCs w:val="15"/>
                                  </w:rPr>
                                  <w:t>Suite 480 – 1500 West Georgia St.</w:t>
                                </w:r>
                                <w:r w:rsidRPr="001B634D">
                                  <w:rPr>
                                    <w:sz w:val="15"/>
                                    <w:szCs w:val="15"/>
                                  </w:rPr>
                                  <w:br/>
                                  <w:t>Vancouver, BC V6G 2Z6</w:t>
                                </w:r>
                              </w:p>
                              <w:p w14:paraId="7EA3EDD6" w14:textId="58E4DAE3" w:rsidR="001B634D" w:rsidRPr="001B634D" w:rsidRDefault="001B634D" w:rsidP="001B634D">
                                <w:pPr>
                                  <w:pStyle w:val="ContactInfo"/>
                                  <w:rPr>
                                    <w:sz w:val="15"/>
                                    <w:szCs w:val="15"/>
                                    <w:lang w:val="en-CA"/>
                                  </w:rPr>
                                </w:pPr>
                                <w:r w:rsidRPr="001B634D">
                                  <w:rPr>
                                    <w:sz w:val="15"/>
                                    <w:szCs w:val="15"/>
                                  </w:rPr>
                                  <w:t>Telephone: 819-</w:t>
                                </w:r>
                                <w:r w:rsidR="00666912">
                                  <w:rPr>
                                    <w:sz w:val="15"/>
                                    <w:szCs w:val="15"/>
                                  </w:rPr>
                                  <w:t>316</w:t>
                                </w:r>
                                <w:r w:rsidR="00A73188">
                                  <w:rPr>
                                    <w:sz w:val="15"/>
                                    <w:szCs w:val="15"/>
                                  </w:rPr>
                                  <w:t>-0</w:t>
                                </w:r>
                                <w:r w:rsidR="00666912">
                                  <w:rPr>
                                    <w:sz w:val="15"/>
                                    <w:szCs w:val="15"/>
                                  </w:rPr>
                                  <w:t>919</w:t>
                                </w:r>
                              </w:p>
                              <w:p w14:paraId="71E81CC8" w14:textId="141C2C43" w:rsidR="001B634D" w:rsidRPr="001B634D" w:rsidRDefault="001B634D" w:rsidP="001B634D">
                                <w:pPr>
                                  <w:pStyle w:val="ContactInfo"/>
                                  <w:rPr>
                                    <w:sz w:val="16"/>
                                    <w:szCs w:val="16"/>
                                    <w:lang w:val="en-CA"/>
                                  </w:rPr>
                                </w:pPr>
                              </w:p>
                              <w:p w14:paraId="70A5102D" w14:textId="7F38A6E1" w:rsidR="001B634D" w:rsidRPr="001B634D" w:rsidRDefault="001B634D" w:rsidP="001B634D">
                                <w:pPr>
                                  <w:pStyle w:val="ContactInfo"/>
                                  <w:rPr>
                                    <w:sz w:val="15"/>
                                    <w:szCs w:val="15"/>
                                    <w:lang w:val="en-CA"/>
                                  </w:rPr>
                                </w:pPr>
                                <w:r w:rsidRPr="001B634D">
                                  <w:rPr>
                                    <w:sz w:val="15"/>
                                    <w:szCs w:val="15"/>
                                  </w:rPr>
                                  <w:t>www.fabled</w:t>
                                </w:r>
                                <w:r w:rsidR="008B53D5">
                                  <w:rPr>
                                    <w:sz w:val="15"/>
                                    <w:szCs w:val="15"/>
                                  </w:rPr>
                                  <w:t>copper</w:t>
                                </w:r>
                                <w:r w:rsidRPr="001B634D">
                                  <w:rPr>
                                    <w:sz w:val="15"/>
                                    <w:szCs w:val="15"/>
                                  </w:rPr>
                                  <w:t>corp.com</w:t>
                                </w:r>
                              </w:p>
                              <w:p w14:paraId="34E3A382" w14:textId="77777777" w:rsidR="001B634D" w:rsidRPr="001B634D" w:rsidRDefault="001B63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3B7DC0" id="_x0000_t202" coordsize="21600,21600" o:spt="202" path="m,l,21600r21600,l21600,xe">
                    <v:stroke joinstyle="miter"/>
                    <v:path gradientshapeok="t" o:connecttype="rect"/>
                  </v:shapetype>
                  <v:shape id="Text Box 8" o:spid="_x0000_s1026" type="#_x0000_t202" style="position:absolute;left:0;text-align:left;margin-left:-70pt;margin-top:15.95pt;width:230.45pt;height:74.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" fillcolor="white [3201]" stroked="f" strokeweight=".5pt">
                    <v:textbox>
                      <w:txbxContent>
                        <w:p w14:paraId="711BCE1B" w14:textId="01C4D624" w:rsidR="001B634D" w:rsidRPr="001B634D" w:rsidRDefault="001B634D" w:rsidP="001B634D">
                          <w:pPr>
                            <w:pStyle w:val="ContactInfo"/>
                            <w:rPr>
                              <w:sz w:val="16"/>
                              <w:szCs w:val="16"/>
                              <w:lang w:val="en-CA"/>
                            </w:rPr>
                          </w:pPr>
                          <w:r w:rsidRPr="001B634D">
                            <w:rPr>
                              <w:b/>
                              <w:bCs/>
                              <w:sz w:val="16"/>
                              <w:szCs w:val="16"/>
                            </w:rPr>
                            <w:t xml:space="preserve">Fabled </w:t>
                          </w:r>
                          <w:r w:rsidR="008B53D5">
                            <w:rPr>
                              <w:b/>
                              <w:bCs/>
                              <w:sz w:val="16"/>
                              <w:szCs w:val="16"/>
                            </w:rPr>
                            <w:t xml:space="preserve">Copper </w:t>
                          </w:r>
                          <w:r w:rsidRPr="001B634D">
                            <w:rPr>
                              <w:b/>
                              <w:bCs/>
                              <w:sz w:val="16"/>
                              <w:szCs w:val="16"/>
                            </w:rPr>
                            <w:t>Corp.</w:t>
                          </w:r>
                        </w:p>
                        <w:p w14:paraId="52BED952" w14:textId="0FDB3E52" w:rsidR="001B634D" w:rsidRPr="001B634D" w:rsidRDefault="001B634D" w:rsidP="001B634D">
                          <w:pPr>
                            <w:pStyle w:val="ContactInfo"/>
                            <w:rPr>
                              <w:sz w:val="15"/>
                              <w:szCs w:val="15"/>
                              <w:lang w:val="en-CA"/>
                            </w:rPr>
                          </w:pPr>
                          <w:r w:rsidRPr="001B634D">
                            <w:rPr>
                              <w:sz w:val="15"/>
                              <w:szCs w:val="15"/>
                            </w:rPr>
                            <w:t>Suite 480 – 1500 West Georgia St.</w:t>
                          </w:r>
                          <w:r w:rsidRPr="001B634D">
                            <w:rPr>
                              <w:sz w:val="15"/>
                              <w:szCs w:val="15"/>
                            </w:rPr>
                            <w:br/>
                            <w:t>Vancouver, BC V6G 2Z6</w:t>
                          </w:r>
                        </w:p>
                        <w:p w14:paraId="7EA3EDD6" w14:textId="58E4DAE3" w:rsidR="001B634D" w:rsidRPr="001B634D" w:rsidRDefault="001B634D" w:rsidP="001B634D">
                          <w:pPr>
                            <w:pStyle w:val="ContactInfo"/>
                            <w:rPr>
                              <w:sz w:val="15"/>
                              <w:szCs w:val="15"/>
                              <w:lang w:val="en-CA"/>
                            </w:rPr>
                          </w:pPr>
                          <w:r w:rsidRPr="001B634D">
                            <w:rPr>
                              <w:sz w:val="15"/>
                              <w:szCs w:val="15"/>
                            </w:rPr>
                            <w:t>Telephone: 819-</w:t>
                          </w:r>
                          <w:r w:rsidR="00666912">
                            <w:rPr>
                              <w:sz w:val="15"/>
                              <w:szCs w:val="15"/>
                            </w:rPr>
                            <w:t>316</w:t>
                          </w:r>
                          <w:r w:rsidR="00A73188">
                            <w:rPr>
                              <w:sz w:val="15"/>
                              <w:szCs w:val="15"/>
                            </w:rPr>
                            <w:t>-0</w:t>
                          </w:r>
                          <w:r w:rsidR="00666912">
                            <w:rPr>
                              <w:sz w:val="15"/>
                              <w:szCs w:val="15"/>
                            </w:rPr>
                            <w:t>919</w:t>
                          </w:r>
                        </w:p>
                        <w:p w14:paraId="71E81CC8" w14:textId="141C2C43" w:rsidR="001B634D" w:rsidRPr="001B634D" w:rsidRDefault="001B634D" w:rsidP="001B634D">
                          <w:pPr>
                            <w:pStyle w:val="ContactInfo"/>
                            <w:rPr>
                              <w:sz w:val="16"/>
                              <w:szCs w:val="16"/>
                              <w:lang w:val="en-CA"/>
                            </w:rPr>
                          </w:pPr>
                        </w:p>
                        <w:p w14:paraId="70A5102D" w14:textId="7F38A6E1" w:rsidR="001B634D" w:rsidRPr="001B634D" w:rsidRDefault="001B634D" w:rsidP="001B634D">
                          <w:pPr>
                            <w:pStyle w:val="ContactInfo"/>
                            <w:rPr>
                              <w:sz w:val="15"/>
                              <w:szCs w:val="15"/>
                              <w:lang w:val="en-CA"/>
                            </w:rPr>
                          </w:pPr>
                          <w:r w:rsidRPr="001B634D">
                            <w:rPr>
                              <w:sz w:val="15"/>
                              <w:szCs w:val="15"/>
                            </w:rPr>
                            <w:t>www.fabled</w:t>
                          </w:r>
                          <w:r w:rsidR="008B53D5">
                            <w:rPr>
                              <w:sz w:val="15"/>
                              <w:szCs w:val="15"/>
                            </w:rPr>
                            <w:t>copper</w:t>
                          </w:r>
                          <w:r w:rsidRPr="001B634D">
                            <w:rPr>
                              <w:sz w:val="15"/>
                              <w:szCs w:val="15"/>
                            </w:rPr>
                            <w:t>corp.com</w:t>
                          </w:r>
                        </w:p>
                        <w:p w14:paraId="34E3A382" w14:textId="77777777" w:rsidR="001B634D" w:rsidRPr="001B634D" w:rsidRDefault="001B634D">
                          <w:pPr>
                            <w:rPr>
                              <w:sz w:val="16"/>
                              <w:szCs w:val="16"/>
                            </w:rPr>
                          </w:pPr>
                        </w:p>
                      </w:txbxContent>
                    </v:textbox>
                  </v:shape>
                </w:pict>
              </mc:Fallback>
            </mc:AlternateContent>
          </w:r>
        </w:p>
      </w:tc>
      <w:tc>
        <w:tcPr>
          <w:tcW w:w="7107" w:type="dxa"/>
        </w:tcPr>
        <w:p w14:paraId="30EB5025" w14:textId="2C1ABB27" w:rsidR="00E834B7" w:rsidRDefault="008B53D5">
          <w:pPr>
            <w:pStyle w:val="Header"/>
            <w:rPr>
              <w:noProof/>
              <w:color w:val="000000" w:themeColor="text1"/>
              <w:lang w:eastAsia="en-US"/>
            </w:rPr>
          </w:pPr>
          <w:r>
            <w:rPr>
              <w:noProof/>
              <w:color w:val="000000" w:themeColor="text1"/>
              <w:lang w:eastAsia="en-US"/>
            </w:rPr>
            <w:drawing>
              <wp:inline distT="0" distB="0" distL="0" distR="0" wp14:anchorId="188A9C70" wp14:editId="4FF82833">
                <wp:extent cx="3662045" cy="1054922"/>
                <wp:effectExtent l="0" t="0" r="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99223" cy="1065632"/>
                        </a:xfrm>
                        <a:prstGeom prst="rect">
                          <a:avLst/>
                        </a:prstGeom>
                      </pic:spPr>
                    </pic:pic>
                  </a:graphicData>
                </a:graphic>
              </wp:inline>
            </w:drawing>
          </w:r>
        </w:p>
      </w:tc>
    </w:tr>
  </w:tbl>
  <w:p w14:paraId="7D542B4F" w14:textId="39A5B62D" w:rsidR="00D45945" w:rsidRDefault="001B634D">
    <w:pPr>
      <w:pStyle w:val="Header"/>
    </w:pPr>
    <w:r>
      <w:rPr>
        <w:noProof/>
        <w:color w:val="000000" w:themeColor="text1"/>
        <w:lang w:eastAsia="en-US"/>
      </w:rPr>
      <mc:AlternateContent>
        <mc:Choice Requires="wpg">
          <w:drawing>
            <wp:anchor distT="0" distB="0" distL="114300" distR="114300" simplePos="0" relativeHeight="251663360" behindDoc="1" locked="0" layoutInCell="1" allowOverlap="1" wp14:anchorId="0C873B2F" wp14:editId="397F0E56">
              <wp:simplePos x="0" y="0"/>
              <wp:positionH relativeFrom="page">
                <wp:posOffset>-1</wp:posOffset>
              </wp:positionH>
              <wp:positionV relativeFrom="page">
                <wp:posOffset>-49095</wp:posOffset>
              </wp:positionV>
              <wp:extent cx="7813902" cy="10062845"/>
              <wp:effectExtent l="63500" t="50800" r="0" b="5207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13902" cy="10062845"/>
                        <a:chOff x="-28810" y="0"/>
                        <a:chExt cx="7814440" cy="10063044"/>
                      </a:xfrm>
                    </wpg:grpSpPr>
                    <wpg:grpSp>
                      <wpg:cNvPr id="10" name="Group 10"/>
                      <wpg:cNvGrpSpPr/>
                      <wpg:grpSpPr>
                        <a:xfrm>
                          <a:off x="-26678" y="0"/>
                          <a:ext cx="7790354" cy="771546"/>
                          <a:chOff x="-26678" y="-2950"/>
                          <a:chExt cx="7790354" cy="771853"/>
                        </a:xfrm>
                      </wpg:grpSpPr>
                      <wps:wsp>
                        <wps:cNvPr id="1" name="Rectangle 1"/>
                        <wps:cNvSpPr/>
                        <wps:spPr>
                          <a:xfrm>
                            <a:off x="-26678" y="-2950"/>
                            <a:ext cx="7750372" cy="342900"/>
                          </a:xfrm>
                          <a:prstGeom prst="rect">
                            <a:avLst/>
                          </a:prstGeom>
                          <a:solidFill>
                            <a:srgbClr val="BB7736"/>
                          </a:solidFill>
                          <a:ln/>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2620176" y="2"/>
                            <a:ext cx="5143500" cy="768901"/>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C3C4C3"/>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 name="Group 12"/>
                      <wpg:cNvGrpSpPr/>
                      <wpg:grpSpPr>
                        <a:xfrm rot="10800000">
                          <a:off x="-28810" y="9325556"/>
                          <a:ext cx="7814440" cy="737488"/>
                          <a:chOff x="0" y="-2950"/>
                          <a:chExt cx="7814440" cy="737781"/>
                        </a:xfrm>
                      </wpg:grpSpPr>
                      <wps:wsp>
                        <wps:cNvPr id="13" name="Rectangle 13"/>
                        <wps:cNvSpPr/>
                        <wps:spPr>
                          <a:xfrm>
                            <a:off x="0" y="-2950"/>
                            <a:ext cx="7772400" cy="342900"/>
                          </a:xfrm>
                          <a:prstGeom prst="rect">
                            <a:avLst/>
                          </a:prstGeom>
                          <a:solidFill>
                            <a:srgbClr val="C3C4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2"/>
                        <wps:cNvSpPr/>
                        <wps:spPr>
                          <a:xfrm>
                            <a:off x="2636556" y="1892"/>
                            <a:ext cx="5177884" cy="732939"/>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BB7736"/>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101000</wp14:pctHeight>
              </wp14:sizeRelV>
            </wp:anchor>
          </w:drawing>
        </mc:Choice>
        <mc:Fallback>
          <w:pict>
            <v:group w14:anchorId="137BE02E" id="Group 3" o:spid="_x0000_s1026" alt="&quot;&quot;" style="position:absolute;margin-left:0;margin-top:-3.85pt;width:615.25pt;height:792.35pt;z-index:-251653120;mso-height-percent:1010;mso-position-horizontal-relative:page;mso-position-vertical-relative:page;mso-height-percent:1010" coordorigin="-288" coordsize="78144,1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">
              <v:group id="Group 10" o:spid="_x0000_s1027" style="position:absolute;left:-266;width:77902;height:7715" coordorigin="-266,-29" coordsize="7790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rect id="Rectangle 1" o:spid="_x0000_s1028" style="position:absolute;left:-266;top:-29;width:77502;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" fillcolor="#bb7736" stroked="f">
                  <v:shadow on="t" color="black" opacity="41287f" offset="0,1.5pt"/>
                </v:rect>
                <v:shape id="Rectangle 2" o:spid="_x0000_s1029" style="position:absolute;left:26201;width:51435;height:7689;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" path="m,l4000500,r,800100l792480,800100,,xe" fillcolor="#c3c4c3" stroked="f" strokeweight="1pt">
                  <v:stroke joinstyle="miter"/>
                  <v:shadow on="t" color="black" opacity="26214f" origin=".5" offset="-3pt,0"/>
                  <v:path arrowok="t" o:connecttype="custom" o:connectlocs="0,0;5143500,0;5143500,768901;1018903,768901;0,0" o:connectangles="0,0,0,0,0"/>
                </v:shape>
              </v:group>
              <v:group id="Group 12" o:spid="_x0000_s1030" style="position:absolute;left:-288;top:93255;width:78144;height:7375;rotation:180" coordorigin=",-29" coordsize="78144,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">
                <v:rect id="Rectangle 13" o:spid="_x0000_s1031" style="position:absolute;top:-29;width:77724;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" fillcolor="#c3c4c3" stroked="f" strokeweight="1pt"/>
                <v:shape id="Rectangle 2" o:spid="_x0000_s1032" style="position:absolute;left:26365;top:18;width:51779;height:7330;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" path="m,l4000500,r,800100l792480,800100,,xe" fillcolor="#bb7736" stroked="f" strokeweight="1pt">
                  <v:stroke joinstyle="miter"/>
                  <v:shadow on="t" color="black" opacity="26214f" origin="-.5" offset="3pt,0"/>
                  <v:path arrowok="t" o:connecttype="custom" o:connectlocs="0,0;5177884,0;5177884,732939;1025714,732939;0,0" o:connectangles="0,0,0,0,0"/>
                </v:shape>
              </v:group>
              <w10:wrap anchorx="page" anchory="page"/>
            </v:group>
          </w:pict>
        </mc:Fallback>
      </mc:AlternateContent>
    </w:r>
    <w:r w:rsidR="00D45945" w:rsidRPr="00615018">
      <w:rPr>
        <w:noProof/>
        <w:color w:val="000000" w:themeColor="text1"/>
        <w:lang w:eastAsia="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3C58" w14:textId="77777777" w:rsidR="00810553" w:rsidRDefault="00810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255707"/>
    <w:multiLevelType w:val="hybridMultilevel"/>
    <w:tmpl w:val="C66A52B8"/>
    <w:lvl w:ilvl="0" w:tplc="6EFC45D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E5B1415"/>
    <w:multiLevelType w:val="hybridMultilevel"/>
    <w:tmpl w:val="1B5053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3E5E5C85"/>
    <w:multiLevelType w:val="hybridMultilevel"/>
    <w:tmpl w:val="4164F61A"/>
    <w:lvl w:ilvl="0" w:tplc="3CCCEBCE">
      <w:start w:val="3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277C1E"/>
    <w:multiLevelType w:val="hybridMultilevel"/>
    <w:tmpl w:val="7EDAE01E"/>
    <w:lvl w:ilvl="0" w:tplc="4956FDEA">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9A602E"/>
    <w:multiLevelType w:val="hybridMultilevel"/>
    <w:tmpl w:val="82A8DA82"/>
    <w:lvl w:ilvl="0" w:tplc="55D07AFC">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34802837">
    <w:abstractNumId w:val="3"/>
  </w:num>
  <w:num w:numId="2" w16cid:durableId="1197809239">
    <w:abstractNumId w:val="2"/>
  </w:num>
  <w:num w:numId="3" w16cid:durableId="711804399">
    <w:abstractNumId w:val="4"/>
  </w:num>
  <w:num w:numId="4" w16cid:durableId="1442215737">
    <w:abstractNumId w:val="0"/>
  </w:num>
  <w:num w:numId="5" w16cid:durableId="1553031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removePersonalInformation/>
  <w:removeDateAndTime/>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553"/>
    <w:rsid w:val="0000035F"/>
    <w:rsid w:val="00003691"/>
    <w:rsid w:val="00010F5A"/>
    <w:rsid w:val="0001217A"/>
    <w:rsid w:val="0001415F"/>
    <w:rsid w:val="00015889"/>
    <w:rsid w:val="000163AC"/>
    <w:rsid w:val="000230D5"/>
    <w:rsid w:val="00027CEE"/>
    <w:rsid w:val="00033912"/>
    <w:rsid w:val="0004164C"/>
    <w:rsid w:val="000509E2"/>
    <w:rsid w:val="00062778"/>
    <w:rsid w:val="00066306"/>
    <w:rsid w:val="00066C7B"/>
    <w:rsid w:val="00066F11"/>
    <w:rsid w:val="0007230C"/>
    <w:rsid w:val="000734F3"/>
    <w:rsid w:val="0007468A"/>
    <w:rsid w:val="00080786"/>
    <w:rsid w:val="00083BAA"/>
    <w:rsid w:val="000967EA"/>
    <w:rsid w:val="00096C7C"/>
    <w:rsid w:val="000A1F66"/>
    <w:rsid w:val="000A49D4"/>
    <w:rsid w:val="000A7A05"/>
    <w:rsid w:val="000B7ECC"/>
    <w:rsid w:val="000C7005"/>
    <w:rsid w:val="000D0AB5"/>
    <w:rsid w:val="000D71D2"/>
    <w:rsid w:val="000E0D3E"/>
    <w:rsid w:val="000E2791"/>
    <w:rsid w:val="000E327A"/>
    <w:rsid w:val="000E6897"/>
    <w:rsid w:val="000E6CB7"/>
    <w:rsid w:val="000E72D3"/>
    <w:rsid w:val="000F19E9"/>
    <w:rsid w:val="000F29DD"/>
    <w:rsid w:val="001033E7"/>
    <w:rsid w:val="001046A5"/>
    <w:rsid w:val="00110961"/>
    <w:rsid w:val="00111BEB"/>
    <w:rsid w:val="00115962"/>
    <w:rsid w:val="00115D95"/>
    <w:rsid w:val="00117F79"/>
    <w:rsid w:val="00120080"/>
    <w:rsid w:val="001215BE"/>
    <w:rsid w:val="00121D54"/>
    <w:rsid w:val="00122EFE"/>
    <w:rsid w:val="00130EB8"/>
    <w:rsid w:val="00132CFE"/>
    <w:rsid w:val="00136D0A"/>
    <w:rsid w:val="0014248E"/>
    <w:rsid w:val="001443DB"/>
    <w:rsid w:val="001508ED"/>
    <w:rsid w:val="0015138E"/>
    <w:rsid w:val="00151696"/>
    <w:rsid w:val="00152664"/>
    <w:rsid w:val="00161BF7"/>
    <w:rsid w:val="00162C7A"/>
    <w:rsid w:val="0017357B"/>
    <w:rsid w:val="001766D6"/>
    <w:rsid w:val="00182E7D"/>
    <w:rsid w:val="00183519"/>
    <w:rsid w:val="00184195"/>
    <w:rsid w:val="001849B0"/>
    <w:rsid w:val="001A4E99"/>
    <w:rsid w:val="001B1D7A"/>
    <w:rsid w:val="001B4FB0"/>
    <w:rsid w:val="001B634D"/>
    <w:rsid w:val="001C0BBC"/>
    <w:rsid w:val="001C3526"/>
    <w:rsid w:val="001D0D26"/>
    <w:rsid w:val="001D0FDE"/>
    <w:rsid w:val="001D13D0"/>
    <w:rsid w:val="001D68C4"/>
    <w:rsid w:val="001D6CF8"/>
    <w:rsid w:val="001D7D9C"/>
    <w:rsid w:val="001E0F85"/>
    <w:rsid w:val="001E3FF4"/>
    <w:rsid w:val="001E4BE9"/>
    <w:rsid w:val="001F0941"/>
    <w:rsid w:val="001F1064"/>
    <w:rsid w:val="001F75CF"/>
    <w:rsid w:val="00203A6F"/>
    <w:rsid w:val="0020653B"/>
    <w:rsid w:val="00207800"/>
    <w:rsid w:val="00210571"/>
    <w:rsid w:val="00220272"/>
    <w:rsid w:val="002213FD"/>
    <w:rsid w:val="002236BE"/>
    <w:rsid w:val="00224F5B"/>
    <w:rsid w:val="00227C27"/>
    <w:rsid w:val="00235266"/>
    <w:rsid w:val="002355E3"/>
    <w:rsid w:val="00243E7B"/>
    <w:rsid w:val="00246820"/>
    <w:rsid w:val="002507E3"/>
    <w:rsid w:val="00260E53"/>
    <w:rsid w:val="00261089"/>
    <w:rsid w:val="002623D0"/>
    <w:rsid w:val="002651E9"/>
    <w:rsid w:val="00266FE7"/>
    <w:rsid w:val="00272F7C"/>
    <w:rsid w:val="00277460"/>
    <w:rsid w:val="00284036"/>
    <w:rsid w:val="00290863"/>
    <w:rsid w:val="00291226"/>
    <w:rsid w:val="0029426A"/>
    <w:rsid w:val="002975B3"/>
    <w:rsid w:val="002A69DB"/>
    <w:rsid w:val="002B2264"/>
    <w:rsid w:val="002C10B3"/>
    <w:rsid w:val="002C56D0"/>
    <w:rsid w:val="002E09AD"/>
    <w:rsid w:val="002E0B8C"/>
    <w:rsid w:val="002E396A"/>
    <w:rsid w:val="002E4150"/>
    <w:rsid w:val="002E4224"/>
    <w:rsid w:val="002E62AE"/>
    <w:rsid w:val="002E64C3"/>
    <w:rsid w:val="002E6B0B"/>
    <w:rsid w:val="002F15B7"/>
    <w:rsid w:val="002F4189"/>
    <w:rsid w:val="002F7BBC"/>
    <w:rsid w:val="00300919"/>
    <w:rsid w:val="0030667D"/>
    <w:rsid w:val="003066F2"/>
    <w:rsid w:val="00307EB6"/>
    <w:rsid w:val="00314928"/>
    <w:rsid w:val="0032471B"/>
    <w:rsid w:val="00324E1A"/>
    <w:rsid w:val="00324EBB"/>
    <w:rsid w:val="00326B34"/>
    <w:rsid w:val="00331464"/>
    <w:rsid w:val="00332860"/>
    <w:rsid w:val="003328C8"/>
    <w:rsid w:val="00333328"/>
    <w:rsid w:val="00336C59"/>
    <w:rsid w:val="00341C52"/>
    <w:rsid w:val="00342C5D"/>
    <w:rsid w:val="003444BE"/>
    <w:rsid w:val="00353FAF"/>
    <w:rsid w:val="00357A4A"/>
    <w:rsid w:val="00372DC7"/>
    <w:rsid w:val="0037339F"/>
    <w:rsid w:val="003753A2"/>
    <w:rsid w:val="0037719B"/>
    <w:rsid w:val="0038046A"/>
    <w:rsid w:val="003805F4"/>
    <w:rsid w:val="003844BF"/>
    <w:rsid w:val="00384B96"/>
    <w:rsid w:val="00387E8F"/>
    <w:rsid w:val="003912D4"/>
    <w:rsid w:val="003936EF"/>
    <w:rsid w:val="00394013"/>
    <w:rsid w:val="003943B7"/>
    <w:rsid w:val="00396314"/>
    <w:rsid w:val="003A39DC"/>
    <w:rsid w:val="003B24E6"/>
    <w:rsid w:val="003B379B"/>
    <w:rsid w:val="003B3D51"/>
    <w:rsid w:val="003B5105"/>
    <w:rsid w:val="003B6388"/>
    <w:rsid w:val="003C293A"/>
    <w:rsid w:val="003C49E5"/>
    <w:rsid w:val="003C58E4"/>
    <w:rsid w:val="003C7752"/>
    <w:rsid w:val="003C7ADF"/>
    <w:rsid w:val="003D4C2E"/>
    <w:rsid w:val="003D7124"/>
    <w:rsid w:val="003E24DF"/>
    <w:rsid w:val="003E2897"/>
    <w:rsid w:val="003F1911"/>
    <w:rsid w:val="003F43DD"/>
    <w:rsid w:val="003F5714"/>
    <w:rsid w:val="00402551"/>
    <w:rsid w:val="00405B60"/>
    <w:rsid w:val="00414969"/>
    <w:rsid w:val="00414E69"/>
    <w:rsid w:val="0042215D"/>
    <w:rsid w:val="004327E3"/>
    <w:rsid w:val="00433ACE"/>
    <w:rsid w:val="0043457F"/>
    <w:rsid w:val="00444195"/>
    <w:rsid w:val="00444553"/>
    <w:rsid w:val="004545E7"/>
    <w:rsid w:val="00460107"/>
    <w:rsid w:val="00465162"/>
    <w:rsid w:val="00474E9C"/>
    <w:rsid w:val="00485E61"/>
    <w:rsid w:val="00493700"/>
    <w:rsid w:val="00493DF3"/>
    <w:rsid w:val="004A2B0D"/>
    <w:rsid w:val="004A3D02"/>
    <w:rsid w:val="004A48B3"/>
    <w:rsid w:val="004C0F0A"/>
    <w:rsid w:val="004C4563"/>
    <w:rsid w:val="004C65A4"/>
    <w:rsid w:val="004D6331"/>
    <w:rsid w:val="004D65F0"/>
    <w:rsid w:val="004D79F4"/>
    <w:rsid w:val="004E2255"/>
    <w:rsid w:val="004E2DD3"/>
    <w:rsid w:val="004E7679"/>
    <w:rsid w:val="004F0B79"/>
    <w:rsid w:val="004F0B98"/>
    <w:rsid w:val="004F3F86"/>
    <w:rsid w:val="00504D1E"/>
    <w:rsid w:val="005070EC"/>
    <w:rsid w:val="00525B2F"/>
    <w:rsid w:val="005261E6"/>
    <w:rsid w:val="0053550D"/>
    <w:rsid w:val="005473ED"/>
    <w:rsid w:val="00550686"/>
    <w:rsid w:val="00554AD8"/>
    <w:rsid w:val="00556EE6"/>
    <w:rsid w:val="00563742"/>
    <w:rsid w:val="00564809"/>
    <w:rsid w:val="00576243"/>
    <w:rsid w:val="0057797C"/>
    <w:rsid w:val="00581989"/>
    <w:rsid w:val="00583949"/>
    <w:rsid w:val="00583F9F"/>
    <w:rsid w:val="0058775E"/>
    <w:rsid w:val="005879CA"/>
    <w:rsid w:val="0059273E"/>
    <w:rsid w:val="00596A79"/>
    <w:rsid w:val="00597E25"/>
    <w:rsid w:val="005A280E"/>
    <w:rsid w:val="005A3FBC"/>
    <w:rsid w:val="005B0034"/>
    <w:rsid w:val="005B2D9C"/>
    <w:rsid w:val="005C2210"/>
    <w:rsid w:val="005C51E9"/>
    <w:rsid w:val="005D0FB7"/>
    <w:rsid w:val="005D3CB1"/>
    <w:rsid w:val="005D7519"/>
    <w:rsid w:val="005E0956"/>
    <w:rsid w:val="005E2246"/>
    <w:rsid w:val="005E6159"/>
    <w:rsid w:val="005F10A0"/>
    <w:rsid w:val="005F1AFB"/>
    <w:rsid w:val="005F7498"/>
    <w:rsid w:val="00602AB1"/>
    <w:rsid w:val="00615018"/>
    <w:rsid w:val="00615637"/>
    <w:rsid w:val="0061618B"/>
    <w:rsid w:val="006162AE"/>
    <w:rsid w:val="006168C8"/>
    <w:rsid w:val="00616B20"/>
    <w:rsid w:val="00620A8B"/>
    <w:rsid w:val="0062123A"/>
    <w:rsid w:val="006320DC"/>
    <w:rsid w:val="006407B2"/>
    <w:rsid w:val="006418DE"/>
    <w:rsid w:val="00646E75"/>
    <w:rsid w:val="006608BA"/>
    <w:rsid w:val="00665FA6"/>
    <w:rsid w:val="00666912"/>
    <w:rsid w:val="00667CFC"/>
    <w:rsid w:val="0067088B"/>
    <w:rsid w:val="00670EF6"/>
    <w:rsid w:val="0067127B"/>
    <w:rsid w:val="00680AC7"/>
    <w:rsid w:val="00687671"/>
    <w:rsid w:val="0069425B"/>
    <w:rsid w:val="00696456"/>
    <w:rsid w:val="00697368"/>
    <w:rsid w:val="006A58EE"/>
    <w:rsid w:val="006A60F0"/>
    <w:rsid w:val="006C16B4"/>
    <w:rsid w:val="006C4809"/>
    <w:rsid w:val="006C4913"/>
    <w:rsid w:val="006C6379"/>
    <w:rsid w:val="006D25CA"/>
    <w:rsid w:val="006D6133"/>
    <w:rsid w:val="006E0DDC"/>
    <w:rsid w:val="006E19AE"/>
    <w:rsid w:val="006F6F10"/>
    <w:rsid w:val="00702657"/>
    <w:rsid w:val="0071187A"/>
    <w:rsid w:val="00711C59"/>
    <w:rsid w:val="0071366F"/>
    <w:rsid w:val="0072015E"/>
    <w:rsid w:val="00721693"/>
    <w:rsid w:val="007324ED"/>
    <w:rsid w:val="00736682"/>
    <w:rsid w:val="00736EED"/>
    <w:rsid w:val="00740F3B"/>
    <w:rsid w:val="00742A68"/>
    <w:rsid w:val="00742E23"/>
    <w:rsid w:val="00744ADD"/>
    <w:rsid w:val="00747D8A"/>
    <w:rsid w:val="00755494"/>
    <w:rsid w:val="00756F2C"/>
    <w:rsid w:val="00766916"/>
    <w:rsid w:val="007708E0"/>
    <w:rsid w:val="00771EEE"/>
    <w:rsid w:val="00772E8E"/>
    <w:rsid w:val="007820D5"/>
    <w:rsid w:val="00783E79"/>
    <w:rsid w:val="00784A71"/>
    <w:rsid w:val="00784D77"/>
    <w:rsid w:val="007A3010"/>
    <w:rsid w:val="007A4DC7"/>
    <w:rsid w:val="007B5AE8"/>
    <w:rsid w:val="007B6CC8"/>
    <w:rsid w:val="007C067C"/>
    <w:rsid w:val="007C5D7E"/>
    <w:rsid w:val="007D1B8F"/>
    <w:rsid w:val="007D30A4"/>
    <w:rsid w:val="007E1115"/>
    <w:rsid w:val="007E1C02"/>
    <w:rsid w:val="007E6552"/>
    <w:rsid w:val="007F0F51"/>
    <w:rsid w:val="007F4C9D"/>
    <w:rsid w:val="007F50E5"/>
    <w:rsid w:val="007F5192"/>
    <w:rsid w:val="00802BE0"/>
    <w:rsid w:val="00805B54"/>
    <w:rsid w:val="00805DB8"/>
    <w:rsid w:val="00810553"/>
    <w:rsid w:val="0081202A"/>
    <w:rsid w:val="00832033"/>
    <w:rsid w:val="00834F4B"/>
    <w:rsid w:val="00836B41"/>
    <w:rsid w:val="008416E6"/>
    <w:rsid w:val="008470AB"/>
    <w:rsid w:val="00847598"/>
    <w:rsid w:val="00860AD3"/>
    <w:rsid w:val="00864355"/>
    <w:rsid w:val="00866153"/>
    <w:rsid w:val="00867D39"/>
    <w:rsid w:val="00873FAA"/>
    <w:rsid w:val="008750A8"/>
    <w:rsid w:val="0087706F"/>
    <w:rsid w:val="008816BB"/>
    <w:rsid w:val="008854C0"/>
    <w:rsid w:val="00887A86"/>
    <w:rsid w:val="008900AD"/>
    <w:rsid w:val="00895D29"/>
    <w:rsid w:val="008A2A40"/>
    <w:rsid w:val="008A3A9C"/>
    <w:rsid w:val="008A5407"/>
    <w:rsid w:val="008A75C5"/>
    <w:rsid w:val="008B0CDA"/>
    <w:rsid w:val="008B53D5"/>
    <w:rsid w:val="008C1CBD"/>
    <w:rsid w:val="008C2A8C"/>
    <w:rsid w:val="008D356F"/>
    <w:rsid w:val="008D357A"/>
    <w:rsid w:val="008D5CF9"/>
    <w:rsid w:val="008D6594"/>
    <w:rsid w:val="008D6C15"/>
    <w:rsid w:val="008D7CFE"/>
    <w:rsid w:val="008E4434"/>
    <w:rsid w:val="008E45B0"/>
    <w:rsid w:val="008E549E"/>
    <w:rsid w:val="008F32C4"/>
    <w:rsid w:val="008F7DE1"/>
    <w:rsid w:val="009000A5"/>
    <w:rsid w:val="00901BB3"/>
    <w:rsid w:val="00910978"/>
    <w:rsid w:val="00910F78"/>
    <w:rsid w:val="00911BB5"/>
    <w:rsid w:val="00911CEE"/>
    <w:rsid w:val="009269F6"/>
    <w:rsid w:val="00927ABA"/>
    <w:rsid w:val="009306F3"/>
    <w:rsid w:val="00933F73"/>
    <w:rsid w:val="00933F8E"/>
    <w:rsid w:val="009350C6"/>
    <w:rsid w:val="0093582B"/>
    <w:rsid w:val="009367E8"/>
    <w:rsid w:val="00940113"/>
    <w:rsid w:val="0094525C"/>
    <w:rsid w:val="00947984"/>
    <w:rsid w:val="00952FB5"/>
    <w:rsid w:val="00953054"/>
    <w:rsid w:val="00962FBC"/>
    <w:rsid w:val="00986F67"/>
    <w:rsid w:val="00997916"/>
    <w:rsid w:val="009A190E"/>
    <w:rsid w:val="009A2275"/>
    <w:rsid w:val="009A78C0"/>
    <w:rsid w:val="009B07CF"/>
    <w:rsid w:val="009B72F1"/>
    <w:rsid w:val="009C1B54"/>
    <w:rsid w:val="009C2601"/>
    <w:rsid w:val="009C529B"/>
    <w:rsid w:val="009C6CBB"/>
    <w:rsid w:val="009D1D49"/>
    <w:rsid w:val="009E5072"/>
    <w:rsid w:val="009F4AF6"/>
    <w:rsid w:val="009F5E10"/>
    <w:rsid w:val="00A11A20"/>
    <w:rsid w:val="00A22A9B"/>
    <w:rsid w:val="00A26FE3"/>
    <w:rsid w:val="00A32B2D"/>
    <w:rsid w:val="00A3342B"/>
    <w:rsid w:val="00A340B6"/>
    <w:rsid w:val="00A35ABB"/>
    <w:rsid w:val="00A45B64"/>
    <w:rsid w:val="00A52982"/>
    <w:rsid w:val="00A65658"/>
    <w:rsid w:val="00A6615B"/>
    <w:rsid w:val="00A72527"/>
    <w:rsid w:val="00A73188"/>
    <w:rsid w:val="00A7333C"/>
    <w:rsid w:val="00A73A0F"/>
    <w:rsid w:val="00A758DE"/>
    <w:rsid w:val="00A7792D"/>
    <w:rsid w:val="00A83B20"/>
    <w:rsid w:val="00A875F9"/>
    <w:rsid w:val="00A87CC1"/>
    <w:rsid w:val="00A93A4F"/>
    <w:rsid w:val="00A96BB5"/>
    <w:rsid w:val="00A96CF8"/>
    <w:rsid w:val="00AA01A7"/>
    <w:rsid w:val="00AA109C"/>
    <w:rsid w:val="00AA1CC8"/>
    <w:rsid w:val="00AA259A"/>
    <w:rsid w:val="00AA2B31"/>
    <w:rsid w:val="00AB037E"/>
    <w:rsid w:val="00AB0A65"/>
    <w:rsid w:val="00AB4269"/>
    <w:rsid w:val="00AB6E36"/>
    <w:rsid w:val="00AC1386"/>
    <w:rsid w:val="00AD03DA"/>
    <w:rsid w:val="00AD1E49"/>
    <w:rsid w:val="00AD3041"/>
    <w:rsid w:val="00AD398F"/>
    <w:rsid w:val="00AD627D"/>
    <w:rsid w:val="00AE5528"/>
    <w:rsid w:val="00AE57FE"/>
    <w:rsid w:val="00AF161E"/>
    <w:rsid w:val="00AF3E64"/>
    <w:rsid w:val="00AF59D9"/>
    <w:rsid w:val="00AF60C0"/>
    <w:rsid w:val="00B01B3D"/>
    <w:rsid w:val="00B022E9"/>
    <w:rsid w:val="00B03217"/>
    <w:rsid w:val="00B2698B"/>
    <w:rsid w:val="00B318FA"/>
    <w:rsid w:val="00B320CC"/>
    <w:rsid w:val="00B32D18"/>
    <w:rsid w:val="00B454C8"/>
    <w:rsid w:val="00B474D9"/>
    <w:rsid w:val="00B50294"/>
    <w:rsid w:val="00B533D1"/>
    <w:rsid w:val="00B536A7"/>
    <w:rsid w:val="00B53F5F"/>
    <w:rsid w:val="00B5444E"/>
    <w:rsid w:val="00B54D1F"/>
    <w:rsid w:val="00B57152"/>
    <w:rsid w:val="00B62AA1"/>
    <w:rsid w:val="00B64539"/>
    <w:rsid w:val="00B66B12"/>
    <w:rsid w:val="00B72A46"/>
    <w:rsid w:val="00B77BBB"/>
    <w:rsid w:val="00B8665E"/>
    <w:rsid w:val="00B957FE"/>
    <w:rsid w:val="00BA3264"/>
    <w:rsid w:val="00BA48BD"/>
    <w:rsid w:val="00BB0A5D"/>
    <w:rsid w:val="00BB4A05"/>
    <w:rsid w:val="00BB53BC"/>
    <w:rsid w:val="00BB7071"/>
    <w:rsid w:val="00BC06D9"/>
    <w:rsid w:val="00BD1A9A"/>
    <w:rsid w:val="00BD28E2"/>
    <w:rsid w:val="00BD56AA"/>
    <w:rsid w:val="00BD7358"/>
    <w:rsid w:val="00BD7BCB"/>
    <w:rsid w:val="00BE1ECB"/>
    <w:rsid w:val="00BE2763"/>
    <w:rsid w:val="00BE5746"/>
    <w:rsid w:val="00BE65AD"/>
    <w:rsid w:val="00BE793B"/>
    <w:rsid w:val="00BF4619"/>
    <w:rsid w:val="00BF70F5"/>
    <w:rsid w:val="00C029B8"/>
    <w:rsid w:val="00C10456"/>
    <w:rsid w:val="00C122DF"/>
    <w:rsid w:val="00C12702"/>
    <w:rsid w:val="00C1552B"/>
    <w:rsid w:val="00C21AAE"/>
    <w:rsid w:val="00C229DA"/>
    <w:rsid w:val="00C2530F"/>
    <w:rsid w:val="00C31A9C"/>
    <w:rsid w:val="00C34441"/>
    <w:rsid w:val="00C35A79"/>
    <w:rsid w:val="00C360DF"/>
    <w:rsid w:val="00C40406"/>
    <w:rsid w:val="00C407F1"/>
    <w:rsid w:val="00C42E6E"/>
    <w:rsid w:val="00C4421B"/>
    <w:rsid w:val="00C63009"/>
    <w:rsid w:val="00C66E72"/>
    <w:rsid w:val="00C70786"/>
    <w:rsid w:val="00C70DCB"/>
    <w:rsid w:val="00C8222A"/>
    <w:rsid w:val="00C84494"/>
    <w:rsid w:val="00C850C2"/>
    <w:rsid w:val="00C87C4F"/>
    <w:rsid w:val="00C91F7A"/>
    <w:rsid w:val="00C94B8C"/>
    <w:rsid w:val="00C95A3B"/>
    <w:rsid w:val="00C9615B"/>
    <w:rsid w:val="00C96217"/>
    <w:rsid w:val="00CA05D4"/>
    <w:rsid w:val="00CA3944"/>
    <w:rsid w:val="00CB0E9A"/>
    <w:rsid w:val="00CB121D"/>
    <w:rsid w:val="00CB2AF0"/>
    <w:rsid w:val="00CC1F85"/>
    <w:rsid w:val="00CC659D"/>
    <w:rsid w:val="00CC666E"/>
    <w:rsid w:val="00CD57BB"/>
    <w:rsid w:val="00CE4656"/>
    <w:rsid w:val="00CF19E0"/>
    <w:rsid w:val="00D00DF8"/>
    <w:rsid w:val="00D14831"/>
    <w:rsid w:val="00D14DA2"/>
    <w:rsid w:val="00D23C25"/>
    <w:rsid w:val="00D23E78"/>
    <w:rsid w:val="00D247A9"/>
    <w:rsid w:val="00D25057"/>
    <w:rsid w:val="00D37074"/>
    <w:rsid w:val="00D45945"/>
    <w:rsid w:val="00D50382"/>
    <w:rsid w:val="00D54AD8"/>
    <w:rsid w:val="00D602AD"/>
    <w:rsid w:val="00D60F9C"/>
    <w:rsid w:val="00D62B2A"/>
    <w:rsid w:val="00D645E0"/>
    <w:rsid w:val="00D64CE6"/>
    <w:rsid w:val="00D66593"/>
    <w:rsid w:val="00D67043"/>
    <w:rsid w:val="00D731C7"/>
    <w:rsid w:val="00D73EB2"/>
    <w:rsid w:val="00D755A6"/>
    <w:rsid w:val="00D82C01"/>
    <w:rsid w:val="00D863C2"/>
    <w:rsid w:val="00D9129E"/>
    <w:rsid w:val="00D91C59"/>
    <w:rsid w:val="00D9205C"/>
    <w:rsid w:val="00D93CCF"/>
    <w:rsid w:val="00D94F02"/>
    <w:rsid w:val="00D96570"/>
    <w:rsid w:val="00DA29B1"/>
    <w:rsid w:val="00DB248C"/>
    <w:rsid w:val="00DC3D39"/>
    <w:rsid w:val="00DD1442"/>
    <w:rsid w:val="00DD2255"/>
    <w:rsid w:val="00DD7227"/>
    <w:rsid w:val="00DE0619"/>
    <w:rsid w:val="00DE0D1A"/>
    <w:rsid w:val="00DE5C83"/>
    <w:rsid w:val="00DF42F2"/>
    <w:rsid w:val="00DF585E"/>
    <w:rsid w:val="00DF7EA3"/>
    <w:rsid w:val="00E01794"/>
    <w:rsid w:val="00E06821"/>
    <w:rsid w:val="00E127C1"/>
    <w:rsid w:val="00E134D4"/>
    <w:rsid w:val="00E16B54"/>
    <w:rsid w:val="00E16C20"/>
    <w:rsid w:val="00E20E5A"/>
    <w:rsid w:val="00E21B40"/>
    <w:rsid w:val="00E21FBC"/>
    <w:rsid w:val="00E22D1F"/>
    <w:rsid w:val="00E27B46"/>
    <w:rsid w:val="00E4463A"/>
    <w:rsid w:val="00E53A28"/>
    <w:rsid w:val="00E54E26"/>
    <w:rsid w:val="00E55A15"/>
    <w:rsid w:val="00E55D74"/>
    <w:rsid w:val="00E62D54"/>
    <w:rsid w:val="00E6540C"/>
    <w:rsid w:val="00E66C81"/>
    <w:rsid w:val="00E75582"/>
    <w:rsid w:val="00E75F0A"/>
    <w:rsid w:val="00E763A1"/>
    <w:rsid w:val="00E77D30"/>
    <w:rsid w:val="00E81E2A"/>
    <w:rsid w:val="00E834B7"/>
    <w:rsid w:val="00E876B4"/>
    <w:rsid w:val="00E90C02"/>
    <w:rsid w:val="00EB4F82"/>
    <w:rsid w:val="00EC28E4"/>
    <w:rsid w:val="00EC4A8C"/>
    <w:rsid w:val="00ED3D51"/>
    <w:rsid w:val="00ED6A86"/>
    <w:rsid w:val="00ED6B08"/>
    <w:rsid w:val="00ED7B18"/>
    <w:rsid w:val="00EE0952"/>
    <w:rsid w:val="00EE270E"/>
    <w:rsid w:val="00EE4F81"/>
    <w:rsid w:val="00EF42F9"/>
    <w:rsid w:val="00EF6BAE"/>
    <w:rsid w:val="00F054CC"/>
    <w:rsid w:val="00F06BBE"/>
    <w:rsid w:val="00F13575"/>
    <w:rsid w:val="00F178BD"/>
    <w:rsid w:val="00F2063F"/>
    <w:rsid w:val="00F252ED"/>
    <w:rsid w:val="00F26504"/>
    <w:rsid w:val="00F26661"/>
    <w:rsid w:val="00F26997"/>
    <w:rsid w:val="00F345F9"/>
    <w:rsid w:val="00F374E8"/>
    <w:rsid w:val="00F42D88"/>
    <w:rsid w:val="00F47D9B"/>
    <w:rsid w:val="00F47DA9"/>
    <w:rsid w:val="00F6361C"/>
    <w:rsid w:val="00F63B85"/>
    <w:rsid w:val="00F64173"/>
    <w:rsid w:val="00F67E38"/>
    <w:rsid w:val="00F70303"/>
    <w:rsid w:val="00F72368"/>
    <w:rsid w:val="00F800AC"/>
    <w:rsid w:val="00F81B68"/>
    <w:rsid w:val="00F84C6A"/>
    <w:rsid w:val="00F96217"/>
    <w:rsid w:val="00FA04D4"/>
    <w:rsid w:val="00FA2D2B"/>
    <w:rsid w:val="00FA433F"/>
    <w:rsid w:val="00FA61F5"/>
    <w:rsid w:val="00FA7989"/>
    <w:rsid w:val="00FA7E6F"/>
    <w:rsid w:val="00FB3049"/>
    <w:rsid w:val="00FB35D5"/>
    <w:rsid w:val="00FB598B"/>
    <w:rsid w:val="00FC1BDE"/>
    <w:rsid w:val="00FC57D6"/>
    <w:rsid w:val="00FD13B6"/>
    <w:rsid w:val="00FD1756"/>
    <w:rsid w:val="00FE0690"/>
    <w:rsid w:val="00FE0F43"/>
    <w:rsid w:val="00FE3076"/>
    <w:rsid w:val="00FE4981"/>
    <w:rsid w:val="00FE72D8"/>
    <w:rsid w:val="00FE7872"/>
    <w:rsid w:val="00FF7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1321E"/>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DA9"/>
    <w:pPr>
      <w:spacing w:before="40" w:after="160" w:line="288" w:lineRule="auto"/>
    </w:pPr>
    <w:rPr>
      <w:rFonts w:eastAsiaTheme="minorHAnsi"/>
      <w:color w:val="595959" w:themeColor="text1" w:themeTint="A6"/>
      <w:kern w:val="20"/>
      <w:sz w:val="20"/>
      <w:szCs w:val="20"/>
    </w:rPr>
  </w:style>
  <w:style w:type="paragraph" w:styleId="Heading1">
    <w:name w:val="heading 1"/>
    <w:basedOn w:val="Normal"/>
    <w:next w:val="Normal"/>
    <w:link w:val="Heading1Char"/>
    <w:uiPriority w:val="9"/>
    <w:unhideWhenUsed/>
    <w:qFormat/>
    <w:rsid w:val="003E24DF"/>
    <w:pPr>
      <w:spacing w:before="0" w:after="360" w:line="240" w:lineRule="auto"/>
      <w:contextualSpacing/>
      <w:outlineLvl w:val="0"/>
    </w:pPr>
    <w:rPr>
      <w:rFonts w:asciiTheme="majorHAnsi" w:eastAsiaTheme="majorEastAsia" w:hAnsiTheme="majorHAnsi" w:cstheme="majorBidi"/>
      <w:caps/>
      <w:color w:val="729928"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729928"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4DF"/>
    <w:rPr>
      <w:rFonts w:asciiTheme="majorHAnsi" w:eastAsiaTheme="majorEastAsia" w:hAnsiTheme="majorHAnsi" w:cstheme="majorBidi"/>
      <w:caps/>
      <w:color w:val="729928" w:themeColor="accent1" w:themeShade="BF"/>
      <w:kern w:val="20"/>
      <w:sz w:val="20"/>
      <w:szCs w:val="20"/>
    </w:rPr>
  </w:style>
  <w:style w:type="paragraph" w:customStyle="1" w:styleId="Recipient">
    <w:name w:val="Recipient"/>
    <w:basedOn w:val="Heading2"/>
    <w:uiPriority w:val="3"/>
    <w:qFormat/>
    <w:rsid w:val="00D45945"/>
    <w:pPr>
      <w:spacing w:before="1200"/>
    </w:pPr>
    <w:rPr>
      <w:color w:val="000000" w:themeColor="text1"/>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729928"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color w:val="auto"/>
      <w:kern w:val="0"/>
      <w:sz w:val="24"/>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E8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3188"/>
    <w:rPr>
      <w:color w:val="0000FF"/>
      <w:u w:val="single"/>
    </w:rPr>
  </w:style>
  <w:style w:type="paragraph" w:styleId="ListParagraph">
    <w:name w:val="List Paragraph"/>
    <w:basedOn w:val="Normal"/>
    <w:uiPriority w:val="34"/>
    <w:semiHidden/>
    <w:rsid w:val="0093582B"/>
    <w:pPr>
      <w:ind w:left="720"/>
      <w:contextualSpacing/>
    </w:pPr>
  </w:style>
  <w:style w:type="character" w:customStyle="1" w:styleId="apple-converted-space">
    <w:name w:val="apple-converted-space"/>
    <w:basedOn w:val="DefaultParagraphFont"/>
    <w:rsid w:val="00BB0A5D"/>
  </w:style>
  <w:style w:type="character" w:customStyle="1" w:styleId="xxn-chron">
    <w:name w:val="xxn-chron"/>
    <w:basedOn w:val="DefaultParagraphFont"/>
    <w:rsid w:val="00BB0A5D"/>
  </w:style>
  <w:style w:type="character" w:customStyle="1" w:styleId="xxn-money">
    <w:name w:val="xxn-money"/>
    <w:basedOn w:val="DefaultParagraphFont"/>
    <w:rsid w:val="00BB0A5D"/>
  </w:style>
  <w:style w:type="character" w:customStyle="1" w:styleId="xxn-location">
    <w:name w:val="xxn-location"/>
    <w:basedOn w:val="DefaultParagraphFont"/>
    <w:rsid w:val="00BB0A5D"/>
  </w:style>
  <w:style w:type="paragraph" w:styleId="BalloonText">
    <w:name w:val="Balloon Text"/>
    <w:basedOn w:val="Normal"/>
    <w:link w:val="BalloonTextChar"/>
    <w:uiPriority w:val="99"/>
    <w:semiHidden/>
    <w:unhideWhenUsed/>
    <w:rsid w:val="00873FA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FAA"/>
    <w:rPr>
      <w:rFonts w:ascii="Segoe UI" w:eastAsiaTheme="minorHAnsi" w:hAnsi="Segoe UI" w:cs="Segoe UI"/>
      <w:color w:val="595959" w:themeColor="text1" w:themeTint="A6"/>
      <w:kern w:val="20"/>
      <w:sz w:val="18"/>
      <w:szCs w:val="18"/>
    </w:rPr>
  </w:style>
  <w:style w:type="paragraph" w:customStyle="1" w:styleId="Default">
    <w:name w:val="Default"/>
    <w:rsid w:val="00BE5746"/>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937240">
      <w:bodyDiv w:val="1"/>
      <w:marLeft w:val="0"/>
      <w:marRight w:val="0"/>
      <w:marTop w:val="0"/>
      <w:marBottom w:val="0"/>
      <w:divBdr>
        <w:top w:val="none" w:sz="0" w:space="0" w:color="auto"/>
        <w:left w:val="none" w:sz="0" w:space="0" w:color="auto"/>
        <w:bottom w:val="none" w:sz="0" w:space="0" w:color="auto"/>
        <w:right w:val="none" w:sz="0" w:space="0" w:color="auto"/>
      </w:divBdr>
    </w:div>
    <w:div w:id="775754320">
      <w:bodyDiv w:val="1"/>
      <w:marLeft w:val="0"/>
      <w:marRight w:val="0"/>
      <w:marTop w:val="0"/>
      <w:marBottom w:val="0"/>
      <w:divBdr>
        <w:top w:val="none" w:sz="0" w:space="0" w:color="auto"/>
        <w:left w:val="none" w:sz="0" w:space="0" w:color="auto"/>
        <w:bottom w:val="none" w:sz="0" w:space="0" w:color="auto"/>
        <w:right w:val="none" w:sz="0" w:space="0" w:color="auto"/>
      </w:divBdr>
    </w:div>
    <w:div w:id="1022630069">
      <w:bodyDiv w:val="1"/>
      <w:marLeft w:val="0"/>
      <w:marRight w:val="0"/>
      <w:marTop w:val="0"/>
      <w:marBottom w:val="0"/>
      <w:divBdr>
        <w:top w:val="none" w:sz="0" w:space="0" w:color="auto"/>
        <w:left w:val="none" w:sz="0" w:space="0" w:color="auto"/>
        <w:bottom w:val="none" w:sz="0" w:space="0" w:color="auto"/>
        <w:right w:val="none" w:sz="0" w:space="0" w:color="auto"/>
      </w:divBdr>
    </w:div>
    <w:div w:id="1525247528">
      <w:bodyDiv w:val="1"/>
      <w:marLeft w:val="0"/>
      <w:marRight w:val="0"/>
      <w:marTop w:val="0"/>
      <w:marBottom w:val="0"/>
      <w:divBdr>
        <w:top w:val="none" w:sz="0" w:space="0" w:color="auto"/>
        <w:left w:val="none" w:sz="0" w:space="0" w:color="auto"/>
        <w:bottom w:val="none" w:sz="0" w:space="0" w:color="auto"/>
        <w:right w:val="none" w:sz="0" w:space="0" w:color="auto"/>
      </w:divBdr>
    </w:div>
    <w:div w:id="1529753519">
      <w:bodyDiv w:val="1"/>
      <w:marLeft w:val="0"/>
      <w:marRight w:val="0"/>
      <w:marTop w:val="0"/>
      <w:marBottom w:val="0"/>
      <w:divBdr>
        <w:top w:val="none" w:sz="0" w:space="0" w:color="auto"/>
        <w:left w:val="none" w:sz="0" w:space="0" w:color="auto"/>
        <w:bottom w:val="none" w:sz="0" w:space="0" w:color="auto"/>
        <w:right w:val="none" w:sz="0" w:space="0" w:color="auto"/>
      </w:divBdr>
    </w:div>
    <w:div w:id="191557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sv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sv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dar.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hyperlink" Target="mailto:info@fabledcopper.org"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peter@fabledcopper.org"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D808BE-78DE-4D60-A814-5B2FAE326096}">
  <ds:schemaRefs>
    <ds:schemaRef ds:uri="http://schemas.openxmlformats.org/officeDocument/2006/bibliography"/>
  </ds:schemaRefs>
</ds:datastoreItem>
</file>

<file path=customXml/itemProps2.xml><?xml version="1.0" encoding="utf-8"?>
<ds:datastoreItem xmlns:ds="http://schemas.openxmlformats.org/officeDocument/2006/customXml" ds:itemID="{172A20CA-2FAB-4D68-B6A9-42A0A1225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38FCEC-F6BD-4BDE-8234-7D96AB9E1564}">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71769F56-719A-4D83-852D-005D12497F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2023-04-24T14:24:00Z</dcterms:created>
  <dcterms:modified xsi:type="dcterms:W3CDTF">2023-04-25T19:05:00Z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