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24E8978" w14:textId="1CFECA33" w:rsidR="00836D0C" w:rsidRDefault="0058706E"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Investors Sue </w:t>
      </w:r>
      <w:r w:rsidR="00765E31">
        <w:rPr>
          <w:rFonts w:ascii="Times New Roman" w:hAnsi="Times New Roman" w:cs="Times New Roman"/>
          <w:bCs/>
          <w:sz w:val="32"/>
          <w:szCs w:val="32"/>
        </w:rPr>
        <w:t xml:space="preserve">Amylyx Pharmaceuticals </w:t>
      </w:r>
      <w:r w:rsidR="00836D0C">
        <w:rPr>
          <w:rFonts w:ascii="Times New Roman" w:hAnsi="Times New Roman" w:cs="Times New Roman"/>
          <w:bCs/>
          <w:sz w:val="32"/>
          <w:szCs w:val="32"/>
        </w:rPr>
        <w:t>(</w:t>
      </w:r>
      <w:r w:rsidR="00765E31">
        <w:rPr>
          <w:rFonts w:ascii="Times New Roman" w:hAnsi="Times New Roman" w:cs="Times New Roman"/>
          <w:bCs/>
          <w:sz w:val="32"/>
          <w:szCs w:val="32"/>
        </w:rPr>
        <w:t>AMLX</w:t>
      </w:r>
      <w:r w:rsidR="00836D0C">
        <w:rPr>
          <w:rFonts w:ascii="Times New Roman" w:hAnsi="Times New Roman" w:cs="Times New Roman"/>
          <w:bCs/>
          <w:sz w:val="32"/>
          <w:szCs w:val="32"/>
        </w:rPr>
        <w:t>)</w:t>
      </w:r>
      <w:r w:rsidR="009A6A94">
        <w:rPr>
          <w:rFonts w:ascii="Times New Roman" w:hAnsi="Times New Roman" w:cs="Times New Roman"/>
          <w:bCs/>
          <w:sz w:val="32"/>
          <w:szCs w:val="32"/>
        </w:rPr>
        <w:t xml:space="preserve"> After </w:t>
      </w:r>
      <w:r w:rsidR="00AC283B">
        <w:rPr>
          <w:rFonts w:ascii="Times New Roman" w:hAnsi="Times New Roman" w:cs="Times New Roman"/>
          <w:bCs/>
          <w:sz w:val="32"/>
          <w:szCs w:val="32"/>
        </w:rPr>
        <w:t>Analyst Questions RELYVRIO</w:t>
      </w:r>
      <w:r w:rsidR="00AC283B">
        <w:rPr>
          <w:rFonts w:ascii="Times New Roman" w:hAnsi="Times New Roman" w:cs="Times New Roman"/>
          <w:bCs/>
          <w:sz w:val="32"/>
          <w:szCs w:val="32"/>
        </w:rPr>
        <w:sym w:font="Symbol" w:char="F0E2"/>
      </w:r>
      <w:r w:rsidR="00AC283B">
        <w:rPr>
          <w:rFonts w:ascii="Times New Roman" w:hAnsi="Times New Roman" w:cs="Times New Roman"/>
          <w:bCs/>
          <w:sz w:val="32"/>
          <w:szCs w:val="32"/>
        </w:rPr>
        <w:t xml:space="preserve"> Data – </w:t>
      </w:r>
      <w:r w:rsidR="00836D0C">
        <w:rPr>
          <w:rFonts w:ascii="Times New Roman" w:hAnsi="Times New Roman" w:cs="Times New Roman"/>
          <w:bCs/>
          <w:sz w:val="32"/>
          <w:szCs w:val="32"/>
        </w:rPr>
        <w:t>Hagens Berman</w:t>
      </w:r>
    </w:p>
    <w:p w14:paraId="5E705D9D" w14:textId="0BC52346" w:rsidR="00DC3198" w:rsidRPr="008846C4" w:rsidRDefault="000E355D"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AMLX</w:t>
      </w:r>
      <w:r w:rsidR="00765E31">
        <w:rPr>
          <w:rFonts w:ascii="Times New Roman" w:hAnsi="Times New Roman" w:cs="Times New Roman"/>
          <w:bCs/>
          <w:sz w:val="32"/>
          <w:szCs w:val="32"/>
        </w:rPr>
        <w:t xml:space="preserve"> </w:t>
      </w:r>
      <w:r w:rsidR="00DC3198">
        <w:rPr>
          <w:rFonts w:ascii="Times New Roman" w:hAnsi="Times New Roman" w:cs="Times New Roman"/>
          <w:bCs/>
          <w:sz w:val="32"/>
          <w:szCs w:val="32"/>
        </w:rPr>
        <w:t xml:space="preserve">Investors </w:t>
      </w:r>
      <w:r w:rsidR="00180389">
        <w:rPr>
          <w:rFonts w:ascii="Times New Roman" w:hAnsi="Times New Roman" w:cs="Times New Roman"/>
          <w:bCs/>
          <w:sz w:val="32"/>
          <w:szCs w:val="32"/>
        </w:rPr>
        <w:t xml:space="preserve">with Substantial Losses </w:t>
      </w:r>
      <w:r w:rsidR="00957B35">
        <w:rPr>
          <w:rFonts w:ascii="Times New Roman" w:hAnsi="Times New Roman" w:cs="Times New Roman"/>
          <w:bCs/>
          <w:sz w:val="32"/>
          <w:szCs w:val="32"/>
        </w:rPr>
        <w:t>Encourage</w:t>
      </w:r>
      <w:r w:rsidR="002D3710">
        <w:rPr>
          <w:rFonts w:ascii="Times New Roman" w:hAnsi="Times New Roman" w:cs="Times New Roman"/>
          <w:bCs/>
          <w:sz w:val="32"/>
          <w:szCs w:val="32"/>
        </w:rPr>
        <w:t>d</w:t>
      </w:r>
      <w:r w:rsidR="00957B35">
        <w:rPr>
          <w:rFonts w:ascii="Times New Roman" w:hAnsi="Times New Roman" w:cs="Times New Roman"/>
          <w:bCs/>
          <w:sz w:val="32"/>
          <w:szCs w:val="32"/>
        </w:rPr>
        <w:t xml:space="preserve"> </w:t>
      </w:r>
      <w:r w:rsidR="00180389">
        <w:rPr>
          <w:rFonts w:ascii="Times New Roman" w:hAnsi="Times New Roman" w:cs="Times New Roman"/>
          <w:bCs/>
          <w:sz w:val="32"/>
          <w:szCs w:val="32"/>
        </w:rPr>
        <w:t xml:space="preserve">to Contact </w:t>
      </w:r>
      <w:r w:rsidR="00957B35">
        <w:rPr>
          <w:rFonts w:ascii="Times New Roman" w:hAnsi="Times New Roman" w:cs="Times New Roman"/>
          <w:bCs/>
          <w:sz w:val="32"/>
          <w:szCs w:val="32"/>
        </w:rPr>
        <w:t>Hagens Berman, National Trial</w:t>
      </w:r>
      <w:r w:rsidR="002D3710">
        <w:rPr>
          <w:rFonts w:ascii="Times New Roman" w:hAnsi="Times New Roman" w:cs="Times New Roman"/>
          <w:bCs/>
          <w:sz w:val="32"/>
          <w:szCs w:val="32"/>
        </w:rPr>
        <w:t xml:space="preserve"> Attorneys</w:t>
      </w:r>
    </w:p>
    <w:p w14:paraId="1DC5559A" w14:textId="7343203B" w:rsidR="00355936" w:rsidRDefault="00184030"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Feb</w:t>
      </w:r>
      <w:r w:rsidR="00EA4085">
        <w:rPr>
          <w:rFonts w:ascii="Times New Roman" w:hAnsi="Times New Roman" w:cs="Times New Roman"/>
          <w:bCs/>
          <w:szCs w:val="22"/>
        </w:rPr>
        <w:t xml:space="preserve">. </w:t>
      </w:r>
      <w:r>
        <w:rPr>
          <w:rFonts w:ascii="Times New Roman" w:hAnsi="Times New Roman" w:cs="Times New Roman"/>
          <w:bCs/>
          <w:szCs w:val="22"/>
        </w:rPr>
        <w:t>1</w:t>
      </w:r>
      <w:r w:rsidR="0009219B">
        <w:rPr>
          <w:rFonts w:ascii="Times New Roman" w:hAnsi="Times New Roman" w:cs="Times New Roman"/>
          <w:bCs/>
          <w:szCs w:val="22"/>
        </w:rPr>
        <w:t>6</w:t>
      </w:r>
      <w:r w:rsidR="001356D4">
        <w:rPr>
          <w:rFonts w:ascii="Times New Roman" w:hAnsi="Times New Roman" w:cs="Times New Roman"/>
          <w:bCs/>
          <w:szCs w:val="22"/>
        </w:rPr>
        <w:t xml:space="preserve">, </w:t>
      </w:r>
      <w:r>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4A22ED8"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765E31">
        <w:rPr>
          <w:rFonts w:ascii="Times New Roman" w:hAnsi="Times New Roman" w:cs="Times New Roman"/>
          <w:bCs/>
          <w:szCs w:val="22"/>
        </w:rPr>
        <w:t>Amylyx Pharmaceuticals</w:t>
      </w:r>
      <w:r w:rsidR="00B840B8">
        <w:rPr>
          <w:rFonts w:ascii="Times New Roman" w:hAnsi="Times New Roman" w:cs="Times New Roman"/>
          <w:bCs/>
          <w:szCs w:val="22"/>
        </w:rPr>
        <w:t xml:space="preserve">, Inc. </w:t>
      </w:r>
      <w:r w:rsidR="009D7628" w:rsidRPr="00A36103">
        <w:rPr>
          <w:rFonts w:ascii="Times New Roman" w:hAnsi="Times New Roman" w:cs="Times New Roman"/>
          <w:b/>
          <w:szCs w:val="22"/>
        </w:rPr>
        <w:t>(</w:t>
      </w:r>
      <w:r w:rsidR="00765E31">
        <w:rPr>
          <w:rFonts w:ascii="Times New Roman" w:hAnsi="Times New Roman" w:cs="Times New Roman"/>
          <w:b/>
          <w:szCs w:val="22"/>
        </w:rPr>
        <w:t>NASDAQ</w:t>
      </w:r>
      <w:r w:rsidR="003046D3">
        <w:rPr>
          <w:rFonts w:ascii="Times New Roman" w:hAnsi="Times New Roman" w:cs="Times New Roman"/>
          <w:b/>
          <w:szCs w:val="22"/>
        </w:rPr>
        <w:t xml:space="preserve">: </w:t>
      </w:r>
      <w:r w:rsidR="00765E31">
        <w:rPr>
          <w:rFonts w:ascii="Times New Roman" w:hAnsi="Times New Roman" w:cs="Times New Roman"/>
          <w:b/>
          <w:szCs w:val="22"/>
        </w:rPr>
        <w:t>AMLX</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12E27A3B" w14:textId="276D3B07" w:rsidR="00184030" w:rsidRPr="0087639A" w:rsidRDefault="0018403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765E31">
        <w:rPr>
          <w:rStyle w:val="Hyperlink"/>
          <w:rFonts w:ascii="Times New Roman" w:hAnsi="Times New Roman" w:cs="Times New Roman"/>
          <w:bCs/>
          <w:color w:val="auto"/>
          <w:u w:val="none"/>
        </w:rPr>
        <w:t>Nov. 11</w:t>
      </w:r>
      <w:r>
        <w:rPr>
          <w:rStyle w:val="Hyperlink"/>
          <w:rFonts w:ascii="Times New Roman" w:hAnsi="Times New Roman" w:cs="Times New Roman"/>
          <w:bCs/>
          <w:color w:val="auto"/>
          <w:u w:val="none"/>
        </w:rPr>
        <w:t xml:space="preserve">, </w:t>
      </w:r>
      <w:r w:rsidR="00765E31">
        <w:rPr>
          <w:rStyle w:val="Hyperlink"/>
          <w:rFonts w:ascii="Times New Roman" w:hAnsi="Times New Roman" w:cs="Times New Roman"/>
          <w:bCs/>
          <w:color w:val="auto"/>
          <w:u w:val="none"/>
        </w:rPr>
        <w:t xml:space="preserve">2022 </w:t>
      </w:r>
      <w:r>
        <w:rPr>
          <w:rStyle w:val="Hyperlink"/>
          <w:rFonts w:ascii="Times New Roman" w:hAnsi="Times New Roman" w:cs="Times New Roman"/>
          <w:bCs/>
          <w:color w:val="auto"/>
          <w:u w:val="none"/>
        </w:rPr>
        <w:t xml:space="preserve">– </w:t>
      </w:r>
      <w:r w:rsidR="00765E31">
        <w:rPr>
          <w:rStyle w:val="Hyperlink"/>
          <w:rFonts w:ascii="Times New Roman" w:hAnsi="Times New Roman" w:cs="Times New Roman"/>
          <w:bCs/>
          <w:color w:val="auto"/>
          <w:u w:val="none"/>
        </w:rPr>
        <w:t>Nov. 8</w:t>
      </w:r>
      <w:r>
        <w:rPr>
          <w:rStyle w:val="Hyperlink"/>
          <w:rFonts w:ascii="Times New Roman" w:hAnsi="Times New Roman" w:cs="Times New Roman"/>
          <w:bCs/>
          <w:color w:val="auto"/>
          <w:u w:val="none"/>
        </w:rPr>
        <w:t>, 2023</w:t>
      </w:r>
    </w:p>
    <w:p w14:paraId="3071FE2E" w14:textId="258A587C" w:rsidR="00184030" w:rsidRPr="0087639A" w:rsidRDefault="0018403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Apr</w:t>
      </w:r>
      <w:r w:rsidR="00073613">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9, 2024</w:t>
      </w:r>
    </w:p>
    <w:p w14:paraId="75DEA591" w14:textId="18154209"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765E31" w:rsidRPr="0043778A">
          <w:rPr>
            <w:rStyle w:val="Hyperlink"/>
            <w:rFonts w:ascii="Times New Roman" w:hAnsi="Times New Roman" w:cs="Times New Roman"/>
            <w:bCs/>
            <w:szCs w:val="22"/>
          </w:rPr>
          <w:t>www.hbsslaw.com/investor-fraud/amlx</w:t>
        </w:r>
      </w:hyperlink>
      <w:r w:rsidR="00765E31">
        <w:rPr>
          <w:rStyle w:val="Hyperlink"/>
          <w:rFonts w:ascii="Times New Roman" w:hAnsi="Times New Roman" w:cs="Times New Roman"/>
          <w:bCs/>
          <w:szCs w:val="22"/>
        </w:rPr>
        <w:t xml:space="preserve"> </w:t>
      </w:r>
    </w:p>
    <w:p w14:paraId="798298FE" w14:textId="5D29028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765E31" w:rsidRPr="0043778A">
          <w:rPr>
            <w:rStyle w:val="Hyperlink"/>
            <w:rFonts w:ascii="Times New Roman" w:hAnsi="Times New Roman" w:cs="Times New Roman"/>
          </w:rPr>
          <w:t>AMLX@hbsslaw.com</w:t>
        </w:r>
      </w:hyperlink>
      <w:r w:rsidR="00765E31">
        <w:rPr>
          <w:rStyle w:val="Hyperlink"/>
          <w:rFonts w:ascii="Times New Roman" w:hAnsi="Times New Roman" w:cs="Times New Roman"/>
        </w:rPr>
        <w:t xml:space="preserve"> </w:t>
      </w:r>
    </w:p>
    <w:p w14:paraId="22344914" w14:textId="2599C8B5"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4E5E1DB6" w:rsidR="00511560" w:rsidRPr="00104BFB" w:rsidRDefault="00765E31"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Amylyx Pharmaceuticals</w:t>
      </w:r>
      <w:r w:rsidR="00B840B8">
        <w:rPr>
          <w:rFonts w:ascii="Times New Roman" w:hAnsi="Times New Roman" w:cs="Times New Roman"/>
          <w:b/>
        </w:rPr>
        <w:t xml:space="preserve">, Inc. </w:t>
      </w:r>
      <w:r w:rsidR="00AF7B85">
        <w:rPr>
          <w:rFonts w:ascii="Times New Roman" w:hAnsi="Times New Roman" w:cs="Times New Roman"/>
          <w:b/>
        </w:rPr>
        <w:t>(</w:t>
      </w:r>
      <w:r w:rsidR="00AC283B">
        <w:rPr>
          <w:rFonts w:ascii="Times New Roman" w:hAnsi="Times New Roman" w:cs="Times New Roman"/>
          <w:b/>
        </w:rPr>
        <w:t>AMLX</w:t>
      </w:r>
      <w:r w:rsidR="00AF7B85">
        <w:rPr>
          <w:rFonts w:ascii="Times New Roman" w:hAnsi="Times New Roman" w:cs="Times New Roman"/>
          <w:b/>
        </w:rPr>
        <w:t xml:space="preserve">) </w:t>
      </w:r>
      <w:r w:rsidR="009400B0">
        <w:rPr>
          <w:rFonts w:ascii="Times New Roman" w:hAnsi="Times New Roman" w:cs="Times New Roman"/>
          <w:b/>
        </w:rPr>
        <w:t>Securities Fraud Class Action</w:t>
      </w:r>
      <w:r w:rsidR="00F35C6A">
        <w:rPr>
          <w:rFonts w:ascii="Times New Roman" w:hAnsi="Times New Roman" w:cs="Times New Roman"/>
          <w:b/>
        </w:rPr>
        <w:t xml:space="preserve">: </w:t>
      </w:r>
    </w:p>
    <w:p w14:paraId="7B2E7B95" w14:textId="28D6D31C" w:rsidR="008F0FD2" w:rsidRDefault="008F0FD2"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litigation focuses on </w:t>
      </w:r>
      <w:r w:rsidR="00765E31">
        <w:rPr>
          <w:rFonts w:ascii="Times New Roman" w:hAnsi="Times New Roman" w:cs="Times New Roman"/>
          <w:bCs/>
          <w:szCs w:val="22"/>
        </w:rPr>
        <w:t>Amylyx</w:t>
      </w:r>
      <w:r>
        <w:rPr>
          <w:rFonts w:ascii="Times New Roman" w:hAnsi="Times New Roman" w:cs="Times New Roman"/>
          <w:bCs/>
          <w:szCs w:val="22"/>
        </w:rPr>
        <w:t xml:space="preserve">’s repeated </w:t>
      </w:r>
      <w:r w:rsidR="00765E31">
        <w:rPr>
          <w:rFonts w:ascii="Times New Roman" w:hAnsi="Times New Roman" w:cs="Times New Roman"/>
          <w:bCs/>
          <w:szCs w:val="22"/>
        </w:rPr>
        <w:t xml:space="preserve">emphasis on commercial prospects </w:t>
      </w:r>
      <w:r w:rsidR="00FF7974">
        <w:rPr>
          <w:rFonts w:ascii="Times New Roman" w:hAnsi="Times New Roman" w:cs="Times New Roman"/>
          <w:bCs/>
          <w:szCs w:val="22"/>
        </w:rPr>
        <w:t xml:space="preserve">and prescription rates </w:t>
      </w:r>
      <w:r w:rsidR="00765E31">
        <w:rPr>
          <w:rFonts w:ascii="Times New Roman" w:hAnsi="Times New Roman" w:cs="Times New Roman"/>
          <w:bCs/>
          <w:szCs w:val="22"/>
        </w:rPr>
        <w:t xml:space="preserve">for its </w:t>
      </w:r>
      <w:r w:rsidR="00FF7974">
        <w:rPr>
          <w:rFonts w:ascii="Times New Roman" w:hAnsi="Times New Roman" w:cs="Times New Roman"/>
          <w:bCs/>
          <w:szCs w:val="22"/>
        </w:rPr>
        <w:t>product intended to treat patients with Lou Gehrig’s disease -- 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w:t>
      </w:r>
    </w:p>
    <w:p w14:paraId="45EDC1C3" w14:textId="7EC53BF5" w:rsidR="00765E31" w:rsidRDefault="009400B0" w:rsidP="005D6BFA">
      <w:pPr>
        <w:pStyle w:val="NormalWeb"/>
        <w:spacing w:after="0"/>
        <w:rPr>
          <w:rFonts w:ascii="Times New Roman" w:hAnsi="Times New Roman" w:cs="Times New Roman"/>
          <w:bCs/>
          <w:szCs w:val="22"/>
        </w:rPr>
      </w:pPr>
      <w:r>
        <w:rPr>
          <w:rFonts w:ascii="Times New Roman" w:hAnsi="Times New Roman" w:cs="Times New Roman"/>
          <w:bCs/>
          <w:szCs w:val="22"/>
        </w:rPr>
        <w:t>The complaint alleges</w:t>
      </w:r>
      <w:r w:rsidR="00765E31">
        <w:rPr>
          <w:rFonts w:ascii="Times New Roman" w:hAnsi="Times New Roman" w:cs="Times New Roman"/>
          <w:bCs/>
          <w:szCs w:val="22"/>
        </w:rPr>
        <w:t xml:space="preserve"> that Amylyx made false and misleading statements and failed to disclose that: (1) it overstated </w:t>
      </w:r>
      <w:r w:rsidR="00FF7974">
        <w:rPr>
          <w:rFonts w:ascii="Times New Roman" w:hAnsi="Times New Roman" w:cs="Times New Roman"/>
          <w:bCs/>
          <w:szCs w:val="22"/>
        </w:rPr>
        <w:t>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 xml:space="preserve">’s </w:t>
      </w:r>
      <w:r w:rsidR="00765E31">
        <w:rPr>
          <w:rFonts w:ascii="Times New Roman" w:hAnsi="Times New Roman" w:cs="Times New Roman"/>
          <w:bCs/>
          <w:szCs w:val="22"/>
        </w:rPr>
        <w:t xml:space="preserve">commercial prospects; (2) patients were discontinuing treatment with </w:t>
      </w:r>
      <w:r w:rsidR="00FF7974">
        <w:rPr>
          <w:rFonts w:ascii="Times New Roman" w:hAnsi="Times New Roman" w:cs="Times New Roman"/>
          <w:bCs/>
          <w:szCs w:val="22"/>
        </w:rPr>
        <w:t>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 xml:space="preserve"> </w:t>
      </w:r>
      <w:r w:rsidR="00765E31">
        <w:rPr>
          <w:rFonts w:ascii="Times New Roman" w:hAnsi="Times New Roman" w:cs="Times New Roman"/>
          <w:bCs/>
          <w:szCs w:val="22"/>
        </w:rPr>
        <w:t xml:space="preserve">after 6 months; (3) the rate at which new patients were beginning treatment with </w:t>
      </w:r>
      <w:r w:rsidR="00FF7974">
        <w:rPr>
          <w:rFonts w:ascii="Times New Roman" w:hAnsi="Times New Roman" w:cs="Times New Roman"/>
          <w:bCs/>
          <w:szCs w:val="22"/>
        </w:rPr>
        <w:t>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 xml:space="preserve"> </w:t>
      </w:r>
      <w:r w:rsidR="00765E31">
        <w:rPr>
          <w:rFonts w:ascii="Times New Roman" w:hAnsi="Times New Roman" w:cs="Times New Roman"/>
          <w:bCs/>
          <w:szCs w:val="22"/>
        </w:rPr>
        <w:t xml:space="preserve">was declining; (4) accordingly, Amylyx overstated </w:t>
      </w:r>
      <w:r w:rsidR="00FF7974">
        <w:rPr>
          <w:rFonts w:ascii="Times New Roman" w:hAnsi="Times New Roman" w:cs="Times New Roman"/>
          <w:bCs/>
          <w:szCs w:val="22"/>
        </w:rPr>
        <w:t>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 xml:space="preserve">’s </w:t>
      </w:r>
      <w:r w:rsidR="00765E31">
        <w:rPr>
          <w:rFonts w:ascii="Times New Roman" w:hAnsi="Times New Roman" w:cs="Times New Roman"/>
          <w:bCs/>
          <w:szCs w:val="22"/>
        </w:rPr>
        <w:t xml:space="preserve">prescription rate; </w:t>
      </w:r>
      <w:r w:rsidR="00F91109">
        <w:rPr>
          <w:rFonts w:ascii="Times New Roman" w:hAnsi="Times New Roman" w:cs="Times New Roman"/>
          <w:bCs/>
          <w:szCs w:val="22"/>
        </w:rPr>
        <w:t xml:space="preserve">and </w:t>
      </w:r>
      <w:r w:rsidR="00765E31">
        <w:rPr>
          <w:rFonts w:ascii="Times New Roman" w:hAnsi="Times New Roman" w:cs="Times New Roman"/>
          <w:bCs/>
          <w:szCs w:val="22"/>
        </w:rPr>
        <w:t xml:space="preserve">(5) the company attempted to hide the foregoing negative trends by blocking analysts </w:t>
      </w:r>
      <w:r w:rsidR="00F91109">
        <w:rPr>
          <w:rFonts w:ascii="Times New Roman" w:hAnsi="Times New Roman" w:cs="Times New Roman"/>
          <w:bCs/>
          <w:szCs w:val="22"/>
        </w:rPr>
        <w:t xml:space="preserve">from viewing </w:t>
      </w:r>
      <w:r w:rsidR="00FF7974">
        <w:rPr>
          <w:rFonts w:ascii="Times New Roman" w:hAnsi="Times New Roman" w:cs="Times New Roman"/>
          <w:bCs/>
          <w:szCs w:val="22"/>
        </w:rPr>
        <w:t>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 xml:space="preserve"> </w:t>
      </w:r>
      <w:r w:rsidR="00F91109">
        <w:rPr>
          <w:rFonts w:ascii="Times New Roman" w:hAnsi="Times New Roman" w:cs="Times New Roman"/>
          <w:bCs/>
          <w:szCs w:val="22"/>
        </w:rPr>
        <w:t>prescription data.</w:t>
      </w:r>
    </w:p>
    <w:p w14:paraId="17934351" w14:textId="4771629D" w:rsidR="00483E51" w:rsidRDefault="00F91109"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Investors learned the truth on Nov. 9, 2023, when </w:t>
      </w:r>
      <w:r w:rsidR="00EC62DD">
        <w:rPr>
          <w:rFonts w:ascii="Times New Roman" w:hAnsi="Times New Roman" w:cs="Times New Roman"/>
          <w:bCs/>
          <w:szCs w:val="22"/>
        </w:rPr>
        <w:t>Amylyx announced disappointing Q3 2023 financial results</w:t>
      </w:r>
      <w:r w:rsidR="00570182">
        <w:rPr>
          <w:rFonts w:ascii="Times New Roman" w:hAnsi="Times New Roman" w:cs="Times New Roman"/>
          <w:bCs/>
          <w:szCs w:val="22"/>
        </w:rPr>
        <w:t xml:space="preserve"> and</w:t>
      </w:r>
      <w:r w:rsidR="00483E51">
        <w:rPr>
          <w:rFonts w:ascii="Times New Roman" w:hAnsi="Times New Roman" w:cs="Times New Roman"/>
          <w:bCs/>
          <w:szCs w:val="22"/>
        </w:rPr>
        <w:t xml:space="preserve"> blamed the slowdown in its business on increased discontinuations.</w:t>
      </w:r>
      <w:r w:rsidR="00EC62DD">
        <w:rPr>
          <w:rFonts w:ascii="Times New Roman" w:hAnsi="Times New Roman" w:cs="Times New Roman"/>
          <w:bCs/>
          <w:szCs w:val="22"/>
        </w:rPr>
        <w:t xml:space="preserve"> </w:t>
      </w:r>
    </w:p>
    <w:p w14:paraId="0FDB1DC8" w14:textId="4DB061CF" w:rsidR="009400B0" w:rsidRDefault="00483E51"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same day, </w:t>
      </w:r>
      <w:r w:rsidR="00EC62DD">
        <w:rPr>
          <w:rFonts w:ascii="Times New Roman" w:hAnsi="Times New Roman" w:cs="Times New Roman"/>
          <w:bCs/>
          <w:i/>
          <w:iCs/>
          <w:szCs w:val="22"/>
        </w:rPr>
        <w:t xml:space="preserve">Investor’s Business Daily </w:t>
      </w:r>
      <w:r w:rsidR="00EC62DD">
        <w:rPr>
          <w:rFonts w:ascii="Times New Roman" w:hAnsi="Times New Roman" w:cs="Times New Roman"/>
          <w:bCs/>
          <w:szCs w:val="22"/>
        </w:rPr>
        <w:t xml:space="preserve">published an article citing an Evercore ISI analyst, who </w:t>
      </w:r>
      <w:r>
        <w:rPr>
          <w:rFonts w:ascii="Times New Roman" w:hAnsi="Times New Roman" w:cs="Times New Roman"/>
          <w:bCs/>
          <w:szCs w:val="22"/>
        </w:rPr>
        <w:t xml:space="preserve">reportedly </w:t>
      </w:r>
      <w:r w:rsidR="00EC62DD">
        <w:rPr>
          <w:rFonts w:ascii="Times New Roman" w:hAnsi="Times New Roman" w:cs="Times New Roman"/>
          <w:bCs/>
          <w:szCs w:val="22"/>
        </w:rPr>
        <w:t>questioned the company’s assertion that new patients starting treatment with</w:t>
      </w:r>
      <w:r w:rsidR="00FF7974">
        <w:rPr>
          <w:rFonts w:ascii="Times New Roman" w:hAnsi="Times New Roman" w:cs="Times New Roman"/>
          <w:bCs/>
          <w:szCs w:val="22"/>
        </w:rPr>
        <w:t xml:space="preserve"> RELYVRIO</w:t>
      </w:r>
      <w:r w:rsidR="00FF7974">
        <w:rPr>
          <w:rFonts w:ascii="Times New Roman" w:hAnsi="Times New Roman" w:cs="Times New Roman"/>
          <w:bCs/>
          <w:szCs w:val="22"/>
        </w:rPr>
        <w:sym w:font="Symbol" w:char="F0E2"/>
      </w:r>
      <w:r w:rsidR="00000D3F">
        <w:rPr>
          <w:rFonts w:ascii="Times New Roman" w:hAnsi="Times New Roman" w:cs="Times New Roman"/>
          <w:bCs/>
          <w:szCs w:val="22"/>
        </w:rPr>
        <w:t xml:space="preserve"> </w:t>
      </w:r>
      <w:r w:rsidR="00FF7974">
        <w:rPr>
          <w:rFonts w:ascii="Times New Roman" w:hAnsi="Times New Roman" w:cs="Times New Roman"/>
          <w:bCs/>
          <w:szCs w:val="22"/>
        </w:rPr>
        <w:t>was “steady</w:t>
      </w:r>
      <w:r>
        <w:rPr>
          <w:rFonts w:ascii="Times New Roman" w:hAnsi="Times New Roman" w:cs="Times New Roman"/>
          <w:bCs/>
          <w:szCs w:val="22"/>
        </w:rPr>
        <w:t>,</w:t>
      </w:r>
      <w:r w:rsidR="00FF7974">
        <w:rPr>
          <w:rFonts w:ascii="Times New Roman" w:hAnsi="Times New Roman" w:cs="Times New Roman"/>
          <w:bCs/>
          <w:szCs w:val="22"/>
        </w:rPr>
        <w:t>”</w:t>
      </w:r>
      <w:r>
        <w:rPr>
          <w:rFonts w:ascii="Times New Roman" w:hAnsi="Times New Roman" w:cs="Times New Roman"/>
          <w:bCs/>
          <w:szCs w:val="22"/>
        </w:rPr>
        <w:t xml:space="preserve"> </w:t>
      </w:r>
      <w:r w:rsidR="00FF7974">
        <w:rPr>
          <w:rFonts w:ascii="Times New Roman" w:hAnsi="Times New Roman" w:cs="Times New Roman"/>
          <w:bCs/>
          <w:szCs w:val="22"/>
        </w:rPr>
        <w:t>noted that his math suggested otherwise</w:t>
      </w:r>
      <w:r>
        <w:rPr>
          <w:rFonts w:ascii="Times New Roman" w:hAnsi="Times New Roman" w:cs="Times New Roman"/>
          <w:bCs/>
          <w:szCs w:val="22"/>
        </w:rPr>
        <w:t xml:space="preserve">, and </w:t>
      </w:r>
      <w:r w:rsidR="00FF7974">
        <w:rPr>
          <w:rFonts w:ascii="Times New Roman" w:hAnsi="Times New Roman" w:cs="Times New Roman"/>
          <w:bCs/>
          <w:szCs w:val="22"/>
        </w:rPr>
        <w:t>said that Amylyx blocked analysts from viewing RELYVRIO</w:t>
      </w:r>
      <w:r w:rsidR="00FF7974">
        <w:rPr>
          <w:rFonts w:ascii="Times New Roman" w:hAnsi="Times New Roman" w:cs="Times New Roman"/>
          <w:bCs/>
          <w:szCs w:val="22"/>
        </w:rPr>
        <w:sym w:font="Symbol" w:char="F0E2"/>
      </w:r>
      <w:r w:rsidR="00FF7974">
        <w:rPr>
          <w:rFonts w:ascii="Times New Roman" w:hAnsi="Times New Roman" w:cs="Times New Roman"/>
          <w:bCs/>
          <w:szCs w:val="22"/>
        </w:rPr>
        <w:t xml:space="preserve"> prescription data in the summer of 2023.</w:t>
      </w:r>
    </w:p>
    <w:p w14:paraId="61D8644F" w14:textId="613A7D92" w:rsidR="0087639A" w:rsidRDefault="0087639A" w:rsidP="005D6BFA">
      <w:pPr>
        <w:pStyle w:val="NormalWeb"/>
        <w:spacing w:after="0"/>
        <w:rPr>
          <w:rFonts w:ascii="Times New Roman" w:hAnsi="Times New Roman" w:cs="Times New Roman"/>
          <w:bCs/>
          <w:szCs w:val="22"/>
        </w:rPr>
      </w:pPr>
      <w:r>
        <w:rPr>
          <w:rFonts w:ascii="Times New Roman" w:hAnsi="Times New Roman" w:cs="Times New Roman"/>
          <w:bCs/>
          <w:szCs w:val="22"/>
        </w:rPr>
        <w:lastRenderedPageBreak/>
        <w:t>Th</w:t>
      </w:r>
      <w:r w:rsidR="00FF7974">
        <w:rPr>
          <w:rFonts w:ascii="Times New Roman" w:hAnsi="Times New Roman" w:cs="Times New Roman"/>
          <w:bCs/>
          <w:szCs w:val="22"/>
        </w:rPr>
        <w:t>e</w:t>
      </w:r>
      <w:r w:rsidR="00F91109">
        <w:rPr>
          <w:rFonts w:ascii="Times New Roman" w:hAnsi="Times New Roman" w:cs="Times New Roman"/>
          <w:bCs/>
          <w:szCs w:val="22"/>
        </w:rPr>
        <w:t>s</w:t>
      </w:r>
      <w:r w:rsidR="00FF7974">
        <w:rPr>
          <w:rFonts w:ascii="Times New Roman" w:hAnsi="Times New Roman" w:cs="Times New Roman"/>
          <w:bCs/>
          <w:szCs w:val="22"/>
        </w:rPr>
        <w:t>e</w:t>
      </w:r>
      <w:r w:rsidR="00F91109">
        <w:rPr>
          <w:rFonts w:ascii="Times New Roman" w:hAnsi="Times New Roman" w:cs="Times New Roman"/>
          <w:bCs/>
          <w:szCs w:val="22"/>
        </w:rPr>
        <w:t xml:space="preserve"> </w:t>
      </w:r>
      <w:r w:rsidR="00FF7974">
        <w:rPr>
          <w:rFonts w:ascii="Times New Roman" w:hAnsi="Times New Roman" w:cs="Times New Roman"/>
          <w:bCs/>
          <w:szCs w:val="22"/>
        </w:rPr>
        <w:t xml:space="preserve">events </w:t>
      </w:r>
      <w:r w:rsidR="00F91109">
        <w:rPr>
          <w:rFonts w:ascii="Times New Roman" w:hAnsi="Times New Roman" w:cs="Times New Roman"/>
          <w:bCs/>
          <w:szCs w:val="22"/>
        </w:rPr>
        <w:t>sent the price of Amylyx shares crashing $5.74, or about 31% lower</w:t>
      </w:r>
      <w:r w:rsidR="00162A2E">
        <w:rPr>
          <w:rFonts w:ascii="Times New Roman" w:hAnsi="Times New Roman" w:cs="Times New Roman"/>
          <w:bCs/>
          <w:szCs w:val="22"/>
        </w:rPr>
        <w:t>,</w:t>
      </w:r>
      <w:r w:rsidR="00F91109">
        <w:rPr>
          <w:rFonts w:ascii="Times New Roman" w:hAnsi="Times New Roman" w:cs="Times New Roman"/>
          <w:bCs/>
          <w:szCs w:val="22"/>
        </w:rPr>
        <w:t xml:space="preserve"> on Nov. 9, 2023.</w:t>
      </w:r>
    </w:p>
    <w:p w14:paraId="189C97AB" w14:textId="091575DB" w:rsidR="005F6D7E" w:rsidRDefault="005F6D7E" w:rsidP="005D6BFA">
      <w:pPr>
        <w:pStyle w:val="NormalWeb"/>
        <w:spacing w:after="0"/>
        <w:rPr>
          <w:rFonts w:ascii="Times New Roman" w:hAnsi="Times New Roman" w:cs="Times New Roman"/>
          <w:bCs/>
          <w:szCs w:val="22"/>
        </w:rPr>
      </w:pPr>
      <w:r>
        <w:rPr>
          <w:rFonts w:ascii="Times New Roman" w:hAnsi="Times New Roman" w:cs="Times New Roman"/>
          <w:bCs/>
          <w:szCs w:val="22"/>
        </w:rPr>
        <w:t>"We</w:t>
      </w:r>
      <w:r w:rsidR="00BB76FC">
        <w:rPr>
          <w:rFonts w:ascii="Times New Roman" w:hAnsi="Times New Roman" w:cs="Times New Roman"/>
          <w:bCs/>
          <w:szCs w:val="22"/>
        </w:rPr>
        <w:t xml:space="preserve">’re focused on investors’ losses and </w:t>
      </w:r>
      <w:r w:rsidR="00F91109">
        <w:rPr>
          <w:rFonts w:ascii="Times New Roman" w:hAnsi="Times New Roman" w:cs="Times New Roman"/>
          <w:bCs/>
          <w:szCs w:val="22"/>
        </w:rPr>
        <w:t xml:space="preserve">whether Amylyx </w:t>
      </w:r>
      <w:r w:rsidR="00BB76FC">
        <w:rPr>
          <w:rFonts w:ascii="Times New Roman" w:hAnsi="Times New Roman" w:cs="Times New Roman"/>
          <w:bCs/>
          <w:szCs w:val="22"/>
        </w:rPr>
        <w:t xml:space="preserve">intentionally </w:t>
      </w:r>
      <w:r w:rsidR="007E1EF2">
        <w:rPr>
          <w:rFonts w:ascii="Times New Roman" w:hAnsi="Times New Roman" w:cs="Times New Roman"/>
          <w:bCs/>
          <w:szCs w:val="22"/>
        </w:rPr>
        <w:t xml:space="preserve">misrepresented </w:t>
      </w:r>
      <w:r w:rsidR="00EE6D17">
        <w:rPr>
          <w:rFonts w:ascii="Times New Roman" w:hAnsi="Times New Roman" w:cs="Times New Roman"/>
          <w:bCs/>
          <w:szCs w:val="22"/>
        </w:rPr>
        <w:t>RELYVRIO</w:t>
      </w:r>
      <w:r w:rsidR="00EE6D17">
        <w:rPr>
          <w:rFonts w:ascii="Times New Roman" w:hAnsi="Times New Roman" w:cs="Times New Roman"/>
          <w:bCs/>
          <w:szCs w:val="22"/>
        </w:rPr>
        <w:sym w:font="Symbol" w:char="F0E2"/>
      </w:r>
      <w:r w:rsidR="00EE6D17">
        <w:rPr>
          <w:rFonts w:ascii="Times New Roman" w:hAnsi="Times New Roman" w:cs="Times New Roman"/>
          <w:bCs/>
          <w:szCs w:val="22"/>
        </w:rPr>
        <w:t xml:space="preserve">’s </w:t>
      </w:r>
      <w:r w:rsidR="00F91109">
        <w:rPr>
          <w:rFonts w:ascii="Times New Roman" w:hAnsi="Times New Roman" w:cs="Times New Roman"/>
          <w:bCs/>
          <w:szCs w:val="22"/>
        </w:rPr>
        <w:t>commercial prospects</w:t>
      </w:r>
      <w:r w:rsidR="007E1EF2">
        <w:rPr>
          <w:rFonts w:ascii="Times New Roman" w:hAnsi="Times New Roman" w:cs="Times New Roman"/>
          <w:bCs/>
          <w:szCs w:val="22"/>
        </w:rPr>
        <w:t xml:space="preserve">, </w:t>
      </w:r>
      <w:r w:rsidR="00EE6D17">
        <w:rPr>
          <w:rFonts w:ascii="Times New Roman" w:hAnsi="Times New Roman" w:cs="Times New Roman"/>
          <w:bCs/>
          <w:szCs w:val="22"/>
        </w:rPr>
        <w:t>“steady” prescription rates</w:t>
      </w:r>
      <w:r w:rsidR="007E1EF2">
        <w:rPr>
          <w:rFonts w:ascii="Times New Roman" w:hAnsi="Times New Roman" w:cs="Times New Roman"/>
          <w:bCs/>
          <w:szCs w:val="22"/>
        </w:rPr>
        <w:t>,</w:t>
      </w:r>
      <w:r w:rsidR="00D479E2">
        <w:rPr>
          <w:rFonts w:ascii="Times New Roman" w:hAnsi="Times New Roman" w:cs="Times New Roman"/>
          <w:bCs/>
          <w:szCs w:val="22"/>
        </w:rPr>
        <w:t xml:space="preserve"> and discontinuations</w:t>
      </w:r>
      <w:r w:rsidR="00F91109">
        <w:rPr>
          <w:rFonts w:ascii="Times New Roman" w:hAnsi="Times New Roman" w:cs="Times New Roman"/>
          <w:bCs/>
          <w:szCs w:val="22"/>
        </w:rPr>
        <w:t xml:space="preserve">,” </w:t>
      </w:r>
      <w:r>
        <w:rPr>
          <w:rFonts w:ascii="Times New Roman" w:hAnsi="Times New Roman" w:cs="Times New Roman"/>
          <w:bCs/>
          <w:szCs w:val="22"/>
        </w:rPr>
        <w:t>said Reed Kathrein, the Hagens Berman partner leading the firm’s investigation.</w:t>
      </w:r>
    </w:p>
    <w:p w14:paraId="34F8BAD2" w14:textId="08E0BA7B" w:rsidR="00AF2EDD" w:rsidRDefault="00181AF2" w:rsidP="00AF2EDD">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F91109">
        <w:rPr>
          <w:rFonts w:ascii="Times New Roman" w:hAnsi="Times New Roman" w:cs="Times New Roman"/>
          <w:szCs w:val="22"/>
        </w:rPr>
        <w:t>Amylyx Pharmaceuticals</w:t>
      </w:r>
      <w:r w:rsidR="00B840B8">
        <w:rPr>
          <w:rFonts w:ascii="Times New Roman" w:hAnsi="Times New Roman" w:cs="Times New Roman"/>
          <w:szCs w:val="22"/>
        </w:rPr>
        <w:t xml:space="preserv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EE0546">
          <w:rPr>
            <w:rStyle w:val="Hyperlink"/>
            <w:rFonts w:ascii="Times New Roman" w:hAnsi="Times New Roman" w:cs="Times New Roman"/>
            <w:szCs w:val="22"/>
          </w:rPr>
          <w:t>submit your losses now</w:t>
        </w:r>
      </w:hyperlink>
      <w:r w:rsidR="00AF2EDD">
        <w:rPr>
          <w:rStyle w:val="Hyperlink"/>
          <w:rFonts w:ascii="Times New Roman" w:hAnsi="Times New Roman" w:cs="Times New Roman"/>
          <w:color w:val="auto"/>
          <w:szCs w:val="22"/>
          <w:u w:val="none"/>
        </w:rPr>
        <w:t xml:space="preserve"> </w:t>
      </w:r>
      <w:r w:rsidR="00AF2EDD" w:rsidRPr="0041759F">
        <w:rPr>
          <w:rStyle w:val="Hyperlink"/>
          <w:rFonts w:ascii="Times New Roman" w:hAnsi="Times New Roman" w:cs="Times New Roman"/>
          <w:color w:val="auto"/>
          <w:szCs w:val="22"/>
          <w:u w:val="none"/>
        </w:rPr>
        <w:t>»</w:t>
      </w:r>
    </w:p>
    <w:p w14:paraId="4523E447" w14:textId="767B10C5" w:rsidR="00AF2EDD" w:rsidRDefault="00AF2EDD" w:rsidP="00AF2ED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A</w:t>
      </w:r>
      <w:r w:rsidR="007114B5">
        <w:rPr>
          <w:rFonts w:ascii="Times New Roman" w:hAnsi="Times New Roman" w:cs="Times New Roman"/>
          <w:szCs w:val="22"/>
        </w:rPr>
        <w:t>m</w:t>
      </w:r>
      <w:r>
        <w:rPr>
          <w:rFonts w:ascii="Times New Roman" w:hAnsi="Times New Roman" w:cs="Times New Roman"/>
          <w:szCs w:val="22"/>
        </w:rPr>
        <w:t>ylyx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3381C846"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F91109">
        <w:rPr>
          <w:rFonts w:ascii="Times New Roman" w:hAnsi="Times New Roman" w:cs="Times New Roman"/>
        </w:rPr>
        <w:t>Amylyx Pharmaceuticals</w:t>
      </w:r>
      <w:r w:rsidR="00B840B8">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F91109" w:rsidRPr="0043778A">
          <w:rPr>
            <w:rStyle w:val="Hyperlink"/>
            <w:rFonts w:ascii="Times New Roman" w:hAnsi="Times New Roman" w:cs="Times New Roman"/>
          </w:rPr>
          <w:t>AMLX@hbsslaw.com</w:t>
        </w:r>
      </w:hyperlink>
      <w:r w:rsidR="00F91109">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09219B"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159ED16F" w14:textId="77777777" w:rsidR="00B964E1" w:rsidRPr="00572B93" w:rsidRDefault="00B964E1" w:rsidP="00B964E1">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2B7F" w14:textId="77777777" w:rsidR="00157F08" w:rsidRDefault="00157F08" w:rsidP="00D579AD">
      <w:pPr>
        <w:spacing w:after="0" w:line="240" w:lineRule="auto"/>
      </w:pPr>
      <w:r>
        <w:separator/>
      </w:r>
    </w:p>
  </w:endnote>
  <w:endnote w:type="continuationSeparator" w:id="0">
    <w:p w14:paraId="06DBA86C" w14:textId="77777777" w:rsidR="00157F08" w:rsidRDefault="00157F08"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1D36" w14:textId="77777777" w:rsidR="00157F08" w:rsidRDefault="00157F08" w:rsidP="00D579AD">
      <w:pPr>
        <w:spacing w:after="0" w:line="240" w:lineRule="auto"/>
      </w:pPr>
      <w:r>
        <w:separator/>
      </w:r>
    </w:p>
  </w:footnote>
  <w:footnote w:type="continuationSeparator" w:id="0">
    <w:p w14:paraId="12AB3E49" w14:textId="77777777" w:rsidR="00157F08" w:rsidRDefault="00157F08"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90289"/>
    <w:rsid w:val="0009219B"/>
    <w:rsid w:val="00093915"/>
    <w:rsid w:val="0009473B"/>
    <w:rsid w:val="00094852"/>
    <w:rsid w:val="00095596"/>
    <w:rsid w:val="0009615E"/>
    <w:rsid w:val="000965B3"/>
    <w:rsid w:val="000965C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3058"/>
    <w:rsid w:val="000D4040"/>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10076D"/>
    <w:rsid w:val="00100F4F"/>
    <w:rsid w:val="001018C9"/>
    <w:rsid w:val="00102D73"/>
    <w:rsid w:val="00104267"/>
    <w:rsid w:val="00104778"/>
    <w:rsid w:val="00104BFB"/>
    <w:rsid w:val="00104EE3"/>
    <w:rsid w:val="00107CCB"/>
    <w:rsid w:val="00110DF6"/>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39E"/>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A067F"/>
    <w:rsid w:val="001A0CCF"/>
    <w:rsid w:val="001A13C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CF6"/>
    <w:rsid w:val="001D167D"/>
    <w:rsid w:val="001D1AC4"/>
    <w:rsid w:val="001D36C3"/>
    <w:rsid w:val="001D3E04"/>
    <w:rsid w:val="001D48F8"/>
    <w:rsid w:val="001D57E1"/>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F8E"/>
    <w:rsid w:val="00220DFF"/>
    <w:rsid w:val="002241F0"/>
    <w:rsid w:val="00224253"/>
    <w:rsid w:val="00224371"/>
    <w:rsid w:val="00230EF6"/>
    <w:rsid w:val="00231E18"/>
    <w:rsid w:val="00232401"/>
    <w:rsid w:val="00234E4A"/>
    <w:rsid w:val="00235C57"/>
    <w:rsid w:val="00235C6F"/>
    <w:rsid w:val="00236A1A"/>
    <w:rsid w:val="00236B04"/>
    <w:rsid w:val="002405C9"/>
    <w:rsid w:val="002436DC"/>
    <w:rsid w:val="00243E1E"/>
    <w:rsid w:val="0024493F"/>
    <w:rsid w:val="00244B7C"/>
    <w:rsid w:val="00245468"/>
    <w:rsid w:val="002454CF"/>
    <w:rsid w:val="00246217"/>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710"/>
    <w:rsid w:val="002D3C46"/>
    <w:rsid w:val="002D5354"/>
    <w:rsid w:val="002D5422"/>
    <w:rsid w:val="002D5B0F"/>
    <w:rsid w:val="002D68C1"/>
    <w:rsid w:val="002D6D06"/>
    <w:rsid w:val="002D73FF"/>
    <w:rsid w:val="002D7BF5"/>
    <w:rsid w:val="002E0046"/>
    <w:rsid w:val="002E1EEB"/>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27CB6"/>
    <w:rsid w:val="00330F81"/>
    <w:rsid w:val="0033155A"/>
    <w:rsid w:val="00331E49"/>
    <w:rsid w:val="00332275"/>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58FB"/>
    <w:rsid w:val="0038667C"/>
    <w:rsid w:val="003867C3"/>
    <w:rsid w:val="00386880"/>
    <w:rsid w:val="003869C8"/>
    <w:rsid w:val="0038756A"/>
    <w:rsid w:val="003878AE"/>
    <w:rsid w:val="00387BCE"/>
    <w:rsid w:val="00387BED"/>
    <w:rsid w:val="0039054A"/>
    <w:rsid w:val="00390CBC"/>
    <w:rsid w:val="0039168A"/>
    <w:rsid w:val="00394FAC"/>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950"/>
    <w:rsid w:val="003D4FE2"/>
    <w:rsid w:val="003D5DE8"/>
    <w:rsid w:val="003D6034"/>
    <w:rsid w:val="003D6C79"/>
    <w:rsid w:val="003D6FD9"/>
    <w:rsid w:val="003D6FDD"/>
    <w:rsid w:val="003E2F3A"/>
    <w:rsid w:val="003E3432"/>
    <w:rsid w:val="003E43E4"/>
    <w:rsid w:val="003E5BB7"/>
    <w:rsid w:val="003E68F8"/>
    <w:rsid w:val="003E733B"/>
    <w:rsid w:val="003E7D14"/>
    <w:rsid w:val="003F0B9F"/>
    <w:rsid w:val="003F1180"/>
    <w:rsid w:val="003F130C"/>
    <w:rsid w:val="003F5001"/>
    <w:rsid w:val="003F5679"/>
    <w:rsid w:val="003F587A"/>
    <w:rsid w:val="003F5CC3"/>
    <w:rsid w:val="003F61E9"/>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5307"/>
    <w:rsid w:val="0046626B"/>
    <w:rsid w:val="00467A64"/>
    <w:rsid w:val="00470AEE"/>
    <w:rsid w:val="00471861"/>
    <w:rsid w:val="00471BFC"/>
    <w:rsid w:val="00471F8C"/>
    <w:rsid w:val="004727AC"/>
    <w:rsid w:val="00472ED9"/>
    <w:rsid w:val="004735B3"/>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7EB"/>
    <w:rsid w:val="005008F7"/>
    <w:rsid w:val="00501AA7"/>
    <w:rsid w:val="00501B3C"/>
    <w:rsid w:val="005032EC"/>
    <w:rsid w:val="005034CF"/>
    <w:rsid w:val="00503547"/>
    <w:rsid w:val="00503CAD"/>
    <w:rsid w:val="00504F35"/>
    <w:rsid w:val="005065A2"/>
    <w:rsid w:val="0050689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1FCA"/>
    <w:rsid w:val="00532942"/>
    <w:rsid w:val="005353DE"/>
    <w:rsid w:val="0053638A"/>
    <w:rsid w:val="005372AE"/>
    <w:rsid w:val="005377FF"/>
    <w:rsid w:val="005379B3"/>
    <w:rsid w:val="00541154"/>
    <w:rsid w:val="00541D88"/>
    <w:rsid w:val="00544ECB"/>
    <w:rsid w:val="00545793"/>
    <w:rsid w:val="00545BAD"/>
    <w:rsid w:val="00546578"/>
    <w:rsid w:val="00550B38"/>
    <w:rsid w:val="00552687"/>
    <w:rsid w:val="00553008"/>
    <w:rsid w:val="0055314F"/>
    <w:rsid w:val="00553A65"/>
    <w:rsid w:val="0055432A"/>
    <w:rsid w:val="005543E5"/>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326B"/>
    <w:rsid w:val="0059393A"/>
    <w:rsid w:val="0059445A"/>
    <w:rsid w:val="00595442"/>
    <w:rsid w:val="00596132"/>
    <w:rsid w:val="005965F4"/>
    <w:rsid w:val="00596B68"/>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6836"/>
    <w:rsid w:val="005F0772"/>
    <w:rsid w:val="005F213C"/>
    <w:rsid w:val="005F6D7E"/>
    <w:rsid w:val="005F6DF7"/>
    <w:rsid w:val="005F7752"/>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50D4"/>
    <w:rsid w:val="006655EB"/>
    <w:rsid w:val="00665A29"/>
    <w:rsid w:val="006661AD"/>
    <w:rsid w:val="00666926"/>
    <w:rsid w:val="006672EE"/>
    <w:rsid w:val="006706ED"/>
    <w:rsid w:val="00671795"/>
    <w:rsid w:val="0067193C"/>
    <w:rsid w:val="00671E19"/>
    <w:rsid w:val="00672627"/>
    <w:rsid w:val="0067401E"/>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A0AD1"/>
    <w:rsid w:val="006A5DDE"/>
    <w:rsid w:val="006A7E3F"/>
    <w:rsid w:val="006B00B4"/>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5E31"/>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580E"/>
    <w:rsid w:val="0078677C"/>
    <w:rsid w:val="00786A60"/>
    <w:rsid w:val="00786DE0"/>
    <w:rsid w:val="00790219"/>
    <w:rsid w:val="00790E21"/>
    <w:rsid w:val="00791A4A"/>
    <w:rsid w:val="00791A78"/>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4BF0"/>
    <w:rsid w:val="007D683F"/>
    <w:rsid w:val="007E0BFD"/>
    <w:rsid w:val="007E1324"/>
    <w:rsid w:val="007E1EF2"/>
    <w:rsid w:val="007E2E4A"/>
    <w:rsid w:val="007E5971"/>
    <w:rsid w:val="007E5B05"/>
    <w:rsid w:val="007E68E8"/>
    <w:rsid w:val="007E7040"/>
    <w:rsid w:val="007E7568"/>
    <w:rsid w:val="007E7F8E"/>
    <w:rsid w:val="007F0801"/>
    <w:rsid w:val="007F1D52"/>
    <w:rsid w:val="007F2B01"/>
    <w:rsid w:val="007F4208"/>
    <w:rsid w:val="007F49CF"/>
    <w:rsid w:val="007F555D"/>
    <w:rsid w:val="007F5C99"/>
    <w:rsid w:val="007F6AD8"/>
    <w:rsid w:val="007F71AE"/>
    <w:rsid w:val="007F73D6"/>
    <w:rsid w:val="007F7A40"/>
    <w:rsid w:val="008016F0"/>
    <w:rsid w:val="00801F3A"/>
    <w:rsid w:val="0080228F"/>
    <w:rsid w:val="008027BF"/>
    <w:rsid w:val="00802D32"/>
    <w:rsid w:val="008031C3"/>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4A10"/>
    <w:rsid w:val="00825255"/>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639A"/>
    <w:rsid w:val="00876E4F"/>
    <w:rsid w:val="008773F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1F44"/>
    <w:rsid w:val="008C2AA0"/>
    <w:rsid w:val="008C3464"/>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0FD2"/>
    <w:rsid w:val="008F13CC"/>
    <w:rsid w:val="008F2B73"/>
    <w:rsid w:val="008F342F"/>
    <w:rsid w:val="008F3B55"/>
    <w:rsid w:val="008F44E5"/>
    <w:rsid w:val="008F4C3E"/>
    <w:rsid w:val="008F66FF"/>
    <w:rsid w:val="008F680F"/>
    <w:rsid w:val="008F6A33"/>
    <w:rsid w:val="008F6A48"/>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485C"/>
    <w:rsid w:val="00926C5E"/>
    <w:rsid w:val="00927477"/>
    <w:rsid w:val="009307CB"/>
    <w:rsid w:val="009323EB"/>
    <w:rsid w:val="0093350B"/>
    <w:rsid w:val="00933F77"/>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4392"/>
    <w:rsid w:val="009A44FE"/>
    <w:rsid w:val="009A501D"/>
    <w:rsid w:val="009A52ED"/>
    <w:rsid w:val="009A6A94"/>
    <w:rsid w:val="009B09FB"/>
    <w:rsid w:val="009B1FFE"/>
    <w:rsid w:val="009B2D79"/>
    <w:rsid w:val="009B3341"/>
    <w:rsid w:val="009B37E3"/>
    <w:rsid w:val="009B44D5"/>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DF5"/>
    <w:rsid w:val="00A440F7"/>
    <w:rsid w:val="00A44FCE"/>
    <w:rsid w:val="00A45352"/>
    <w:rsid w:val="00A4577A"/>
    <w:rsid w:val="00A4579A"/>
    <w:rsid w:val="00A50612"/>
    <w:rsid w:val="00A54034"/>
    <w:rsid w:val="00A5488D"/>
    <w:rsid w:val="00A54A07"/>
    <w:rsid w:val="00A551E1"/>
    <w:rsid w:val="00A55298"/>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4BFA"/>
    <w:rsid w:val="00B05A4F"/>
    <w:rsid w:val="00B067DC"/>
    <w:rsid w:val="00B069A7"/>
    <w:rsid w:val="00B06EF1"/>
    <w:rsid w:val="00B070FB"/>
    <w:rsid w:val="00B10D5A"/>
    <w:rsid w:val="00B11028"/>
    <w:rsid w:val="00B12FAA"/>
    <w:rsid w:val="00B15B40"/>
    <w:rsid w:val="00B16A27"/>
    <w:rsid w:val="00B20109"/>
    <w:rsid w:val="00B21DE2"/>
    <w:rsid w:val="00B220A2"/>
    <w:rsid w:val="00B225BC"/>
    <w:rsid w:val="00B24419"/>
    <w:rsid w:val="00B24F3B"/>
    <w:rsid w:val="00B26776"/>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3068"/>
    <w:rsid w:val="00BB3A12"/>
    <w:rsid w:val="00BB7549"/>
    <w:rsid w:val="00BB76FC"/>
    <w:rsid w:val="00BC129C"/>
    <w:rsid w:val="00BC2266"/>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35E9"/>
    <w:rsid w:val="00C75C4C"/>
    <w:rsid w:val="00C76645"/>
    <w:rsid w:val="00C80508"/>
    <w:rsid w:val="00C813B2"/>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165F"/>
    <w:rsid w:val="00CD1EFE"/>
    <w:rsid w:val="00CD2CF6"/>
    <w:rsid w:val="00CD2ECF"/>
    <w:rsid w:val="00CD313D"/>
    <w:rsid w:val="00CD3561"/>
    <w:rsid w:val="00CD405E"/>
    <w:rsid w:val="00CD415B"/>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79E2"/>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95D"/>
    <w:rsid w:val="00DB4E6A"/>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28CB"/>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DF"/>
    <w:rsid w:val="00E63F5D"/>
    <w:rsid w:val="00E64014"/>
    <w:rsid w:val="00E64C92"/>
    <w:rsid w:val="00E65409"/>
    <w:rsid w:val="00E66ACF"/>
    <w:rsid w:val="00E679FC"/>
    <w:rsid w:val="00E67FA8"/>
    <w:rsid w:val="00E70B5A"/>
    <w:rsid w:val="00E713DD"/>
    <w:rsid w:val="00E74339"/>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4085"/>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22D4"/>
    <w:rsid w:val="00EC310D"/>
    <w:rsid w:val="00EC5880"/>
    <w:rsid w:val="00EC59AB"/>
    <w:rsid w:val="00EC5B9A"/>
    <w:rsid w:val="00EC6109"/>
    <w:rsid w:val="00EC62DD"/>
    <w:rsid w:val="00EC7442"/>
    <w:rsid w:val="00EC76F7"/>
    <w:rsid w:val="00ED083C"/>
    <w:rsid w:val="00ED1833"/>
    <w:rsid w:val="00ED38BF"/>
    <w:rsid w:val="00ED3E72"/>
    <w:rsid w:val="00ED4B33"/>
    <w:rsid w:val="00ED4F54"/>
    <w:rsid w:val="00ED5383"/>
    <w:rsid w:val="00ED56A0"/>
    <w:rsid w:val="00ED5A85"/>
    <w:rsid w:val="00ED67EC"/>
    <w:rsid w:val="00ED6FC8"/>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3412"/>
    <w:rsid w:val="00F234F7"/>
    <w:rsid w:val="00F24C5F"/>
    <w:rsid w:val="00F24EED"/>
    <w:rsid w:val="00F25A71"/>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54CF"/>
    <w:rsid w:val="00F5558E"/>
    <w:rsid w:val="00F55989"/>
    <w:rsid w:val="00F5665E"/>
    <w:rsid w:val="00F56824"/>
    <w:rsid w:val="00F5764B"/>
    <w:rsid w:val="00F606D1"/>
    <w:rsid w:val="00F6286F"/>
    <w:rsid w:val="00F66206"/>
    <w:rsid w:val="00F6625A"/>
    <w:rsid w:val="00F67ADA"/>
    <w:rsid w:val="00F67DAC"/>
    <w:rsid w:val="00F70266"/>
    <w:rsid w:val="00F70630"/>
    <w:rsid w:val="00F707F6"/>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B92"/>
    <w:rsid w:val="00F8731B"/>
    <w:rsid w:val="00F874DF"/>
    <w:rsid w:val="00F8798C"/>
    <w:rsid w:val="00F91109"/>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amlx"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amylyx-pharmaceuticals-inc-amlx-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amlx"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AMLX@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MLX@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amlx"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E2ECC-623F-433E-B013-C4A8469A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2024-02-16T16:52:00Z</dcterms:created>
  <dcterms:modified xsi:type="dcterms:W3CDTF">2024-02-16T16:52:00Z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