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96C8E" w14:textId="0F62DE26" w:rsidR="00081115" w:rsidRDefault="00081115" w:rsidP="00BB1982">
      <w:pPr>
        <w:jc w:val="both"/>
        <w:rPr>
          <w:rFonts w:ascii="Times New Roman" w:hAnsi="Times New Roman" w:cs="Times New Roman"/>
          <w:b/>
          <w:bCs/>
          <w:sz w:val="24"/>
          <w:szCs w:val="24"/>
        </w:rPr>
      </w:pPr>
      <w:bookmarkStart w:id="0" w:name="_Hlk156823768"/>
      <w:r w:rsidRPr="00081115">
        <w:rPr>
          <w:rFonts w:ascii="Times New Roman" w:hAnsi="Times New Roman" w:cs="Times New Roman"/>
          <w:b/>
          <w:bCs/>
          <w:sz w:val="24"/>
          <w:szCs w:val="24"/>
        </w:rPr>
        <w:t>AAL REMINDER:  Kessler Topaz Meltzer &amp; Check, LLP Urges AAL Investors with Losses to Contact the Firm</w:t>
      </w:r>
    </w:p>
    <w:p w14:paraId="0B89322E" w14:textId="624E9D67" w:rsidR="00694BFF" w:rsidRPr="00877102" w:rsidRDefault="0019314D" w:rsidP="00BB1982">
      <w:pPr>
        <w:jc w:val="both"/>
        <w:rPr>
          <w:rFonts w:ascii="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Ju</w:t>
      </w:r>
      <w:r w:rsidR="00D00767">
        <w:rPr>
          <w:rFonts w:ascii="Times New Roman" w:eastAsia="Times New Roman" w:hAnsi="Times New Roman" w:cs="Times New Roman"/>
          <w:sz w:val="24"/>
          <w:szCs w:val="24"/>
        </w:rPr>
        <w:t xml:space="preserve">ly </w:t>
      </w:r>
      <w:r w:rsidR="00081115">
        <w:rPr>
          <w:rFonts w:ascii="Times New Roman" w:eastAsia="Times New Roman" w:hAnsi="Times New Roman" w:cs="Times New Roman"/>
          <w:sz w:val="24"/>
          <w:szCs w:val="24"/>
        </w:rPr>
        <w:t>31</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F52D1C">
        <w:rPr>
          <w:rStyle w:val="Hyperlink"/>
          <w:rFonts w:ascii="Times New Roman" w:eastAsia="Times New Roman" w:hAnsi="Times New Roman" w:cs="Times New Roman"/>
          <w:color w:val="0000FF"/>
          <w:sz w:val="24"/>
          <w:szCs w:val="24"/>
        </w:rPr>
        <w:fldChar w:fldCharType="begin"/>
      </w:r>
      <w:r w:rsidR="009C540A" w:rsidRPr="009C540A">
        <w:rPr>
          <w:rStyle w:val="Hyperlink"/>
          <w:rFonts w:ascii="Times New Roman" w:eastAsia="Times New Roman" w:hAnsi="Times New Roman" w:cs="Times New Roman"/>
          <w:color w:val="0000FF"/>
          <w:sz w:val="24"/>
          <w:szCs w:val="24"/>
        </w:rPr>
        <w:instrText>HYPERLINK "https://www.ktmc.com/new-cases/american-airlines-group-inc?utm_source=PR&amp;utm_medium=link&amp;utm_campaign=aal&amp;mktm=r"</w:instrText>
      </w:r>
      <w:r w:rsidR="00B80E76" w:rsidRPr="00F52D1C">
        <w:rPr>
          <w:rStyle w:val="Hyperlink"/>
          <w:rFonts w:ascii="Times New Roman" w:eastAsia="Times New Roman" w:hAnsi="Times New Roman" w:cs="Times New Roman"/>
          <w:color w:val="0000FF"/>
          <w:sz w:val="24"/>
          <w:szCs w:val="24"/>
        </w:rPr>
        <w:fldChar w:fldCharType="separate"/>
      </w:r>
      <w:r w:rsidR="004666B7" w:rsidRPr="00F52D1C">
        <w:rPr>
          <w:rStyle w:val="Hyperlink"/>
          <w:rFonts w:ascii="Times New Roman" w:eastAsia="Times New Roman" w:hAnsi="Times New Roman" w:cs="Times New Roman"/>
          <w:color w:val="0000FF"/>
          <w:sz w:val="24"/>
          <w:szCs w:val="24"/>
        </w:rPr>
        <w:t>Kessler Topaz Meltzer &amp; Check, LLP</w:t>
      </w:r>
      <w:r w:rsidR="00B80E76" w:rsidRPr="00F52D1C">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against</w:t>
      </w:r>
      <w:r w:rsidR="00E83B59" w:rsidRPr="00BB1982">
        <w:rPr>
          <w:rFonts w:ascii="Times New Roman" w:eastAsia="Times New Roman" w:hAnsi="Times New Roman" w:cs="Times New Roman"/>
          <w:sz w:val="24"/>
          <w:szCs w:val="24"/>
        </w:rPr>
        <w:t xml:space="preserve"> </w:t>
      </w:r>
      <w:r w:rsidR="00B06E1E">
        <w:rPr>
          <w:rFonts w:ascii="Times New Roman" w:eastAsia="Times New Roman" w:hAnsi="Times New Roman" w:cs="Times New Roman"/>
          <w:sz w:val="24"/>
          <w:szCs w:val="24"/>
        </w:rPr>
        <w:t>American Airlines Group</w:t>
      </w:r>
      <w:r w:rsidR="00D45184">
        <w:rPr>
          <w:rFonts w:ascii="Times New Roman" w:eastAsia="Times New Roman" w:hAnsi="Times New Roman" w:cs="Times New Roman"/>
          <w:sz w:val="24"/>
          <w:szCs w:val="24"/>
        </w:rPr>
        <w:t xml:space="preserve"> Inc.</w:t>
      </w:r>
      <w:r w:rsidR="00A0599C" w:rsidRPr="00BB1982">
        <w:rPr>
          <w:rFonts w:ascii="Times New Roman" w:hAnsi="Times New Roman" w:cs="Times New Roman"/>
          <w:sz w:val="24"/>
          <w:szCs w:val="24"/>
        </w:rPr>
        <w:t xml:space="preserve"> (“</w:t>
      </w:r>
      <w:r w:rsidR="00B06E1E">
        <w:rPr>
          <w:rFonts w:ascii="Times New Roman" w:hAnsi="Times New Roman" w:cs="Times New Roman"/>
          <w:sz w:val="24"/>
          <w:szCs w:val="24"/>
        </w:rPr>
        <w:t>American Airlines</w:t>
      </w:r>
      <w:r w:rsidR="00A0599C" w:rsidRPr="00BB1982">
        <w:rPr>
          <w:rFonts w:ascii="Times New Roman" w:hAnsi="Times New Roman" w:cs="Times New Roman"/>
          <w:sz w:val="24"/>
          <w:szCs w:val="24"/>
        </w:rPr>
        <w:t>”) (</w:t>
      </w:r>
      <w:hyperlink r:id="rId5" w:history="1">
        <w:r w:rsidR="00D45184" w:rsidRPr="00F52D1C">
          <w:rPr>
            <w:rStyle w:val="Hyperlink"/>
            <w:rFonts w:ascii="Times New Roman" w:hAnsi="Times New Roman" w:cs="Times New Roman"/>
            <w:color w:val="0000FF"/>
            <w:sz w:val="24"/>
            <w:szCs w:val="24"/>
          </w:rPr>
          <w:t>N</w:t>
        </w:r>
        <w:r w:rsidR="00D00767" w:rsidRPr="00F52D1C">
          <w:rPr>
            <w:rStyle w:val="Hyperlink"/>
            <w:rFonts w:ascii="Times New Roman" w:hAnsi="Times New Roman" w:cs="Times New Roman"/>
            <w:color w:val="0000FF"/>
            <w:sz w:val="24"/>
            <w:szCs w:val="24"/>
          </w:rPr>
          <w:t>ASDAQ</w:t>
        </w:r>
        <w:r w:rsidR="00D45184" w:rsidRPr="00F52D1C">
          <w:rPr>
            <w:rStyle w:val="Hyperlink"/>
            <w:rFonts w:ascii="Times New Roman" w:hAnsi="Times New Roman" w:cs="Times New Roman"/>
            <w:color w:val="0000FF"/>
            <w:sz w:val="24"/>
            <w:szCs w:val="24"/>
          </w:rPr>
          <w:t>:</w:t>
        </w:r>
        <w:r w:rsidR="009C540A" w:rsidRPr="00F52D1C">
          <w:rPr>
            <w:rStyle w:val="Hyperlink"/>
            <w:rFonts w:ascii="Times New Roman" w:hAnsi="Times New Roman" w:cs="Times New Roman"/>
            <w:color w:val="0000FF"/>
            <w:sz w:val="24"/>
            <w:szCs w:val="24"/>
          </w:rPr>
          <w:t xml:space="preserve">  </w:t>
        </w:r>
        <w:r w:rsidR="00B06E1E" w:rsidRPr="00F52D1C">
          <w:rPr>
            <w:rStyle w:val="Hyperlink"/>
            <w:rFonts w:ascii="Times New Roman" w:hAnsi="Times New Roman" w:cs="Times New Roman"/>
            <w:color w:val="0000FF"/>
            <w:sz w:val="24"/>
            <w:szCs w:val="24"/>
          </w:rPr>
          <w:t>AAL</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B06E1E">
        <w:rPr>
          <w:rFonts w:ascii="Times New Roman" w:hAnsi="Times New Roman" w:cs="Times New Roman"/>
          <w:sz w:val="24"/>
          <w:szCs w:val="24"/>
        </w:rPr>
        <w:t>American Airline</w:t>
      </w:r>
      <w:r w:rsidR="00687F31">
        <w:rPr>
          <w:rFonts w:ascii="Times New Roman" w:hAnsi="Times New Roman" w:cs="Times New Roman"/>
          <w:sz w:val="24"/>
          <w:szCs w:val="24"/>
        </w:rPr>
        <w:t>s</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B06E1E">
        <w:rPr>
          <w:rFonts w:ascii="Times New Roman" w:eastAsia="Times New Roman" w:hAnsi="Times New Roman" w:cs="Times New Roman"/>
          <w:sz w:val="24"/>
          <w:szCs w:val="24"/>
        </w:rPr>
        <w:t>American Airlines</w:t>
      </w:r>
      <w:r w:rsidR="00B06E1E" w:rsidRPr="00BB1982">
        <w:rPr>
          <w:rFonts w:ascii="Times New Roman" w:hAnsi="Times New Roman" w:cs="Times New Roman"/>
          <w:sz w:val="24"/>
          <w:szCs w:val="24"/>
        </w:rPr>
        <w:t>’s</w:t>
      </w:r>
      <w:r w:rsidR="003F5BAC" w:rsidRPr="00BB1982">
        <w:rPr>
          <w:rFonts w:ascii="Times New Roman" w:hAnsi="Times New Roman" w:cs="Times New Roman"/>
          <w:sz w:val="24"/>
          <w:szCs w:val="24"/>
        </w:rPr>
        <w:t xml:space="preserve"> materially misleading statements and omissions to the public, </w:t>
      </w:r>
      <w:r w:rsidR="00B06E1E">
        <w:rPr>
          <w:rFonts w:ascii="Times New Roman" w:hAnsi="Times New Roman" w:cs="Times New Roman"/>
          <w:sz w:val="24"/>
          <w:szCs w:val="24"/>
        </w:rPr>
        <w:t>American Airline</w:t>
      </w:r>
      <w:r w:rsidR="00687F31">
        <w:rPr>
          <w:rFonts w:ascii="Times New Roman" w:hAnsi="Times New Roman" w:cs="Times New Roman"/>
          <w:sz w:val="24"/>
          <w:szCs w:val="24"/>
        </w:rPr>
        <w:t>s</w:t>
      </w:r>
      <w:r w:rsidR="003F5BAC" w:rsidRPr="00BB1982">
        <w:rPr>
          <w:rFonts w:ascii="Times New Roman" w:hAnsi="Times New Roman" w:cs="Times New Roman"/>
          <w:sz w:val="24"/>
          <w:szCs w:val="24"/>
        </w:rPr>
        <w:t>’s investors have suffered significant losses.</w:t>
      </w:r>
      <w:r w:rsidR="00E52963" w:rsidRPr="00E52963">
        <w:rPr>
          <w:rFonts w:ascii="Times New Roman" w:eastAsia="Times New Roman" w:hAnsi="Times New Roman" w:cs="Times New Roman"/>
          <w:bCs/>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D00767">
        <w:rPr>
          <w:rFonts w:ascii="Times New Roman" w:eastAsia="Times New Roman" w:hAnsi="Times New Roman" w:cs="Times New Roman"/>
          <w:b/>
          <w:sz w:val="24"/>
          <w:szCs w:val="24"/>
        </w:rPr>
        <w:t xml:space="preserve">September </w:t>
      </w:r>
      <w:r w:rsidR="009A2AC9">
        <w:rPr>
          <w:rFonts w:ascii="Times New Roman" w:eastAsia="Times New Roman" w:hAnsi="Times New Roman" w:cs="Times New Roman"/>
          <w:b/>
          <w:sz w:val="24"/>
          <w:szCs w:val="24"/>
        </w:rPr>
        <w:t>16</w:t>
      </w:r>
      <w:r w:rsidR="00E52963" w:rsidRPr="00877102">
        <w:rPr>
          <w:rFonts w:ascii="Times New Roman" w:eastAsia="Times New Roman" w:hAnsi="Times New Roman" w:cs="Times New Roman"/>
          <w:b/>
          <w:sz w:val="24"/>
          <w:szCs w:val="24"/>
        </w:rPr>
        <w:t>, 2024.</w:t>
      </w:r>
    </w:p>
    <w:p w14:paraId="59C88A80" w14:textId="286D50EA" w:rsidR="009C540A" w:rsidRPr="00F52D1C" w:rsidRDefault="0094541B" w:rsidP="005F6D0F">
      <w:pPr>
        <w:rPr>
          <w:rFonts w:ascii="Times New Roman" w:hAnsi="Times New Roman" w:cs="Times New Roman"/>
          <w:bCs/>
          <w:color w:val="0000FF"/>
          <w:sz w:val="24"/>
          <w:szCs w:val="24"/>
        </w:rPr>
      </w:pPr>
      <w:r w:rsidRPr="00877102">
        <w:rPr>
          <w:rStyle w:val="Hyperlink"/>
          <w:rFonts w:ascii="Times New Roman" w:eastAsia="Times New Roman" w:hAnsi="Times New Roman" w:cs="Times New Roman"/>
          <w:b/>
          <w:color w:val="auto"/>
          <w:sz w:val="24"/>
          <w:szCs w:val="24"/>
          <w:u w:val="none"/>
        </w:rPr>
        <w:t xml:space="preserve">If you suffered </w:t>
      </w:r>
      <w:r w:rsidR="009A2AC9">
        <w:rPr>
          <w:rStyle w:val="Hyperlink"/>
          <w:rFonts w:ascii="Times New Roman" w:eastAsia="Times New Roman" w:hAnsi="Times New Roman" w:cs="Times New Roman"/>
          <w:b/>
          <w:color w:val="auto"/>
          <w:sz w:val="24"/>
          <w:szCs w:val="24"/>
          <w:u w:val="none"/>
        </w:rPr>
        <w:t>American Airlines</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9C540A" w:rsidRPr="00FF6499">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9C540A" w:rsidRPr="00F52D1C">
          <w:rPr>
            <w:rStyle w:val="Hyperlink"/>
            <w:rFonts w:ascii="Times New Roman" w:eastAsia="Times New Roman" w:hAnsi="Times New Roman" w:cs="Times New Roman"/>
            <w:bCs/>
            <w:color w:val="0000FF"/>
            <w:sz w:val="24"/>
            <w:szCs w:val="24"/>
          </w:rPr>
          <w:t>https://www.ktmc.com/new-cases/american-airlines-group-inc?utm_source=PR&amp;utm_medium=link&amp;utm_campaign=aal&amp;mktm=r</w:t>
        </w:r>
      </w:hyperlink>
    </w:p>
    <w:p w14:paraId="4DBD2261" w14:textId="40EF6328" w:rsidR="00C51C9C" w:rsidRPr="00C51C9C" w:rsidRDefault="00C51C9C" w:rsidP="00C51C9C">
      <w:pPr>
        <w:spacing w:after="0" w:line="240" w:lineRule="auto"/>
        <w:jc w:val="both"/>
        <w:rPr>
          <w:rFonts w:ascii="Times New Roman" w:hAnsi="Times New Roman" w:cs="Times New Roman"/>
          <w:b/>
          <w:bCs/>
          <w:color w:val="0000FF"/>
          <w:sz w:val="24"/>
          <w:szCs w:val="24"/>
        </w:rPr>
      </w:pPr>
      <w:r w:rsidRPr="00675CF5">
        <w:rPr>
          <w:rFonts w:ascii="Times New Roman" w:eastAsia="Times New Roman" w:hAnsi="Times New Roman" w:cs="Times New Roman"/>
          <w:b/>
          <w:sz w:val="24"/>
          <w:szCs w:val="24"/>
        </w:rPr>
        <w:t xml:space="preserve">CANNOT VIEW THIS VIDEO? PLEASE </w:t>
      </w:r>
      <w:hyperlink r:id="rId8" w:history="1">
        <w:r w:rsidRPr="007775DF">
          <w:rPr>
            <w:rStyle w:val="Hyperlink"/>
            <w:rFonts w:ascii="Times New Roman" w:eastAsia="Times New Roman" w:hAnsi="Times New Roman" w:cs="Times New Roman"/>
            <w:b/>
            <w:color w:val="0000FF"/>
            <w:sz w:val="24"/>
            <w:szCs w:val="24"/>
          </w:rPr>
          <w:t>CLICK HERE</w:t>
        </w:r>
      </w:hyperlink>
      <w:r>
        <w:rPr>
          <w:rFonts w:ascii="Times New Roman" w:eastAsia="Times New Roman" w:hAnsi="Times New Roman" w:cs="Times New Roman"/>
          <w:b/>
          <w:sz w:val="24"/>
          <w:szCs w:val="24"/>
        </w:rPr>
        <w:t>.  YOU CAN ALSO C</w:t>
      </w:r>
      <w:r w:rsidRPr="00FD0113">
        <w:rPr>
          <w:rStyle w:val="Hyperlink"/>
          <w:rFonts w:ascii="Times New Roman" w:eastAsia="Times New Roman" w:hAnsi="Times New Roman" w:cs="Times New Roman"/>
          <w:b/>
          <w:color w:val="auto"/>
          <w:sz w:val="24"/>
          <w:szCs w:val="24"/>
          <w:u w:val="none"/>
        </w:rPr>
        <w:t xml:space="preserve">OPY AND PASTE </w:t>
      </w:r>
      <w:r>
        <w:rPr>
          <w:rStyle w:val="Hyperlink"/>
          <w:rFonts w:ascii="Times New Roman" w:eastAsia="Times New Roman" w:hAnsi="Times New Roman" w:cs="Times New Roman"/>
          <w:b/>
          <w:color w:val="auto"/>
          <w:sz w:val="24"/>
          <w:szCs w:val="24"/>
          <w:u w:val="none"/>
        </w:rPr>
        <w:t xml:space="preserve">THIS LINK </w:t>
      </w:r>
      <w:r w:rsidRPr="00FD0113">
        <w:rPr>
          <w:rStyle w:val="Hyperlink"/>
          <w:rFonts w:ascii="Times New Roman" w:eastAsia="Times New Roman" w:hAnsi="Times New Roman" w:cs="Times New Roman"/>
          <w:b/>
          <w:color w:val="auto"/>
          <w:sz w:val="24"/>
          <w:szCs w:val="24"/>
          <w:u w:val="none"/>
        </w:rPr>
        <w:t>IN YOUR BROWSER:</w:t>
      </w:r>
      <w:r w:rsidRPr="00571927">
        <w:rPr>
          <w:rStyle w:val="Hyperlink"/>
          <w:rFonts w:ascii="Times New Roman" w:eastAsia="Times New Roman" w:hAnsi="Times New Roman" w:cs="Times New Roman"/>
          <w:b/>
          <w:color w:val="0000FF"/>
          <w:sz w:val="24"/>
          <w:szCs w:val="24"/>
          <w:u w:val="none"/>
        </w:rPr>
        <w:t xml:space="preserve"> </w:t>
      </w:r>
      <w:hyperlink r:id="rId9" w:history="1">
        <w:r w:rsidRPr="00C51C9C">
          <w:rPr>
            <w:rStyle w:val="Hyperlink"/>
            <w:rFonts w:ascii="Times New Roman" w:hAnsi="Times New Roman" w:cs="Times New Roman"/>
            <w:b/>
            <w:bCs/>
            <w:color w:val="0000FF"/>
            <w:sz w:val="24"/>
            <w:szCs w:val="24"/>
          </w:rPr>
          <w:t>https://youtu.be/bMp5y7PZU2M</w:t>
        </w:r>
      </w:hyperlink>
    </w:p>
    <w:p w14:paraId="2D042E34" w14:textId="77777777" w:rsidR="00C51C9C" w:rsidRPr="00C51C9C" w:rsidRDefault="00C51C9C" w:rsidP="00C51C9C">
      <w:pPr>
        <w:spacing w:after="0" w:line="240" w:lineRule="auto"/>
        <w:jc w:val="both"/>
        <w:rPr>
          <w:rFonts w:ascii="Times New Roman" w:hAnsi="Times New Roman" w:cs="Times New Roman"/>
          <w:b/>
          <w:bCs/>
          <w:color w:val="0000FF"/>
          <w:sz w:val="24"/>
          <w:szCs w:val="24"/>
        </w:rPr>
      </w:pPr>
    </w:p>
    <w:p w14:paraId="451378C2" w14:textId="7157BB66" w:rsidR="00F56A80" w:rsidRPr="00C51C9C" w:rsidRDefault="0094541B" w:rsidP="00C51C9C">
      <w:pPr>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10"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of Kessler Topaz by calling (484) 270-1453 or by email at </w:t>
      </w:r>
      <w:hyperlink r:id="rId11" w:history="1">
        <w:r w:rsidRPr="00F52D1C">
          <w:rPr>
            <w:rStyle w:val="Hyperlink"/>
            <w:rFonts w:ascii="Times New Roman" w:eastAsia="Times New Roman" w:hAnsi="Times New Roman" w:cs="Times New Roman"/>
            <w:b/>
            <w:color w:val="0000FF"/>
            <w:sz w:val="24"/>
            <w:szCs w:val="24"/>
          </w:rPr>
          <w:t>info@ktmc.com</w:t>
        </w:r>
      </w:hyperlink>
      <w:r w:rsidRPr="00877102">
        <w:rPr>
          <w:rFonts w:ascii="Times New Roman" w:eastAsia="Times New Roman" w:hAnsi="Times New Roman" w:cs="Times New Roman"/>
          <w:b/>
          <w:color w:val="0000FF"/>
          <w:sz w:val="24"/>
          <w:szCs w:val="24"/>
        </w:rPr>
        <w:t xml:space="preserve">.  </w:t>
      </w:r>
    </w:p>
    <w:p w14:paraId="12DC36BD" w14:textId="77777777" w:rsidR="005771AD" w:rsidRDefault="00BC257A" w:rsidP="005771AD">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52299091" w14:textId="14A29EBC" w:rsidR="00687F31" w:rsidRDefault="00687F31" w:rsidP="005771AD">
      <w:pPr>
        <w:spacing w:after="0"/>
        <w:jc w:val="both"/>
        <w:rPr>
          <w:rFonts w:ascii="Times New Roman" w:hAnsi="Times New Roman" w:cs="Times New Roman"/>
          <w:spacing w:val="2"/>
          <w:sz w:val="24"/>
          <w:szCs w:val="24"/>
        </w:rPr>
      </w:pPr>
      <w:r w:rsidRPr="00687F31">
        <w:rPr>
          <w:rFonts w:ascii="Times New Roman" w:hAnsi="Times New Roman" w:cs="Times New Roman"/>
          <w:spacing w:val="2"/>
          <w:sz w:val="24"/>
          <w:szCs w:val="24"/>
        </w:rPr>
        <w:t>The Class Period begins on January 25, 2024, when Defendants held an earnings call during which CEO, President, and Director Robert D. Isom provided the following outlook for fiscal year 2024: “Over the past year, we have made changes to our distribution strategy to give customers direct improved access to our best products and enable American to provide better customer service to the individual traveler. We're very encouraged by the results.”</w:t>
      </w:r>
    </w:p>
    <w:p w14:paraId="3A1073D5" w14:textId="77777777" w:rsidR="00687F31" w:rsidRDefault="00687F31" w:rsidP="005771AD">
      <w:pPr>
        <w:spacing w:after="0"/>
        <w:jc w:val="both"/>
        <w:rPr>
          <w:rFonts w:ascii="Times New Roman" w:hAnsi="Times New Roman" w:cs="Times New Roman"/>
          <w:spacing w:val="2"/>
          <w:sz w:val="24"/>
          <w:szCs w:val="24"/>
        </w:rPr>
      </w:pPr>
    </w:p>
    <w:p w14:paraId="293CC872" w14:textId="57283620" w:rsidR="00687F31" w:rsidRDefault="00687F31" w:rsidP="005771AD">
      <w:pPr>
        <w:spacing w:after="0"/>
        <w:jc w:val="both"/>
        <w:rPr>
          <w:rFonts w:ascii="Times New Roman" w:hAnsi="Times New Roman" w:cs="Times New Roman"/>
          <w:spacing w:val="2"/>
          <w:sz w:val="24"/>
          <w:szCs w:val="24"/>
        </w:rPr>
      </w:pPr>
      <w:r w:rsidRPr="00687F31">
        <w:rPr>
          <w:rFonts w:ascii="Times New Roman" w:hAnsi="Times New Roman" w:cs="Times New Roman"/>
          <w:spacing w:val="2"/>
          <w:sz w:val="24"/>
          <w:szCs w:val="24"/>
        </w:rPr>
        <w:t>The complaint alleges that, throughout the Class Period, Defendants made false and misleading statements regarding American Airlines’s new sales and distribution strategy to reduce internal expenses while simultaneously driving a significant demand increase for American Airlines’s services. The complaint further alleges that these statements misrepresented the true state of American Airlines, and that American Airlines was simultaneously concealing material adverse facts including, notably, that American Airlines’ s sales and distribution strategy was not driving projected revenue.</w:t>
      </w:r>
    </w:p>
    <w:p w14:paraId="3CB14C02" w14:textId="77777777" w:rsidR="00687F31" w:rsidRDefault="00687F31" w:rsidP="005771AD">
      <w:pPr>
        <w:spacing w:after="0"/>
        <w:jc w:val="both"/>
        <w:rPr>
          <w:rFonts w:ascii="Times New Roman" w:hAnsi="Times New Roman" w:cs="Times New Roman"/>
          <w:spacing w:val="2"/>
          <w:sz w:val="24"/>
          <w:szCs w:val="24"/>
        </w:rPr>
      </w:pPr>
    </w:p>
    <w:p w14:paraId="42A3A4AC" w14:textId="04C5FC59" w:rsidR="005771AD" w:rsidRPr="0071232D" w:rsidRDefault="005771AD" w:rsidP="005771AD">
      <w:pPr>
        <w:spacing w:after="0"/>
        <w:jc w:val="both"/>
        <w:rPr>
          <w:rFonts w:ascii="Times New Roman" w:hAnsi="Times New Roman" w:cs="Times New Roman"/>
          <w:spacing w:val="2"/>
          <w:sz w:val="24"/>
          <w:szCs w:val="24"/>
        </w:rPr>
      </w:pPr>
      <w:r w:rsidRPr="0071232D">
        <w:rPr>
          <w:rFonts w:ascii="Times New Roman" w:hAnsi="Times New Roman" w:cs="Times New Roman"/>
          <w:spacing w:val="2"/>
          <w:sz w:val="24"/>
          <w:szCs w:val="24"/>
        </w:rPr>
        <w:t>On May 28, 2024, after the market closed, American Airlines announced that its C</w:t>
      </w:r>
      <w:r w:rsidR="0071232D">
        <w:rPr>
          <w:rFonts w:ascii="Times New Roman" w:hAnsi="Times New Roman" w:cs="Times New Roman"/>
          <w:spacing w:val="2"/>
          <w:sz w:val="24"/>
          <w:szCs w:val="24"/>
        </w:rPr>
        <w:t>CO</w:t>
      </w:r>
      <w:r w:rsidRPr="0071232D">
        <w:rPr>
          <w:rFonts w:ascii="Times New Roman" w:hAnsi="Times New Roman" w:cs="Times New Roman"/>
          <w:spacing w:val="2"/>
          <w:sz w:val="24"/>
          <w:szCs w:val="24"/>
        </w:rPr>
        <w:t xml:space="preserve"> was departing</w:t>
      </w:r>
      <w:r w:rsidR="0071232D">
        <w:rPr>
          <w:rFonts w:ascii="Times New Roman" w:hAnsi="Times New Roman" w:cs="Times New Roman"/>
          <w:spacing w:val="2"/>
          <w:sz w:val="24"/>
          <w:szCs w:val="24"/>
        </w:rPr>
        <w:t>, and</w:t>
      </w:r>
      <w:r w:rsidRPr="0071232D">
        <w:rPr>
          <w:rFonts w:ascii="Times New Roman" w:hAnsi="Times New Roman" w:cs="Times New Roman"/>
          <w:spacing w:val="2"/>
          <w:sz w:val="24"/>
          <w:szCs w:val="24"/>
        </w:rPr>
        <w:t xml:space="preserve"> disclosed that </w:t>
      </w:r>
      <w:r w:rsidR="0071232D">
        <w:rPr>
          <w:rFonts w:ascii="Times New Roman" w:hAnsi="Times New Roman" w:cs="Times New Roman"/>
          <w:spacing w:val="2"/>
          <w:sz w:val="24"/>
          <w:szCs w:val="24"/>
        </w:rPr>
        <w:t>the company</w:t>
      </w:r>
      <w:r w:rsidRPr="0071232D">
        <w:rPr>
          <w:rFonts w:ascii="Times New Roman" w:hAnsi="Times New Roman" w:cs="Times New Roman"/>
          <w:spacing w:val="2"/>
          <w:sz w:val="24"/>
          <w:szCs w:val="24"/>
        </w:rPr>
        <w:t xml:space="preserve"> was lowering its guidance. In an industry conference the following day, May 29, 2024, </w:t>
      </w:r>
      <w:r w:rsidR="0071232D">
        <w:rPr>
          <w:rFonts w:ascii="Times New Roman" w:hAnsi="Times New Roman" w:cs="Times New Roman"/>
          <w:spacing w:val="2"/>
          <w:sz w:val="24"/>
          <w:szCs w:val="24"/>
        </w:rPr>
        <w:t>American Airlines</w:t>
      </w:r>
      <w:r w:rsidR="0071232D" w:rsidRPr="0071232D">
        <w:rPr>
          <w:rFonts w:ascii="Times New Roman" w:hAnsi="Times New Roman" w:cs="Times New Roman"/>
          <w:spacing w:val="2"/>
          <w:sz w:val="24"/>
          <w:szCs w:val="24"/>
        </w:rPr>
        <w:t>’s</w:t>
      </w:r>
      <w:r w:rsidRPr="0071232D">
        <w:rPr>
          <w:rFonts w:ascii="Times New Roman" w:hAnsi="Times New Roman" w:cs="Times New Roman"/>
          <w:spacing w:val="2"/>
          <w:sz w:val="24"/>
          <w:szCs w:val="24"/>
        </w:rPr>
        <w:t xml:space="preserve"> CEO stated that the </w:t>
      </w:r>
      <w:r w:rsidR="0071232D">
        <w:rPr>
          <w:rFonts w:ascii="Times New Roman" w:hAnsi="Times New Roman" w:cs="Times New Roman"/>
          <w:spacing w:val="2"/>
          <w:sz w:val="24"/>
          <w:szCs w:val="24"/>
        </w:rPr>
        <w:t>c</w:t>
      </w:r>
      <w:r w:rsidRPr="0071232D">
        <w:rPr>
          <w:rFonts w:ascii="Times New Roman" w:hAnsi="Times New Roman" w:cs="Times New Roman"/>
          <w:spacing w:val="2"/>
          <w:sz w:val="24"/>
          <w:szCs w:val="24"/>
        </w:rPr>
        <w:t>ompany’s “expectation for domestic performance has worsened materially since [it] provided guidance in April,” and that the revision “is largely due to a softer domestic environment than [the Company was] expecting and [its] performance within that environment.”</w:t>
      </w:r>
    </w:p>
    <w:p w14:paraId="67C2F658" w14:textId="77777777" w:rsidR="005771AD" w:rsidRPr="0071232D" w:rsidRDefault="005771AD" w:rsidP="005771AD">
      <w:pPr>
        <w:spacing w:after="0"/>
        <w:jc w:val="both"/>
        <w:rPr>
          <w:rFonts w:ascii="Times New Roman" w:eastAsia="Times New Roman" w:hAnsi="Times New Roman" w:cs="Times New Roman"/>
          <w:b/>
          <w:sz w:val="24"/>
          <w:szCs w:val="24"/>
        </w:rPr>
      </w:pPr>
    </w:p>
    <w:p w14:paraId="3B1383A6" w14:textId="3A6EA5EB" w:rsidR="00D00767" w:rsidRPr="0071232D" w:rsidRDefault="005771AD" w:rsidP="005771AD">
      <w:pPr>
        <w:pStyle w:val="NormalWeb"/>
        <w:shd w:val="clear" w:color="auto" w:fill="FFFFFF"/>
        <w:spacing w:before="0" w:beforeAutospacing="0" w:after="0" w:afterAutospacing="0"/>
        <w:jc w:val="both"/>
        <w:rPr>
          <w:spacing w:val="2"/>
        </w:rPr>
      </w:pPr>
      <w:r w:rsidRPr="0071232D">
        <w:rPr>
          <w:spacing w:val="2"/>
        </w:rPr>
        <w:lastRenderedPageBreak/>
        <w:t xml:space="preserve">On this news, American </w:t>
      </w:r>
      <w:r w:rsidR="009D124A" w:rsidRPr="0071232D">
        <w:rPr>
          <w:spacing w:val="2"/>
        </w:rPr>
        <w:t>Airlines</w:t>
      </w:r>
      <w:r w:rsidR="009D124A">
        <w:rPr>
          <w:spacing w:val="2"/>
        </w:rPr>
        <w:t>’s</w:t>
      </w:r>
      <w:r w:rsidRPr="0071232D">
        <w:rPr>
          <w:spacing w:val="2"/>
        </w:rPr>
        <w:t xml:space="preserve"> stock price fell $1.82, or 13.5%, to close at $11.62 per share on May 29, 2024</w:t>
      </w:r>
      <w:r w:rsidR="0071232D" w:rsidRPr="0071232D">
        <w:rPr>
          <w:spacing w:val="2"/>
        </w:rPr>
        <w:t xml:space="preserve">. </w:t>
      </w:r>
    </w:p>
    <w:p w14:paraId="132095A0" w14:textId="77777777" w:rsidR="00D00767" w:rsidRPr="00D00767" w:rsidRDefault="00D00767" w:rsidP="00D00767">
      <w:pPr>
        <w:pStyle w:val="NormalWeb"/>
        <w:shd w:val="clear" w:color="auto" w:fill="FFFFFF"/>
        <w:spacing w:before="0" w:beforeAutospacing="0" w:after="0" w:afterAutospacing="0"/>
        <w:jc w:val="both"/>
        <w:rPr>
          <w:spacing w:val="2"/>
        </w:rPr>
      </w:pPr>
    </w:p>
    <w:p w14:paraId="4E9A6974" w14:textId="77777777" w:rsidR="00ED54B0" w:rsidRDefault="004666B7" w:rsidP="00ED54B0">
      <w:pPr>
        <w:pStyle w:val="PlainText"/>
        <w:spacing w:before="0"/>
        <w:jc w:val="both"/>
        <w:rPr>
          <w:b/>
          <w:noProof/>
          <w:szCs w:val="24"/>
        </w:rPr>
      </w:pPr>
      <w:r w:rsidRPr="00BB1982">
        <w:rPr>
          <w:b/>
          <w:noProof/>
          <w:szCs w:val="24"/>
        </w:rPr>
        <w:t>WHAT CAN I DO?</w:t>
      </w:r>
    </w:p>
    <w:p w14:paraId="5156D039" w14:textId="5B54DA86" w:rsidR="00CB779F" w:rsidRPr="00ED54B0" w:rsidRDefault="009A2AC9" w:rsidP="00ED54B0">
      <w:pPr>
        <w:pStyle w:val="PlainText"/>
        <w:spacing w:before="0"/>
        <w:jc w:val="both"/>
        <w:rPr>
          <w:b/>
          <w:noProof/>
          <w:szCs w:val="24"/>
        </w:rPr>
      </w:pPr>
      <w:r>
        <w:rPr>
          <w:noProof/>
          <w:szCs w:val="24"/>
        </w:rPr>
        <w:t>American Airlines</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D00767">
        <w:rPr>
          <w:b/>
          <w:i/>
          <w:szCs w:val="24"/>
          <w:u w:val="single"/>
        </w:rPr>
        <w:t xml:space="preserve">September </w:t>
      </w:r>
      <w:r>
        <w:rPr>
          <w:b/>
          <w:i/>
          <w:szCs w:val="24"/>
          <w:u w:val="single"/>
        </w:rPr>
        <w:t>16</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9C540A" w:rsidRPr="00FF6499">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9C540A">
        <w:rPr>
          <w:rStyle w:val="Hyperlink"/>
          <w:color w:val="0000FF"/>
          <w:szCs w:val="24"/>
          <w:u w:val="none"/>
        </w:rPr>
        <w:t xml:space="preserve"> </w:t>
      </w:r>
      <w:hyperlink r:id="rId13" w:history="1">
        <w:r w:rsidR="009C540A" w:rsidRPr="00FF6499">
          <w:rPr>
            <w:rStyle w:val="Hyperlink"/>
            <w:color w:val="0000FF"/>
            <w:szCs w:val="24"/>
          </w:rPr>
          <w:t>Kessler Topaz Meltzer &amp; Check, LLP</w:t>
        </w:r>
      </w:hyperlink>
      <w:r w:rsidR="009C540A" w:rsidRPr="00F52D1C">
        <w:rPr>
          <w:rStyle w:val="Hyperlink"/>
          <w:color w:val="0000FF"/>
          <w:szCs w:val="24"/>
          <w:u w:val="none"/>
        </w:rPr>
        <w:t xml:space="preserve"> </w:t>
      </w:r>
      <w:r w:rsidR="004666B7" w:rsidRPr="00BB1982">
        <w:rPr>
          <w:szCs w:val="24"/>
        </w:rPr>
        <w:t xml:space="preserve">encourages </w:t>
      </w:r>
      <w:r>
        <w:rPr>
          <w:szCs w:val="24"/>
        </w:rPr>
        <w:t>American Airlines</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w:t>
      </w:r>
      <w:proofErr w:type="spellStart"/>
      <w:r w:rsidR="00B06E1E">
        <w:rPr>
          <w:i/>
          <w:szCs w:val="24"/>
        </w:rPr>
        <w:t>Qawasmi</w:t>
      </w:r>
      <w:proofErr w:type="spellEnd"/>
      <w:r w:rsidR="00AD1C94" w:rsidRPr="00BB1982">
        <w:rPr>
          <w:i/>
          <w:szCs w:val="24"/>
        </w:rPr>
        <w:t xml:space="preserve"> v.</w:t>
      </w:r>
      <w:r w:rsidR="003F5BAC" w:rsidRPr="00BB1982">
        <w:rPr>
          <w:i/>
          <w:szCs w:val="24"/>
        </w:rPr>
        <w:t xml:space="preserve"> </w:t>
      </w:r>
      <w:r w:rsidR="00B06E1E">
        <w:rPr>
          <w:i/>
          <w:szCs w:val="24"/>
        </w:rPr>
        <w:t>American Airlines Group</w:t>
      </w:r>
      <w:r w:rsidR="00D45184">
        <w:rPr>
          <w:i/>
          <w:szCs w:val="24"/>
        </w:rPr>
        <w:t xml:space="preserve"> Inc.</w:t>
      </w:r>
      <w:r w:rsidR="00241F72" w:rsidRPr="00BB1982">
        <w:rPr>
          <w:i/>
          <w:szCs w:val="24"/>
        </w:rPr>
        <w:t>,</w:t>
      </w:r>
      <w:r w:rsidR="003F5BAC" w:rsidRPr="00BB1982">
        <w:rPr>
          <w:i/>
          <w:szCs w:val="24"/>
        </w:rPr>
        <w:t xml:space="preserve"> et al.</w:t>
      </w:r>
      <w:r w:rsidR="003F5BAC" w:rsidRPr="000607B5">
        <w:rPr>
          <w:iCs/>
          <w:szCs w:val="24"/>
        </w:rPr>
        <w:t>,</w:t>
      </w:r>
      <w:r w:rsidR="003F5BAC" w:rsidRPr="00BB1982">
        <w:rPr>
          <w:i/>
          <w:szCs w:val="24"/>
        </w:rPr>
        <w:t xml:space="preserve"> </w:t>
      </w:r>
      <w:r w:rsidR="003F5BAC" w:rsidRPr="00BB1982">
        <w:rPr>
          <w:iCs/>
          <w:szCs w:val="24"/>
        </w:rPr>
        <w:t>Case No.</w:t>
      </w:r>
      <w:r w:rsidR="003F5BAC" w:rsidRPr="00BB1982">
        <w:rPr>
          <w:i/>
          <w:szCs w:val="24"/>
        </w:rPr>
        <w:t xml:space="preserve"> </w:t>
      </w:r>
      <w:r w:rsidR="003F5BAC" w:rsidRPr="00BB1982">
        <w:rPr>
          <w:szCs w:val="24"/>
        </w:rPr>
        <w:t>24-cv-</w:t>
      </w:r>
      <w:r w:rsidR="00D45184">
        <w:rPr>
          <w:szCs w:val="24"/>
        </w:rPr>
        <w:t>0</w:t>
      </w:r>
      <w:r w:rsidR="00B06E1E">
        <w:rPr>
          <w:szCs w:val="24"/>
        </w:rPr>
        <w:t>0673</w:t>
      </w:r>
      <w:r w:rsidR="003F5BAC" w:rsidRPr="00BB1982">
        <w:rPr>
          <w:szCs w:val="24"/>
        </w:rPr>
        <w:t xml:space="preserve">, is filed in the United States District Court for the </w:t>
      </w:r>
      <w:r w:rsidR="00B06E1E">
        <w:rPr>
          <w:szCs w:val="24"/>
        </w:rPr>
        <w:t>Northern</w:t>
      </w:r>
      <w:r w:rsidR="00EB1BBC" w:rsidRPr="00BB1982">
        <w:rPr>
          <w:szCs w:val="24"/>
        </w:rPr>
        <w:t xml:space="preserve"> </w:t>
      </w:r>
      <w:r w:rsidR="003F5BAC" w:rsidRPr="00BB1982">
        <w:rPr>
          <w:szCs w:val="24"/>
        </w:rPr>
        <w:t xml:space="preserve">District of </w:t>
      </w:r>
      <w:r w:rsidR="00B06E1E">
        <w:rPr>
          <w:szCs w:val="24"/>
        </w:rPr>
        <w:t>Texas</w:t>
      </w:r>
      <w:r w:rsidR="00D171A9">
        <w:rPr>
          <w:szCs w:val="24"/>
        </w:rPr>
        <w:t xml:space="preserve"> and assigned to the Honorable</w:t>
      </w:r>
      <w:r w:rsidR="005771AD">
        <w:rPr>
          <w:szCs w:val="24"/>
        </w:rPr>
        <w:t xml:space="preserve"> Terry R. Means.</w:t>
      </w:r>
      <w:r w:rsidR="003F5BAC" w:rsidRPr="00BB1982">
        <w:rPr>
          <w:szCs w:val="24"/>
        </w:rPr>
        <w:t xml:space="preserve"> </w:t>
      </w:r>
    </w:p>
    <w:p w14:paraId="7914B8F7" w14:textId="77777777" w:rsidR="001E756F" w:rsidRPr="00BB1982" w:rsidRDefault="001E756F" w:rsidP="00BB1982">
      <w:pPr>
        <w:spacing w:after="0" w:line="240" w:lineRule="auto"/>
        <w:jc w:val="both"/>
        <w:rPr>
          <w:rStyle w:val="Hyperlink"/>
          <w:rFonts w:ascii="Times New Roman" w:hAnsi="Times New Roman" w:cs="Times New Roman"/>
          <w:b/>
          <w:color w:val="0000FF"/>
          <w:sz w:val="24"/>
          <w:szCs w:val="24"/>
        </w:rPr>
      </w:pPr>
    </w:p>
    <w:p w14:paraId="4A070FAB" w14:textId="5DEA72B9" w:rsidR="00465E8E" w:rsidRDefault="00C51C9C" w:rsidP="009A2AC9">
      <w:pPr>
        <w:rPr>
          <w:rFonts w:ascii="Times New Roman" w:hAnsi="Times New Roman" w:cs="Times New Roman"/>
          <w:b/>
          <w:sz w:val="24"/>
          <w:szCs w:val="24"/>
        </w:rPr>
      </w:pPr>
      <w:hyperlink r:id="rId14" w:history="1">
        <w:r w:rsidR="001E756F" w:rsidRPr="00F52D1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TO SIGN UP FOR THE CASE</w:t>
      </w:r>
      <w:r w:rsidR="001E756F" w:rsidRPr="00BB1982">
        <w:rPr>
          <w:rFonts w:ascii="Times New Roman" w:eastAsia="Times New Roman" w:hAnsi="Times New Roman" w:cs="Times New Roman"/>
          <w:b/>
          <w:sz w:val="24"/>
          <w:szCs w:val="24"/>
        </w:rPr>
        <w:t xml:space="preserve"> </w:t>
      </w:r>
      <w:r w:rsidR="006B4CBA" w:rsidRPr="00BB1982">
        <w:rPr>
          <w:rFonts w:ascii="Times New Roman" w:eastAsia="Times New Roman" w:hAnsi="Times New Roman" w:cs="Times New Roman"/>
          <w:b/>
          <w:sz w:val="24"/>
          <w:szCs w:val="24"/>
        </w:rPr>
        <w:t>OR GO TO</w:t>
      </w:r>
      <w:r w:rsidR="001E756F" w:rsidRPr="00BB1982">
        <w:rPr>
          <w:rFonts w:ascii="Times New Roman" w:eastAsia="Times New Roman" w:hAnsi="Times New Roman" w:cs="Times New Roman"/>
          <w:b/>
          <w:sz w:val="24"/>
          <w:szCs w:val="24"/>
        </w:rPr>
        <w:t>:</w:t>
      </w:r>
      <w:r w:rsidR="001E756F" w:rsidRPr="00F52D1C">
        <w:rPr>
          <w:rFonts w:ascii="Times New Roman" w:eastAsia="Times New Roman" w:hAnsi="Times New Roman" w:cs="Times New Roman"/>
          <w:bCs/>
          <w:color w:val="0000FF"/>
          <w:sz w:val="24"/>
          <w:szCs w:val="24"/>
        </w:rPr>
        <w:t xml:space="preserve"> </w:t>
      </w:r>
      <w:hyperlink r:id="rId15" w:history="1">
        <w:r w:rsidR="009C540A" w:rsidRPr="00F52D1C">
          <w:rPr>
            <w:rStyle w:val="Hyperlink"/>
            <w:rFonts w:ascii="Times New Roman" w:eastAsia="Times New Roman" w:hAnsi="Times New Roman" w:cs="Times New Roman"/>
            <w:bCs/>
            <w:color w:val="0000FF"/>
            <w:sz w:val="24"/>
            <w:szCs w:val="24"/>
          </w:rPr>
          <w:t>https://www.ktmc.com/new-cases/american-airlines-group-inc?utm_source=PR&amp;utm_medium=link&amp;utm_campaign=aal&amp;mktm=r</w:t>
        </w:r>
      </w:hyperlink>
      <w:r w:rsidR="009C540A" w:rsidRPr="00F52D1C">
        <w:rPr>
          <w:rFonts w:ascii="Times New Roman" w:eastAsia="Times New Roman" w:hAnsi="Times New Roman" w:cs="Times New Roman"/>
          <w:bCs/>
          <w:color w:val="0000FF"/>
          <w:sz w:val="24"/>
          <w:szCs w:val="24"/>
        </w:rPr>
        <w:t xml:space="preserve"> </w:t>
      </w:r>
    </w:p>
    <w:p w14:paraId="088634FE" w14:textId="4A0557D3"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2E1DADD0"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C51C9C">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621A6D2A" w:rsidR="008C15B0" w:rsidRPr="00B152EE" w:rsidRDefault="00C51C9C" w:rsidP="008F7FE8">
      <w:pPr>
        <w:spacing w:after="0" w:line="240" w:lineRule="auto"/>
        <w:jc w:val="both"/>
        <w:rPr>
          <w:rFonts w:ascii="Times New Roman" w:eastAsia="Times New Roman" w:hAnsi="Times New Roman" w:cs="Times New Roman"/>
          <w:sz w:val="24"/>
          <w:szCs w:val="24"/>
        </w:rPr>
      </w:pPr>
      <w:hyperlink r:id="rId16" w:history="1">
        <w:r w:rsidR="009C540A" w:rsidRPr="00FF6499">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9C540A" w:rsidRPr="00FF6499">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C51C9C"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C51C9C"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33878"/>
    <w:rsid w:val="00044B9D"/>
    <w:rsid w:val="000600CB"/>
    <w:rsid w:val="000607B5"/>
    <w:rsid w:val="00081115"/>
    <w:rsid w:val="000945BE"/>
    <w:rsid w:val="00095F9F"/>
    <w:rsid w:val="000A16D1"/>
    <w:rsid w:val="000B51BE"/>
    <w:rsid w:val="000C7C58"/>
    <w:rsid w:val="00122458"/>
    <w:rsid w:val="00134A22"/>
    <w:rsid w:val="00160377"/>
    <w:rsid w:val="00165FE0"/>
    <w:rsid w:val="00171875"/>
    <w:rsid w:val="0017608E"/>
    <w:rsid w:val="0019314D"/>
    <w:rsid w:val="001A24F0"/>
    <w:rsid w:val="001D6219"/>
    <w:rsid w:val="001E756F"/>
    <w:rsid w:val="002204A4"/>
    <w:rsid w:val="00221DCA"/>
    <w:rsid w:val="0022443C"/>
    <w:rsid w:val="00241F72"/>
    <w:rsid w:val="002A1226"/>
    <w:rsid w:val="002C192D"/>
    <w:rsid w:val="003065E7"/>
    <w:rsid w:val="00347F16"/>
    <w:rsid w:val="003C61A1"/>
    <w:rsid w:val="003E4CD1"/>
    <w:rsid w:val="003E7E8D"/>
    <w:rsid w:val="003F5BAC"/>
    <w:rsid w:val="00416CED"/>
    <w:rsid w:val="004238C2"/>
    <w:rsid w:val="00465B27"/>
    <w:rsid w:val="00465E8E"/>
    <w:rsid w:val="004666B7"/>
    <w:rsid w:val="0047158B"/>
    <w:rsid w:val="00480DDC"/>
    <w:rsid w:val="004E69D3"/>
    <w:rsid w:val="004F1440"/>
    <w:rsid w:val="00523E74"/>
    <w:rsid w:val="0053119F"/>
    <w:rsid w:val="00534205"/>
    <w:rsid w:val="005432A9"/>
    <w:rsid w:val="005474FE"/>
    <w:rsid w:val="00565577"/>
    <w:rsid w:val="00571079"/>
    <w:rsid w:val="005767FD"/>
    <w:rsid w:val="005771AD"/>
    <w:rsid w:val="00591606"/>
    <w:rsid w:val="00593844"/>
    <w:rsid w:val="005A128B"/>
    <w:rsid w:val="005E1447"/>
    <w:rsid w:val="005F6D0F"/>
    <w:rsid w:val="00600DAE"/>
    <w:rsid w:val="006243B6"/>
    <w:rsid w:val="00672FCC"/>
    <w:rsid w:val="00687F31"/>
    <w:rsid w:val="00694BFF"/>
    <w:rsid w:val="006B4CBA"/>
    <w:rsid w:val="006D3ED6"/>
    <w:rsid w:val="006D7446"/>
    <w:rsid w:val="006F0364"/>
    <w:rsid w:val="007044A5"/>
    <w:rsid w:val="0071232D"/>
    <w:rsid w:val="007206A4"/>
    <w:rsid w:val="007507A5"/>
    <w:rsid w:val="007820BB"/>
    <w:rsid w:val="00796C16"/>
    <w:rsid w:val="00797AE2"/>
    <w:rsid w:val="007C49E1"/>
    <w:rsid w:val="007D72E8"/>
    <w:rsid w:val="00814DA6"/>
    <w:rsid w:val="00877102"/>
    <w:rsid w:val="008778EE"/>
    <w:rsid w:val="00893E79"/>
    <w:rsid w:val="008A6002"/>
    <w:rsid w:val="008C4CCC"/>
    <w:rsid w:val="008D0573"/>
    <w:rsid w:val="009117DA"/>
    <w:rsid w:val="0092693C"/>
    <w:rsid w:val="00930CBF"/>
    <w:rsid w:val="00932A72"/>
    <w:rsid w:val="00933A51"/>
    <w:rsid w:val="009425F6"/>
    <w:rsid w:val="0094541B"/>
    <w:rsid w:val="00967B01"/>
    <w:rsid w:val="009A2AC9"/>
    <w:rsid w:val="009C370A"/>
    <w:rsid w:val="009C540A"/>
    <w:rsid w:val="009D124A"/>
    <w:rsid w:val="009D7257"/>
    <w:rsid w:val="009E6A5E"/>
    <w:rsid w:val="009F0904"/>
    <w:rsid w:val="00A0599C"/>
    <w:rsid w:val="00A12612"/>
    <w:rsid w:val="00A134D9"/>
    <w:rsid w:val="00A16141"/>
    <w:rsid w:val="00A240FF"/>
    <w:rsid w:val="00A70C3A"/>
    <w:rsid w:val="00AA3FB7"/>
    <w:rsid w:val="00AC4C2E"/>
    <w:rsid w:val="00AD1C94"/>
    <w:rsid w:val="00B06905"/>
    <w:rsid w:val="00B06E1E"/>
    <w:rsid w:val="00B372B7"/>
    <w:rsid w:val="00B46435"/>
    <w:rsid w:val="00B80E76"/>
    <w:rsid w:val="00B8602F"/>
    <w:rsid w:val="00BA5791"/>
    <w:rsid w:val="00BA7AEF"/>
    <w:rsid w:val="00BB1982"/>
    <w:rsid w:val="00BC20EC"/>
    <w:rsid w:val="00BC257A"/>
    <w:rsid w:val="00BE7810"/>
    <w:rsid w:val="00C17BC3"/>
    <w:rsid w:val="00C210CF"/>
    <w:rsid w:val="00C5022F"/>
    <w:rsid w:val="00C51C9C"/>
    <w:rsid w:val="00C658A5"/>
    <w:rsid w:val="00C6761C"/>
    <w:rsid w:val="00C86AF3"/>
    <w:rsid w:val="00C92CC0"/>
    <w:rsid w:val="00CA671C"/>
    <w:rsid w:val="00CD4F7D"/>
    <w:rsid w:val="00D00767"/>
    <w:rsid w:val="00D04509"/>
    <w:rsid w:val="00D168DA"/>
    <w:rsid w:val="00D171A9"/>
    <w:rsid w:val="00D225C3"/>
    <w:rsid w:val="00D25ECC"/>
    <w:rsid w:val="00D43FF0"/>
    <w:rsid w:val="00D45184"/>
    <w:rsid w:val="00D63833"/>
    <w:rsid w:val="00D82DFA"/>
    <w:rsid w:val="00DA6363"/>
    <w:rsid w:val="00DA7326"/>
    <w:rsid w:val="00DC5ED3"/>
    <w:rsid w:val="00DF0441"/>
    <w:rsid w:val="00DF45E5"/>
    <w:rsid w:val="00E010DD"/>
    <w:rsid w:val="00E049ED"/>
    <w:rsid w:val="00E31EFF"/>
    <w:rsid w:val="00E44B70"/>
    <w:rsid w:val="00E52963"/>
    <w:rsid w:val="00E64F3F"/>
    <w:rsid w:val="00E83B59"/>
    <w:rsid w:val="00E87370"/>
    <w:rsid w:val="00EA1197"/>
    <w:rsid w:val="00EA5C12"/>
    <w:rsid w:val="00EB1BBC"/>
    <w:rsid w:val="00EC0665"/>
    <w:rsid w:val="00ED54B0"/>
    <w:rsid w:val="00EE40F2"/>
    <w:rsid w:val="00F04D77"/>
    <w:rsid w:val="00F12534"/>
    <w:rsid w:val="00F521A9"/>
    <w:rsid w:val="00F52D1C"/>
    <w:rsid w:val="00F53347"/>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bMp5y7PZU2M" TargetMode="External"/><Relationship Id="rId13" Type="http://schemas.openxmlformats.org/officeDocument/2006/relationships/hyperlink" Target="https://www.ktmc.com/new-cases/american-airlines-group-inc?utm_source=PR&amp;utm_medium=link&amp;utm_campaign=aal&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american-airlines-group-inc?utm_source=PR&amp;utm_medium=link&amp;utm_campaign=aal&amp;mktm=r" TargetMode="External"/><Relationship Id="rId12" Type="http://schemas.openxmlformats.org/officeDocument/2006/relationships/hyperlink" Target="https://www.ktmc.com/new-cases/american-airlines-group-inc?utm_source=PR&amp;utm_medium=link&amp;utm_campaign=aal&amp;mktm=r" TargetMode="External"/><Relationship Id="rId17" Type="http://schemas.openxmlformats.org/officeDocument/2006/relationships/hyperlink" Target="https://www.ktmc.com/new-cases/american-airlines-group-inc?utm_source=PR&amp;utm_medium=link&amp;utm_campaign=aal&amp;mktm=r" TargetMode="External"/><Relationship Id="rId2" Type="http://schemas.openxmlformats.org/officeDocument/2006/relationships/settings" Target="settings.xml"/><Relationship Id="rId16" Type="http://schemas.openxmlformats.org/officeDocument/2006/relationships/hyperlink" Target="https://www.ktmc.com/new-cases/american-airlines-group-inc?utm_source=PR&amp;utm_medium=link&amp;utm_campaign=aal&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american-airlines-group-inc?utm_source=PR&amp;utm_medium=link&amp;utm_campaign=aal&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AAL" TargetMode="External"/><Relationship Id="rId15" Type="http://schemas.openxmlformats.org/officeDocument/2006/relationships/hyperlink" Target="https://www.ktmc.com/new-cases/american-airlines-group-inc?utm_source=PR&amp;utm_medium=link&amp;utm_campaign=aal&amp;mktm=r"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bMp5y7PZU2M" TargetMode="External"/><Relationship Id="rId14" Type="http://schemas.openxmlformats.org/officeDocument/2006/relationships/hyperlink" Target="https://www.ktmc.com/new-cases/american-airlines-group-inc?utm_source=PR&amp;utm_medium=link&amp;utm_campaign=aal&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777</Words>
  <Characters>4452</Characters>
  <Application>Microsoft Office Word</Application>
  <DocSecurity>0</DocSecurity>
  <Lines>82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4</cp:revision>
  <dcterms:created xsi:type="dcterms:W3CDTF">2024-07-19T21:10:00Z</dcterms:created>
  <dcterms:modified xsi:type="dcterms:W3CDTF">2024-07-25T15:06:00Z</dcterms:modified>
</cp:coreProperties>
</file>