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22599017">
            <wp:extent cx="2400300" cy="438150"/>
            <wp:effectExtent l="0" t="0" r="0" b="0"/>
            <wp:docPr id="1" name="Picture 1"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3F51661" w14:textId="67405E68" w:rsidR="00A0234A" w:rsidRPr="00F57F09" w:rsidRDefault="009D0418" w:rsidP="00F730A8">
      <w:pPr>
        <w:spacing w:line="240" w:lineRule="auto"/>
        <w:jc w:val="center"/>
        <w:rPr>
          <w:rFonts w:ascii="Times New Roman" w:hAnsi="Times New Roman" w:cs="Times New Roman"/>
          <w:bCs/>
          <w:sz w:val="32"/>
          <w:szCs w:val="32"/>
        </w:rPr>
      </w:pPr>
      <w:r w:rsidRPr="00F57F09">
        <w:rPr>
          <w:rFonts w:ascii="Times New Roman" w:hAnsi="Times New Roman" w:cs="Times New Roman"/>
          <w:bCs/>
          <w:sz w:val="32"/>
          <w:szCs w:val="32"/>
        </w:rPr>
        <w:t xml:space="preserve">NuScale Power </w:t>
      </w:r>
      <w:r w:rsidR="00F730A8" w:rsidRPr="00F57F09">
        <w:rPr>
          <w:rFonts w:ascii="Times New Roman" w:hAnsi="Times New Roman" w:cs="Times New Roman"/>
          <w:bCs/>
          <w:sz w:val="32"/>
          <w:szCs w:val="32"/>
        </w:rPr>
        <w:t>(</w:t>
      </w:r>
      <w:r w:rsidRPr="00F57F09">
        <w:rPr>
          <w:rFonts w:ascii="Times New Roman" w:hAnsi="Times New Roman" w:cs="Times New Roman"/>
          <w:bCs/>
          <w:sz w:val="32"/>
          <w:szCs w:val="32"/>
        </w:rPr>
        <w:t>SMR</w:t>
      </w:r>
      <w:r w:rsidR="00F730A8" w:rsidRPr="00F57F09">
        <w:rPr>
          <w:rFonts w:ascii="Times New Roman" w:hAnsi="Times New Roman" w:cs="Times New Roman"/>
          <w:bCs/>
          <w:sz w:val="32"/>
          <w:szCs w:val="32"/>
        </w:rPr>
        <w:t xml:space="preserve">) </w:t>
      </w:r>
      <w:r w:rsidR="00F24A2F" w:rsidRPr="00F57F09">
        <w:rPr>
          <w:rFonts w:ascii="Times New Roman" w:hAnsi="Times New Roman" w:cs="Times New Roman"/>
          <w:bCs/>
          <w:sz w:val="32"/>
          <w:szCs w:val="32"/>
        </w:rPr>
        <w:t xml:space="preserve">Admits </w:t>
      </w:r>
      <w:r w:rsidR="0084717E" w:rsidRPr="00F57F09">
        <w:rPr>
          <w:rFonts w:ascii="Times New Roman" w:hAnsi="Times New Roman" w:cs="Times New Roman"/>
          <w:bCs/>
          <w:sz w:val="32"/>
          <w:szCs w:val="32"/>
        </w:rPr>
        <w:t xml:space="preserve">to Ongoing, Active </w:t>
      </w:r>
      <w:r w:rsidRPr="00F57F09">
        <w:rPr>
          <w:rFonts w:ascii="Times New Roman" w:hAnsi="Times New Roman" w:cs="Times New Roman"/>
          <w:bCs/>
          <w:sz w:val="32"/>
          <w:szCs w:val="32"/>
        </w:rPr>
        <w:t>SEC Inquiry</w:t>
      </w:r>
      <w:r w:rsidR="0084717E" w:rsidRPr="00F57F09">
        <w:rPr>
          <w:rFonts w:ascii="Times New Roman" w:hAnsi="Times New Roman" w:cs="Times New Roman"/>
          <w:bCs/>
          <w:sz w:val="32"/>
          <w:szCs w:val="32"/>
        </w:rPr>
        <w:t xml:space="preserve">, </w:t>
      </w:r>
      <w:r w:rsidR="009955E9" w:rsidRPr="00F57F09">
        <w:rPr>
          <w:rFonts w:ascii="Times New Roman" w:hAnsi="Times New Roman" w:cs="Times New Roman"/>
          <w:bCs/>
          <w:sz w:val="32"/>
          <w:szCs w:val="32"/>
        </w:rPr>
        <w:t xml:space="preserve"> </w:t>
      </w:r>
      <w:r w:rsidR="00056682" w:rsidRPr="00F57F09">
        <w:rPr>
          <w:rFonts w:ascii="Times New Roman" w:hAnsi="Times New Roman" w:cs="Times New Roman"/>
          <w:bCs/>
          <w:sz w:val="32"/>
          <w:szCs w:val="32"/>
        </w:rPr>
        <w:t xml:space="preserve">Shares </w:t>
      </w:r>
      <w:r w:rsidR="00F24A2F" w:rsidRPr="00F57F09">
        <w:rPr>
          <w:rFonts w:ascii="Times New Roman" w:hAnsi="Times New Roman" w:cs="Times New Roman"/>
          <w:bCs/>
          <w:sz w:val="32"/>
          <w:szCs w:val="32"/>
        </w:rPr>
        <w:t xml:space="preserve">Fall </w:t>
      </w:r>
      <w:r w:rsidR="00A0234A" w:rsidRPr="00F57F09">
        <w:rPr>
          <w:rFonts w:ascii="Times New Roman" w:hAnsi="Times New Roman" w:cs="Times New Roman"/>
          <w:bCs/>
          <w:sz w:val="32"/>
          <w:szCs w:val="32"/>
        </w:rPr>
        <w:t>-</w:t>
      </w:r>
      <w:r w:rsidR="001E243E" w:rsidRPr="00F57F09">
        <w:rPr>
          <w:rFonts w:ascii="Times New Roman" w:hAnsi="Times New Roman" w:cs="Times New Roman"/>
          <w:bCs/>
          <w:sz w:val="32"/>
          <w:szCs w:val="32"/>
        </w:rPr>
        <w:t xml:space="preserve"> </w:t>
      </w:r>
      <w:r w:rsidR="00A0234A" w:rsidRPr="00F57F09">
        <w:rPr>
          <w:rFonts w:ascii="Times New Roman" w:hAnsi="Times New Roman" w:cs="Times New Roman"/>
          <w:bCs/>
          <w:sz w:val="32"/>
          <w:szCs w:val="32"/>
        </w:rPr>
        <w:t>Hagens Berman</w:t>
      </w:r>
    </w:p>
    <w:p w14:paraId="22186484" w14:textId="00E7A4D7" w:rsidR="00F57F09" w:rsidRPr="008D5B6B" w:rsidRDefault="00F57F09" w:rsidP="00F57F09">
      <w:pPr>
        <w:spacing w:line="240" w:lineRule="auto"/>
        <w:jc w:val="center"/>
        <w:rPr>
          <w:rFonts w:ascii="Times New Roman" w:hAnsi="Times New Roman" w:cs="Times New Roman"/>
          <w:bCs/>
          <w:sz w:val="32"/>
          <w:szCs w:val="32"/>
        </w:rPr>
      </w:pPr>
      <w:r w:rsidRPr="005E1596">
        <w:rPr>
          <w:rFonts w:ascii="Times New Roman" w:hAnsi="Times New Roman" w:cs="Times New Roman"/>
          <w:bCs/>
          <w:sz w:val="32"/>
          <w:szCs w:val="32"/>
        </w:rPr>
        <w:t xml:space="preserve">Hagens Berman </w:t>
      </w:r>
      <w:r w:rsidRPr="008D5B6B">
        <w:rPr>
          <w:rFonts w:ascii="Times New Roman" w:hAnsi="Times New Roman" w:cs="Times New Roman"/>
          <w:bCs/>
          <w:sz w:val="32"/>
          <w:szCs w:val="32"/>
        </w:rPr>
        <w:t xml:space="preserve">Encourages </w:t>
      </w:r>
      <w:r>
        <w:rPr>
          <w:rFonts w:ascii="Times New Roman" w:hAnsi="Times New Roman" w:cs="Times New Roman"/>
          <w:bCs/>
          <w:sz w:val="32"/>
          <w:szCs w:val="32"/>
        </w:rPr>
        <w:t>SMR</w:t>
      </w:r>
      <w:r w:rsidRPr="008D5B6B">
        <w:rPr>
          <w:rFonts w:ascii="Times New Roman" w:hAnsi="Times New Roman" w:cs="Times New Roman"/>
          <w:bCs/>
          <w:sz w:val="32"/>
          <w:szCs w:val="32"/>
        </w:rPr>
        <w:t xml:space="preserve"> Investors with Substantial Losses to Contact Firm</w:t>
      </w:r>
    </w:p>
    <w:p w14:paraId="1DC5559A" w14:textId="3D5B3102" w:rsidR="00355936" w:rsidRDefault="00F24A2F"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Aug</w:t>
      </w:r>
      <w:r w:rsidR="0081588F">
        <w:rPr>
          <w:rFonts w:ascii="Times New Roman" w:hAnsi="Times New Roman" w:cs="Times New Roman"/>
          <w:bCs/>
          <w:szCs w:val="22"/>
        </w:rPr>
        <w:t>.</w:t>
      </w:r>
      <w:r>
        <w:rPr>
          <w:rFonts w:ascii="Times New Roman" w:hAnsi="Times New Roman" w:cs="Times New Roman"/>
          <w:bCs/>
          <w:szCs w:val="22"/>
        </w:rPr>
        <w:t xml:space="preserve"> </w:t>
      </w:r>
      <w:r w:rsidR="00F57F09">
        <w:rPr>
          <w:rFonts w:ascii="Times New Roman" w:hAnsi="Times New Roman" w:cs="Times New Roman"/>
          <w:bCs/>
          <w:szCs w:val="22"/>
        </w:rPr>
        <w:t>9</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44B5621C" w14:textId="5CBE6C1F" w:rsidR="00721CA0" w:rsidRDefault="00BB3A12" w:rsidP="00AB72D8">
      <w:pPr>
        <w:pStyle w:val="NormalWeb"/>
        <w:spacing w:before="0" w:beforeAutospacing="0" w:after="0" w:afterAutospacing="0"/>
        <w:rPr>
          <w:rFonts w:ascii="Times New Roman" w:hAnsi="Times New Roman" w:cs="Times New Roman"/>
          <w:bCs/>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3F5679" w:rsidRPr="00DF73E4">
        <w:rPr>
          <w:rFonts w:ascii="Times New Roman" w:hAnsi="Times New Roman" w:cs="Times New Roman"/>
          <w:bCs/>
          <w:szCs w:val="22"/>
        </w:rPr>
        <w:t xml:space="preserve">Hagens Berman urges </w:t>
      </w:r>
      <w:r w:rsidR="009D0418">
        <w:rPr>
          <w:rFonts w:ascii="Times New Roman" w:hAnsi="Times New Roman" w:cs="Times New Roman"/>
          <w:bCs/>
          <w:szCs w:val="22"/>
        </w:rPr>
        <w:t>NuScale Power Corporation</w:t>
      </w:r>
      <w:r w:rsidR="00CE0ECE">
        <w:rPr>
          <w:rFonts w:ascii="Times New Roman" w:hAnsi="Times New Roman" w:cs="Times New Roman"/>
          <w:bCs/>
          <w:szCs w:val="22"/>
        </w:rPr>
        <w:t xml:space="preserve"> </w:t>
      </w:r>
      <w:r w:rsidR="009D7628" w:rsidRPr="00A36103">
        <w:rPr>
          <w:rFonts w:ascii="Times New Roman" w:hAnsi="Times New Roman" w:cs="Times New Roman"/>
          <w:b/>
          <w:szCs w:val="22"/>
        </w:rPr>
        <w:t>(</w:t>
      </w:r>
      <w:r w:rsidR="00F228BC">
        <w:rPr>
          <w:rFonts w:ascii="Times New Roman" w:hAnsi="Times New Roman" w:cs="Times New Roman"/>
          <w:b/>
          <w:szCs w:val="22"/>
        </w:rPr>
        <w:t>N</w:t>
      </w:r>
      <w:r w:rsidR="00F24A2F">
        <w:rPr>
          <w:rFonts w:ascii="Times New Roman" w:hAnsi="Times New Roman" w:cs="Times New Roman"/>
          <w:b/>
          <w:szCs w:val="22"/>
        </w:rPr>
        <w:t>YSE</w:t>
      </w:r>
      <w:r w:rsidR="003046D3">
        <w:rPr>
          <w:rFonts w:ascii="Times New Roman" w:hAnsi="Times New Roman" w:cs="Times New Roman"/>
          <w:b/>
          <w:szCs w:val="22"/>
        </w:rPr>
        <w:t xml:space="preserve">: </w:t>
      </w:r>
      <w:r w:rsidR="009D0418">
        <w:rPr>
          <w:rFonts w:ascii="Times New Roman" w:hAnsi="Times New Roman" w:cs="Times New Roman"/>
          <w:b/>
          <w:szCs w:val="22"/>
        </w:rPr>
        <w:t>SMR</w:t>
      </w:r>
      <w:r w:rsidR="009D7628" w:rsidRPr="00A36103">
        <w:rPr>
          <w:rFonts w:ascii="Times New Roman" w:hAnsi="Times New Roman" w:cs="Times New Roman"/>
          <w:b/>
          <w:szCs w:val="22"/>
        </w:rPr>
        <w:t>)</w:t>
      </w:r>
      <w:r w:rsidR="009D7628">
        <w:rPr>
          <w:rFonts w:ascii="Times New Roman" w:hAnsi="Times New Roman" w:cs="Times New Roman"/>
          <w:bCs/>
          <w:szCs w:val="22"/>
        </w:rPr>
        <w:t xml:space="preserve"> </w:t>
      </w:r>
      <w:r w:rsidR="00163B1A">
        <w:rPr>
          <w:rFonts w:ascii="Times New Roman" w:hAnsi="Times New Roman" w:cs="Times New Roman"/>
          <w:bCs/>
          <w:szCs w:val="22"/>
        </w:rPr>
        <w:t xml:space="preserve">investors </w:t>
      </w:r>
      <w:r w:rsidR="0003673B">
        <w:rPr>
          <w:rFonts w:ascii="Times New Roman" w:hAnsi="Times New Roman" w:cs="Times New Roman"/>
          <w:bCs/>
          <w:szCs w:val="22"/>
        </w:rPr>
        <w:t xml:space="preserve">who </w:t>
      </w:r>
      <w:r w:rsidR="008B371C">
        <w:rPr>
          <w:rFonts w:ascii="Times New Roman" w:hAnsi="Times New Roman" w:cs="Times New Roman"/>
          <w:bCs/>
          <w:szCs w:val="22"/>
        </w:rPr>
        <w:t xml:space="preserve">suffered </w:t>
      </w:r>
      <w:r w:rsidR="001159A3">
        <w:rPr>
          <w:rFonts w:ascii="Times New Roman" w:hAnsi="Times New Roman" w:cs="Times New Roman"/>
          <w:bCs/>
          <w:szCs w:val="22"/>
        </w:rPr>
        <w:t xml:space="preserve">substantial </w:t>
      </w:r>
      <w:r w:rsidR="008B371C">
        <w:rPr>
          <w:rFonts w:ascii="Times New Roman" w:hAnsi="Times New Roman" w:cs="Times New Roman"/>
          <w:bCs/>
          <w:szCs w:val="22"/>
        </w:rPr>
        <w:t xml:space="preserve">losses </w:t>
      </w:r>
      <w:r w:rsidR="007669C8">
        <w:rPr>
          <w:rFonts w:ascii="Times New Roman" w:hAnsi="Times New Roman" w:cs="Times New Roman"/>
          <w:bCs/>
          <w:szCs w:val="22"/>
        </w:rPr>
        <w:t>to</w:t>
      </w:r>
      <w:hyperlink r:id="rId13" w:history="1">
        <w:r w:rsidR="007669C8" w:rsidRPr="009D0418">
          <w:rPr>
            <w:rStyle w:val="Hyperlink"/>
            <w:rFonts w:ascii="Times New Roman" w:hAnsi="Times New Roman" w:cs="Times New Roman"/>
            <w:bCs/>
            <w:szCs w:val="22"/>
          </w:rPr>
          <w:t xml:space="preserve"> </w:t>
        </w:r>
        <w:r w:rsidR="00265553" w:rsidRPr="009D0418">
          <w:rPr>
            <w:rStyle w:val="Hyperlink"/>
            <w:rFonts w:ascii="Times New Roman" w:hAnsi="Times New Roman" w:cs="Times New Roman"/>
            <w:bCs/>
            <w:szCs w:val="22"/>
          </w:rPr>
          <w:t>submit your losses now</w:t>
        </w:r>
      </w:hyperlink>
      <w:r w:rsidR="008F66FF">
        <w:rPr>
          <w:rFonts w:ascii="Times New Roman" w:hAnsi="Times New Roman" w:cs="Times New Roman"/>
          <w:bCs/>
          <w:szCs w:val="22"/>
        </w:rPr>
        <w:t>.</w:t>
      </w:r>
      <w:r w:rsidR="00F228BC">
        <w:rPr>
          <w:rFonts w:ascii="Times New Roman" w:hAnsi="Times New Roman" w:cs="Times New Roman"/>
          <w:bCs/>
          <w:szCs w:val="22"/>
        </w:rPr>
        <w:t xml:space="preserve"> The firm also encourages persons with knowledge who may be able to assist in the investigation to contact its attorneys.</w:t>
      </w:r>
      <w:r w:rsidR="008F66FF">
        <w:rPr>
          <w:rFonts w:ascii="Times New Roman" w:hAnsi="Times New Roman" w:cs="Times New Roman"/>
          <w:bCs/>
          <w:szCs w:val="22"/>
        </w:rPr>
        <w:t xml:space="preserve"> </w:t>
      </w:r>
    </w:p>
    <w:p w14:paraId="7D819CDE" w14:textId="5B669618" w:rsidR="00104BFB" w:rsidRDefault="00104BFB" w:rsidP="00AB72D8">
      <w:pPr>
        <w:pStyle w:val="NormalWeb"/>
        <w:spacing w:before="0" w:beforeAutospacing="0" w:after="0" w:afterAutospacing="0"/>
        <w:rPr>
          <w:rFonts w:ascii="Times New Roman" w:hAnsi="Times New Roman" w:cs="Times New Roman"/>
          <w:bCs/>
          <w:szCs w:val="22"/>
        </w:rPr>
      </w:pPr>
    </w:p>
    <w:p w14:paraId="75DEA591" w14:textId="03EC4CFA" w:rsidR="000460CD" w:rsidRDefault="00181AF2" w:rsidP="00104BFB">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00104BFB" w:rsidRPr="00EF4971">
        <w:rPr>
          <w:rStyle w:val="Hyperlink"/>
          <w:rFonts w:ascii="Times New Roman" w:hAnsi="Times New Roman" w:cs="Times New Roman"/>
          <w:b/>
          <w:color w:val="auto"/>
          <w:u w:val="none"/>
        </w:rPr>
        <w:t>:</w:t>
      </w:r>
      <w:r w:rsidR="00104BFB">
        <w:rPr>
          <w:rFonts w:ascii="Times New Roman" w:hAnsi="Times New Roman" w:cs="Times New Roman"/>
          <w:bCs/>
          <w:szCs w:val="22"/>
        </w:rPr>
        <w:t xml:space="preserve"> </w:t>
      </w:r>
      <w:hyperlink r:id="rId14" w:history="1">
        <w:r w:rsidR="009D0418" w:rsidRPr="00DD4934">
          <w:rPr>
            <w:rStyle w:val="Hyperlink"/>
            <w:rFonts w:ascii="Times New Roman" w:hAnsi="Times New Roman" w:cs="Times New Roman"/>
            <w:bCs/>
            <w:szCs w:val="22"/>
          </w:rPr>
          <w:t>www.hbsslaw.com/investor-fraud/SMR</w:t>
        </w:r>
      </w:hyperlink>
      <w:r w:rsidR="009D0418">
        <w:rPr>
          <w:rStyle w:val="Hyperlink"/>
          <w:rFonts w:ascii="Times New Roman" w:hAnsi="Times New Roman" w:cs="Times New Roman"/>
          <w:bCs/>
          <w:szCs w:val="22"/>
        </w:rPr>
        <w:t xml:space="preserve"> </w:t>
      </w:r>
    </w:p>
    <w:p w14:paraId="798298FE" w14:textId="295C985D" w:rsidR="00EF4971" w:rsidRDefault="00EF4971" w:rsidP="0018300A">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 xml:space="preserve">Contact </w:t>
      </w:r>
      <w:r w:rsidR="00CE1542">
        <w:rPr>
          <w:rFonts w:ascii="Times New Roman" w:hAnsi="Times New Roman" w:cs="Times New Roman"/>
          <w:b/>
          <w:bCs/>
          <w:szCs w:val="22"/>
        </w:rPr>
        <w:t xml:space="preserve">the Firm </w:t>
      </w:r>
      <w:r w:rsidR="0011195A">
        <w:rPr>
          <w:rFonts w:ascii="Times New Roman" w:hAnsi="Times New Roman" w:cs="Times New Roman"/>
          <w:b/>
          <w:bCs/>
          <w:szCs w:val="22"/>
        </w:rPr>
        <w:t>N</w:t>
      </w:r>
      <w:r>
        <w:rPr>
          <w:rFonts w:ascii="Times New Roman" w:hAnsi="Times New Roman" w:cs="Times New Roman"/>
          <w:b/>
          <w:bCs/>
          <w:szCs w:val="22"/>
        </w:rPr>
        <w:t>ow</w:t>
      </w:r>
      <w:r w:rsidR="00104BFB" w:rsidRPr="00EF4971">
        <w:rPr>
          <w:rFonts w:ascii="Times New Roman" w:hAnsi="Times New Roman" w:cs="Times New Roman"/>
          <w:b/>
          <w:bCs/>
          <w:szCs w:val="22"/>
        </w:rPr>
        <w:t>:</w:t>
      </w:r>
      <w:r w:rsidR="00104BFB">
        <w:rPr>
          <w:rFonts w:ascii="Times New Roman" w:hAnsi="Times New Roman" w:cs="Times New Roman"/>
          <w:bCs/>
          <w:szCs w:val="22"/>
        </w:rPr>
        <w:t xml:space="preserve"> </w:t>
      </w:r>
      <w:hyperlink r:id="rId15" w:history="1">
        <w:r w:rsidR="009D0418" w:rsidRPr="00DD4934">
          <w:rPr>
            <w:rStyle w:val="Hyperlink"/>
            <w:rFonts w:ascii="Times New Roman" w:hAnsi="Times New Roman" w:cs="Times New Roman"/>
          </w:rPr>
          <w:t>SMR@hbsslaw.com</w:t>
        </w:r>
      </w:hyperlink>
      <w:r w:rsidR="009D0418">
        <w:rPr>
          <w:rStyle w:val="Hyperlink"/>
          <w:rFonts w:ascii="Times New Roman" w:hAnsi="Times New Roman" w:cs="Times New Roman"/>
        </w:rPr>
        <w:t xml:space="preserve"> </w:t>
      </w:r>
    </w:p>
    <w:p w14:paraId="22344914" w14:textId="1ADD9B5C" w:rsidR="00DF73E4" w:rsidRPr="00FF28FF" w:rsidRDefault="00EF4971" w:rsidP="00DF73E4">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sidR="0081588F">
        <w:rPr>
          <w:rStyle w:val="Hyperlink"/>
          <w:rFonts w:ascii="Times New Roman" w:hAnsi="Times New Roman" w:cs="Times New Roman"/>
          <w:u w:val="none"/>
        </w:rPr>
        <w:t xml:space="preserve"> </w:t>
      </w:r>
      <w:r w:rsidR="00DF73E4">
        <w:rPr>
          <w:rFonts w:ascii="Times New Roman" w:hAnsi="Times New Roman" w:cs="Times New Roman"/>
          <w:b/>
          <w:bCs/>
          <w:szCs w:val="22"/>
        </w:rPr>
        <w:t>844-916</w:t>
      </w:r>
      <w:r w:rsidR="00DF73E4" w:rsidRPr="00F3094A">
        <w:rPr>
          <w:rFonts w:ascii="Times New Roman" w:hAnsi="Times New Roman" w:cs="Times New Roman"/>
          <w:b/>
          <w:bCs/>
          <w:szCs w:val="22"/>
        </w:rPr>
        <w:t>-</w:t>
      </w:r>
      <w:r w:rsidR="00DF73E4">
        <w:rPr>
          <w:rFonts w:ascii="Times New Roman" w:hAnsi="Times New Roman" w:cs="Times New Roman"/>
          <w:b/>
          <w:bCs/>
          <w:szCs w:val="22"/>
        </w:rPr>
        <w:t>0895</w:t>
      </w:r>
    </w:p>
    <w:p w14:paraId="4AE44108" w14:textId="77777777" w:rsidR="00511560" w:rsidRDefault="00511560" w:rsidP="00DF73E4">
      <w:pPr>
        <w:pStyle w:val="NormalWeb"/>
        <w:spacing w:before="0" w:beforeAutospacing="0" w:after="0" w:afterAutospacing="0"/>
        <w:ind w:left="1440" w:firstLine="720"/>
        <w:rPr>
          <w:rFonts w:ascii="Times New Roman" w:hAnsi="Times New Roman" w:cs="Times New Roman"/>
        </w:rPr>
      </w:pPr>
    </w:p>
    <w:p w14:paraId="319FB5A9" w14:textId="2BF6A59A" w:rsidR="00511560" w:rsidRPr="00104BFB" w:rsidRDefault="009D0418" w:rsidP="00104BFB">
      <w:pPr>
        <w:pStyle w:val="NormalWeb"/>
        <w:spacing w:before="0" w:beforeAutospacing="0" w:after="0" w:afterAutospacing="0"/>
        <w:rPr>
          <w:rFonts w:ascii="Times New Roman" w:hAnsi="Times New Roman" w:cs="Times New Roman"/>
        </w:rPr>
      </w:pPr>
      <w:r>
        <w:rPr>
          <w:rFonts w:ascii="Times New Roman" w:hAnsi="Times New Roman" w:cs="Times New Roman"/>
          <w:b/>
        </w:rPr>
        <w:t>NuScale Power</w:t>
      </w:r>
      <w:r w:rsidR="00F228BC">
        <w:rPr>
          <w:rFonts w:ascii="Times New Roman" w:hAnsi="Times New Roman" w:cs="Times New Roman"/>
          <w:b/>
        </w:rPr>
        <w:t xml:space="preserve"> </w:t>
      </w:r>
      <w:r w:rsidR="00AF7B85">
        <w:rPr>
          <w:rFonts w:ascii="Times New Roman" w:hAnsi="Times New Roman" w:cs="Times New Roman"/>
          <w:b/>
        </w:rPr>
        <w:t>(</w:t>
      </w:r>
      <w:r>
        <w:rPr>
          <w:rFonts w:ascii="Times New Roman" w:hAnsi="Times New Roman" w:cs="Times New Roman"/>
          <w:b/>
        </w:rPr>
        <w:t>SMR</w:t>
      </w:r>
      <w:r w:rsidR="00AF7B85">
        <w:rPr>
          <w:rFonts w:ascii="Times New Roman" w:hAnsi="Times New Roman" w:cs="Times New Roman"/>
          <w:b/>
        </w:rPr>
        <w:t xml:space="preserve">) </w:t>
      </w:r>
      <w:r w:rsidR="008926DA">
        <w:rPr>
          <w:rFonts w:ascii="Times New Roman" w:hAnsi="Times New Roman" w:cs="Times New Roman"/>
          <w:b/>
        </w:rPr>
        <w:t>Investigation</w:t>
      </w:r>
      <w:r w:rsidR="007669C8">
        <w:rPr>
          <w:rFonts w:ascii="Times New Roman" w:hAnsi="Times New Roman" w:cs="Times New Roman"/>
          <w:b/>
        </w:rPr>
        <w:t xml:space="preserve">: </w:t>
      </w:r>
    </w:p>
    <w:p w14:paraId="0FDA70DB" w14:textId="01DD931F" w:rsidR="00083FBB" w:rsidRDefault="007F3026" w:rsidP="004F56F3">
      <w:pPr>
        <w:pStyle w:val="NormalWeb"/>
        <w:spacing w:after="0"/>
        <w:rPr>
          <w:rFonts w:ascii="Times New Roman" w:hAnsi="Times New Roman" w:cs="Times New Roman"/>
          <w:szCs w:val="22"/>
        </w:rPr>
      </w:pPr>
      <w:r>
        <w:rPr>
          <w:rFonts w:ascii="Times New Roman" w:hAnsi="Times New Roman" w:cs="Times New Roman"/>
          <w:szCs w:val="22"/>
        </w:rPr>
        <w:t>O</w:t>
      </w:r>
      <w:r w:rsidR="00083FBB">
        <w:rPr>
          <w:rFonts w:ascii="Times New Roman" w:hAnsi="Times New Roman" w:cs="Times New Roman"/>
          <w:szCs w:val="22"/>
        </w:rPr>
        <w:t xml:space="preserve">n July 29, 2024, </w:t>
      </w:r>
      <w:r w:rsidR="00083FBB">
        <w:rPr>
          <w:rFonts w:ascii="Times New Roman" w:hAnsi="Times New Roman" w:cs="Times New Roman"/>
          <w:i/>
          <w:iCs/>
          <w:szCs w:val="22"/>
        </w:rPr>
        <w:t>Hunterbrook Media</w:t>
      </w:r>
      <w:r w:rsidR="00083FBB">
        <w:rPr>
          <w:rFonts w:ascii="Times New Roman" w:hAnsi="Times New Roman" w:cs="Times New Roman"/>
          <w:szCs w:val="22"/>
        </w:rPr>
        <w:t xml:space="preserve"> reported that the SEC is conducting an “active and ongoing” investigation into NuScale</w:t>
      </w:r>
      <w:r w:rsidR="007D01AA">
        <w:rPr>
          <w:rFonts w:ascii="Times New Roman" w:hAnsi="Times New Roman" w:cs="Times New Roman"/>
          <w:szCs w:val="22"/>
        </w:rPr>
        <w:t xml:space="preserve"> and noted that after </w:t>
      </w:r>
      <w:r w:rsidR="007D01AA">
        <w:rPr>
          <w:rFonts w:ascii="Times New Roman" w:hAnsi="Times New Roman" w:cs="Times New Roman"/>
          <w:i/>
          <w:iCs/>
          <w:szCs w:val="22"/>
        </w:rPr>
        <w:t>Hunterbrook</w:t>
      </w:r>
      <w:r w:rsidR="007D01AA">
        <w:rPr>
          <w:rFonts w:ascii="Times New Roman" w:hAnsi="Times New Roman" w:cs="Times New Roman"/>
          <w:szCs w:val="22"/>
        </w:rPr>
        <w:t>'s publication</w:t>
      </w:r>
      <w:r w:rsidR="007D01AA">
        <w:rPr>
          <w:rFonts w:ascii="Times New Roman" w:hAnsi="Times New Roman" w:cs="Times New Roman"/>
          <w:i/>
          <w:iCs/>
          <w:szCs w:val="22"/>
        </w:rPr>
        <w:t xml:space="preserve"> </w:t>
      </w:r>
      <w:r w:rsidR="007D01AA">
        <w:rPr>
          <w:rFonts w:ascii="Times New Roman" w:hAnsi="Times New Roman" w:cs="Times New Roman"/>
          <w:szCs w:val="22"/>
        </w:rPr>
        <w:t xml:space="preserve">“a spokesperson wrote in a statement: ‘[w]e are unaware of any SEC investigation into NuScale or any reason for such an investigation.’”  </w:t>
      </w:r>
    </w:p>
    <w:p w14:paraId="2652A424" w14:textId="7C5F9613" w:rsidR="007D01AA" w:rsidRDefault="007F3026" w:rsidP="004F56F3">
      <w:pPr>
        <w:pStyle w:val="NormalWeb"/>
        <w:spacing w:after="0"/>
        <w:rPr>
          <w:rFonts w:ascii="Times New Roman" w:hAnsi="Times New Roman" w:cs="Times New Roman"/>
          <w:szCs w:val="22"/>
        </w:rPr>
      </w:pPr>
      <w:r>
        <w:rPr>
          <w:rFonts w:ascii="Times New Roman" w:hAnsi="Times New Roman" w:cs="Times New Roman"/>
          <w:szCs w:val="22"/>
        </w:rPr>
        <w:t>But</w:t>
      </w:r>
      <w:r w:rsidR="007D01AA">
        <w:rPr>
          <w:rFonts w:ascii="Times New Roman" w:hAnsi="Times New Roman" w:cs="Times New Roman"/>
          <w:szCs w:val="22"/>
        </w:rPr>
        <w:t xml:space="preserve">, on August 2, 2024, NuScale </w:t>
      </w:r>
      <w:r>
        <w:rPr>
          <w:rFonts w:ascii="Times New Roman" w:hAnsi="Times New Roman" w:cs="Times New Roman"/>
          <w:szCs w:val="22"/>
        </w:rPr>
        <w:t>did an about face</w:t>
      </w:r>
      <w:r w:rsidR="00094117">
        <w:rPr>
          <w:rFonts w:ascii="Times New Roman" w:hAnsi="Times New Roman" w:cs="Times New Roman"/>
          <w:szCs w:val="22"/>
        </w:rPr>
        <w:t xml:space="preserve">. </w:t>
      </w:r>
      <w:r>
        <w:rPr>
          <w:rFonts w:ascii="Times New Roman" w:hAnsi="Times New Roman" w:cs="Times New Roman"/>
          <w:szCs w:val="22"/>
        </w:rPr>
        <w:t xml:space="preserve">The company admitted that, </w:t>
      </w:r>
      <w:r w:rsidR="007D01AA">
        <w:rPr>
          <w:rFonts w:ascii="Times New Roman" w:hAnsi="Times New Roman" w:cs="Times New Roman"/>
          <w:szCs w:val="22"/>
        </w:rPr>
        <w:t>contrary to its July 29 denial, in December 2023 the SEC requested information relating to the company’s employment, severance, and confidentiality agreements. In addition, NuScale revealed that the SEC requested additional information from the company on July 31, 2024</w:t>
      </w:r>
      <w:r w:rsidR="005670D7">
        <w:rPr>
          <w:rFonts w:ascii="Times New Roman" w:hAnsi="Times New Roman" w:cs="Times New Roman"/>
          <w:szCs w:val="22"/>
        </w:rPr>
        <w:t>.</w:t>
      </w:r>
    </w:p>
    <w:p w14:paraId="0EECC894" w14:textId="013A89A7" w:rsidR="005670D7" w:rsidRPr="00083FBB" w:rsidRDefault="005670D7" w:rsidP="004F56F3">
      <w:pPr>
        <w:pStyle w:val="NormalWeb"/>
        <w:spacing w:after="0"/>
        <w:rPr>
          <w:rFonts w:ascii="Times New Roman" w:hAnsi="Times New Roman" w:cs="Times New Roman"/>
          <w:szCs w:val="22"/>
        </w:rPr>
      </w:pPr>
      <w:r>
        <w:rPr>
          <w:rFonts w:ascii="Times New Roman" w:hAnsi="Times New Roman" w:cs="Times New Roman"/>
          <w:szCs w:val="22"/>
        </w:rPr>
        <w:t>Each of these events drove the price of NuScale shares sharply lower.</w:t>
      </w:r>
    </w:p>
    <w:p w14:paraId="15531B2F" w14:textId="39907F03" w:rsidR="004C5AF5" w:rsidRDefault="004C5AF5" w:rsidP="004F56F3">
      <w:pPr>
        <w:pStyle w:val="NormalWeb"/>
        <w:spacing w:after="0"/>
        <w:rPr>
          <w:rFonts w:ascii="Times New Roman" w:hAnsi="Times New Roman" w:cs="Times New Roman"/>
          <w:szCs w:val="22"/>
        </w:rPr>
      </w:pPr>
      <w:r>
        <w:rPr>
          <w:rFonts w:ascii="Times New Roman" w:hAnsi="Times New Roman" w:cs="Times New Roman"/>
          <w:szCs w:val="22"/>
        </w:rPr>
        <w:t xml:space="preserve">“We’re </w:t>
      </w:r>
      <w:r w:rsidR="007F3026">
        <w:rPr>
          <w:rFonts w:ascii="Times New Roman" w:hAnsi="Times New Roman" w:cs="Times New Roman"/>
          <w:szCs w:val="22"/>
        </w:rPr>
        <w:t>investigating the propriety of</w:t>
      </w:r>
      <w:r>
        <w:rPr>
          <w:rFonts w:ascii="Times New Roman" w:hAnsi="Times New Roman" w:cs="Times New Roman"/>
          <w:szCs w:val="22"/>
        </w:rPr>
        <w:t xml:space="preserve"> </w:t>
      </w:r>
      <w:r w:rsidR="00DA61E7">
        <w:rPr>
          <w:rFonts w:ascii="Times New Roman" w:hAnsi="Times New Roman" w:cs="Times New Roman"/>
          <w:szCs w:val="22"/>
        </w:rPr>
        <w:t>NuScale</w:t>
      </w:r>
      <w:r w:rsidR="007F3026">
        <w:rPr>
          <w:rFonts w:ascii="Times New Roman" w:hAnsi="Times New Roman" w:cs="Times New Roman"/>
          <w:szCs w:val="22"/>
        </w:rPr>
        <w:t>’s financial disclosures and operations, including whether the company’s agreements with employees suppress whistleblowing</w:t>
      </w:r>
      <w:r w:rsidR="002807E3">
        <w:rPr>
          <w:rFonts w:ascii="Times New Roman" w:hAnsi="Times New Roman" w:cs="Times New Roman"/>
          <w:szCs w:val="22"/>
        </w:rPr>
        <w:t>,” said Reed Kathrein, the Hagens Berman partner leading the investigation.</w:t>
      </w:r>
    </w:p>
    <w:p w14:paraId="3A6E171F" w14:textId="2A8F9ADC" w:rsidR="004F56F3" w:rsidRDefault="00181AF2" w:rsidP="004F56F3">
      <w:pPr>
        <w:pStyle w:val="NormalWeb"/>
        <w:spacing w:after="0"/>
        <w:rPr>
          <w:rStyle w:val="Hyperlink"/>
          <w:rFonts w:ascii="Times New Roman" w:hAnsi="Times New Roman" w:cs="Times New Roman"/>
          <w:color w:val="auto"/>
          <w:szCs w:val="22"/>
          <w:u w:val="none"/>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9D0418">
        <w:rPr>
          <w:rFonts w:ascii="Times New Roman" w:hAnsi="Times New Roman" w:cs="Times New Roman"/>
          <w:szCs w:val="22"/>
        </w:rPr>
        <w:t xml:space="preserve">NuScale Power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32E8DA39" w14:textId="17FCFDF0" w:rsidR="0081588F" w:rsidRDefault="0081588F" w:rsidP="0081588F">
      <w:pPr>
        <w:pStyle w:val="NormalWeb"/>
        <w:spacing w:after="0"/>
        <w:rPr>
          <w:rStyle w:val="Hyperlink"/>
          <w:rFonts w:ascii="Times New Roman" w:hAnsi="Times New Roman" w:cs="Times New Roman"/>
          <w:color w:val="auto"/>
          <w:szCs w:val="22"/>
          <w:u w:val="none"/>
        </w:rPr>
      </w:pPr>
      <w:r w:rsidRPr="008048E6">
        <w:rPr>
          <w:rFonts w:ascii="Times New Roman" w:hAnsi="Times New Roman" w:cs="Times New Roman"/>
          <w:szCs w:val="22"/>
        </w:rPr>
        <w:t xml:space="preserve">If you’d like more information </w:t>
      </w:r>
      <w:r>
        <w:rPr>
          <w:rFonts w:ascii="Times New Roman" w:hAnsi="Times New Roman" w:cs="Times New Roman"/>
          <w:szCs w:val="22"/>
        </w:rPr>
        <w:t>about the NuScale Power 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3DB0A8E5"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lastRenderedPageBreak/>
        <w:t xml:space="preserve">Whistleblowers: </w:t>
      </w:r>
      <w:r w:rsidRPr="008846C4">
        <w:rPr>
          <w:rFonts w:ascii="Times New Roman" w:hAnsi="Times New Roman" w:cs="Times New Roman"/>
        </w:rPr>
        <w:t xml:space="preserve">Persons with non-public information regarding </w:t>
      </w:r>
      <w:r w:rsidR="009D0418">
        <w:rPr>
          <w:rFonts w:ascii="Times New Roman" w:hAnsi="Times New Roman" w:cs="Times New Roman"/>
        </w:rPr>
        <w:t>NuScale Power</w:t>
      </w:r>
      <w:r w:rsidR="00F24A2F">
        <w:rPr>
          <w:rFonts w:ascii="Times New Roman" w:hAnsi="Times New Roman" w:cs="Times New Roman"/>
        </w:rPr>
        <w:t xml:space="preserve">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9D0418" w:rsidRPr="00DD4934">
          <w:rPr>
            <w:rStyle w:val="Hyperlink"/>
            <w:rFonts w:ascii="Times New Roman" w:hAnsi="Times New Roman" w:cs="Times New Roman"/>
          </w:rPr>
          <w:t>SMR@hbsslaw.com</w:t>
        </w:r>
      </w:hyperlink>
      <w:r w:rsidR="009D0418">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1FEB4EB6" w:rsidR="00FD6D33" w:rsidRPr="004118F0" w:rsidRDefault="00F57F09" w:rsidP="00355936">
      <w:pPr>
        <w:rPr>
          <w:rFonts w:ascii="Times New Roman" w:hAnsi="Times New Roman" w:cs="Times New Roman"/>
          <w:color w:val="000000"/>
        </w:rPr>
      </w:pPr>
      <w:hyperlink r:id="rId20" w:history="1">
        <w:r w:rsidR="00D24B0C" w:rsidRPr="00D24B0C">
          <w:rPr>
            <w:rStyle w:val="Hyperlink"/>
            <w:rFonts w:ascii="Times New Roman" w:hAnsi="Times New Roman" w:cs="Times New Roman"/>
          </w:rPr>
          <w:t>About Hagens Berman</w:t>
        </w:r>
      </w:hyperlink>
      <w:r w:rsidR="00D24B0C" w:rsidRPr="00D24B0C">
        <w:rPr>
          <w:rFonts w:ascii="Times New Roman" w:hAnsi="Times New Roman" w:cs="Times New Roman"/>
          <w:color w:val="000000"/>
        </w:rPr>
        <w:br/>
        <w:t>Hagens Berman is a global plaintiffs’ rights complex litigation law firm focusing on corporate accountability through class-action law. The firm is home to a robust securities litigation practice and represents investors as well as whistleblowers, workers, consumers and others in cases achieving real results for those harmed by corporate negligence and fraud. More about the firm and its successes can be found at </w:t>
      </w:r>
      <w:hyperlink r:id="rId21" w:history="1">
        <w:r w:rsidR="00D24B0C" w:rsidRPr="00D24B0C">
          <w:rPr>
            <w:rStyle w:val="Hyperlink"/>
            <w:rFonts w:ascii="Times New Roman" w:hAnsi="Times New Roman" w:cs="Times New Roman"/>
          </w:rPr>
          <w:t>hbsslaw.com</w:t>
        </w:r>
      </w:hyperlink>
      <w:r w:rsidR="00D24B0C" w:rsidRPr="00D24B0C">
        <w:rPr>
          <w:rFonts w:ascii="Times New Roman" w:hAnsi="Times New Roman" w:cs="Times New Roman"/>
          <w:color w:val="000000"/>
        </w:rPr>
        <w:t>. Follow the firm for updates and news at </w:t>
      </w:r>
      <w:hyperlink r:id="rId22" w:history="1">
        <w:r w:rsidR="00D24B0C" w:rsidRPr="00D24B0C">
          <w:rPr>
            <w:rStyle w:val="Hyperlink"/>
            <w:rFonts w:ascii="Times New Roman" w:hAnsi="Times New Roman" w:cs="Times New Roman"/>
          </w:rPr>
          <w:t>@ClassActionLaw</w:t>
        </w:r>
      </w:hyperlink>
      <w:r w:rsidR="00D24B0C" w:rsidRPr="00D24B0C">
        <w:rPr>
          <w:rFonts w:ascii="Times New Roman" w:hAnsi="Times New Roman" w:cs="Times New Roman"/>
          <w:color w:val="000000"/>
        </w:rPr>
        <w:t>. </w:t>
      </w:r>
    </w:p>
    <w:sectPr w:rsidR="00FD6D33" w:rsidRPr="004118F0"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B4ECA1" w14:textId="77777777" w:rsidR="007A565E" w:rsidRDefault="007A565E" w:rsidP="00D579AD">
      <w:pPr>
        <w:spacing w:after="0" w:line="240" w:lineRule="auto"/>
      </w:pPr>
      <w:r>
        <w:separator/>
      </w:r>
    </w:p>
  </w:endnote>
  <w:endnote w:type="continuationSeparator" w:id="0">
    <w:p w14:paraId="6AD1CC8A" w14:textId="77777777" w:rsidR="007A565E" w:rsidRDefault="007A565E"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0AB520" w14:textId="77777777" w:rsidR="007A565E" w:rsidRDefault="007A565E" w:rsidP="00D579AD">
      <w:pPr>
        <w:spacing w:after="0" w:line="240" w:lineRule="auto"/>
      </w:pPr>
      <w:r>
        <w:separator/>
      </w:r>
    </w:p>
  </w:footnote>
  <w:footnote w:type="continuationSeparator" w:id="0">
    <w:p w14:paraId="15A73990" w14:textId="77777777" w:rsidR="007A565E" w:rsidRDefault="007A565E"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65065337">
    <w:abstractNumId w:val="1"/>
  </w:num>
  <w:num w:numId="2" w16cid:durableId="1159033482">
    <w:abstractNumId w:val="0"/>
  </w:num>
  <w:num w:numId="3" w16cid:durableId="1698894044">
    <w:abstractNumId w:val="1"/>
  </w:num>
  <w:num w:numId="4" w16cid:durableId="641619144">
    <w:abstractNumId w:val="2"/>
  </w:num>
  <w:num w:numId="5" w16cid:durableId="1686857438">
    <w:abstractNumId w:val="3"/>
  </w:num>
  <w:num w:numId="6" w16cid:durableId="2036272859">
    <w:abstractNumId w:val="1"/>
  </w:num>
  <w:num w:numId="7" w16cid:durableId="1703939568">
    <w:abstractNumId w:val="3"/>
  </w:num>
  <w:num w:numId="8" w16cid:durableId="20006479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4168"/>
    <w:rsid w:val="0000438F"/>
    <w:rsid w:val="000050C3"/>
    <w:rsid w:val="00006124"/>
    <w:rsid w:val="00007028"/>
    <w:rsid w:val="000070FF"/>
    <w:rsid w:val="0000715B"/>
    <w:rsid w:val="00010043"/>
    <w:rsid w:val="00011D6C"/>
    <w:rsid w:val="00013CFC"/>
    <w:rsid w:val="00015FC9"/>
    <w:rsid w:val="0001604C"/>
    <w:rsid w:val="000168A3"/>
    <w:rsid w:val="00016B1B"/>
    <w:rsid w:val="00016F6D"/>
    <w:rsid w:val="00017631"/>
    <w:rsid w:val="000202FE"/>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EC4"/>
    <w:rsid w:val="00054914"/>
    <w:rsid w:val="00055992"/>
    <w:rsid w:val="00055A46"/>
    <w:rsid w:val="00056682"/>
    <w:rsid w:val="000567A3"/>
    <w:rsid w:val="00056BB6"/>
    <w:rsid w:val="00056DB9"/>
    <w:rsid w:val="000573AA"/>
    <w:rsid w:val="00060291"/>
    <w:rsid w:val="00060CAB"/>
    <w:rsid w:val="0006447E"/>
    <w:rsid w:val="000652E0"/>
    <w:rsid w:val="000662BC"/>
    <w:rsid w:val="00071536"/>
    <w:rsid w:val="00071541"/>
    <w:rsid w:val="00071E76"/>
    <w:rsid w:val="000731EC"/>
    <w:rsid w:val="00074B85"/>
    <w:rsid w:val="00080448"/>
    <w:rsid w:val="00080D3F"/>
    <w:rsid w:val="00081737"/>
    <w:rsid w:val="000823F5"/>
    <w:rsid w:val="000825AB"/>
    <w:rsid w:val="00082EDA"/>
    <w:rsid w:val="00083BE0"/>
    <w:rsid w:val="00083FBB"/>
    <w:rsid w:val="00084148"/>
    <w:rsid w:val="00084351"/>
    <w:rsid w:val="0008476F"/>
    <w:rsid w:val="0008484F"/>
    <w:rsid w:val="00084CEF"/>
    <w:rsid w:val="00085140"/>
    <w:rsid w:val="000857EA"/>
    <w:rsid w:val="000866AE"/>
    <w:rsid w:val="000878A4"/>
    <w:rsid w:val="00087D6F"/>
    <w:rsid w:val="00090289"/>
    <w:rsid w:val="000927F4"/>
    <w:rsid w:val="00094117"/>
    <w:rsid w:val="0009473B"/>
    <w:rsid w:val="00094E28"/>
    <w:rsid w:val="00095596"/>
    <w:rsid w:val="0009615E"/>
    <w:rsid w:val="000965B3"/>
    <w:rsid w:val="000965CF"/>
    <w:rsid w:val="000977BF"/>
    <w:rsid w:val="00097834"/>
    <w:rsid w:val="000A02B3"/>
    <w:rsid w:val="000A123C"/>
    <w:rsid w:val="000A1C38"/>
    <w:rsid w:val="000A321E"/>
    <w:rsid w:val="000A34AE"/>
    <w:rsid w:val="000A4877"/>
    <w:rsid w:val="000A4E24"/>
    <w:rsid w:val="000A508E"/>
    <w:rsid w:val="000A56DD"/>
    <w:rsid w:val="000B05FC"/>
    <w:rsid w:val="000B240A"/>
    <w:rsid w:val="000B2A2B"/>
    <w:rsid w:val="000B317E"/>
    <w:rsid w:val="000B35FE"/>
    <w:rsid w:val="000B5623"/>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5289"/>
    <w:rsid w:val="000C54C6"/>
    <w:rsid w:val="000C5F4E"/>
    <w:rsid w:val="000C6BB4"/>
    <w:rsid w:val="000C6E62"/>
    <w:rsid w:val="000D09B6"/>
    <w:rsid w:val="000D1136"/>
    <w:rsid w:val="000D1D6A"/>
    <w:rsid w:val="000D211C"/>
    <w:rsid w:val="000D22DC"/>
    <w:rsid w:val="000D230E"/>
    <w:rsid w:val="000D3058"/>
    <w:rsid w:val="000D4040"/>
    <w:rsid w:val="000D754E"/>
    <w:rsid w:val="000E016F"/>
    <w:rsid w:val="000E1E75"/>
    <w:rsid w:val="000E275A"/>
    <w:rsid w:val="000E2A77"/>
    <w:rsid w:val="000E2DEF"/>
    <w:rsid w:val="000E3AF7"/>
    <w:rsid w:val="000E4015"/>
    <w:rsid w:val="000E68D6"/>
    <w:rsid w:val="000F08D0"/>
    <w:rsid w:val="000F3358"/>
    <w:rsid w:val="000F3BB4"/>
    <w:rsid w:val="000F3C62"/>
    <w:rsid w:val="000F4D1D"/>
    <w:rsid w:val="0010076D"/>
    <w:rsid w:val="001018C9"/>
    <w:rsid w:val="00102D73"/>
    <w:rsid w:val="00104267"/>
    <w:rsid w:val="00104778"/>
    <w:rsid w:val="00104BFB"/>
    <w:rsid w:val="00104EE3"/>
    <w:rsid w:val="00107CCB"/>
    <w:rsid w:val="00110DF6"/>
    <w:rsid w:val="001117DD"/>
    <w:rsid w:val="0011195A"/>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61A"/>
    <w:rsid w:val="00133AEA"/>
    <w:rsid w:val="00134D8F"/>
    <w:rsid w:val="001356D4"/>
    <w:rsid w:val="00135F98"/>
    <w:rsid w:val="00136E32"/>
    <w:rsid w:val="0014278C"/>
    <w:rsid w:val="001427C3"/>
    <w:rsid w:val="00142AC4"/>
    <w:rsid w:val="00142D9A"/>
    <w:rsid w:val="001452D6"/>
    <w:rsid w:val="00145A33"/>
    <w:rsid w:val="00146814"/>
    <w:rsid w:val="00146E97"/>
    <w:rsid w:val="001479EB"/>
    <w:rsid w:val="00147AAB"/>
    <w:rsid w:val="00150B3D"/>
    <w:rsid w:val="00152420"/>
    <w:rsid w:val="00152703"/>
    <w:rsid w:val="00153725"/>
    <w:rsid w:val="00154506"/>
    <w:rsid w:val="001548E9"/>
    <w:rsid w:val="0015561B"/>
    <w:rsid w:val="00155CDF"/>
    <w:rsid w:val="00157EB1"/>
    <w:rsid w:val="0016072E"/>
    <w:rsid w:val="00161B94"/>
    <w:rsid w:val="001620A6"/>
    <w:rsid w:val="00163227"/>
    <w:rsid w:val="0016334A"/>
    <w:rsid w:val="00163B1A"/>
    <w:rsid w:val="0016417B"/>
    <w:rsid w:val="00164CD7"/>
    <w:rsid w:val="001700FA"/>
    <w:rsid w:val="001701E3"/>
    <w:rsid w:val="0017041D"/>
    <w:rsid w:val="001707DF"/>
    <w:rsid w:val="00170B4E"/>
    <w:rsid w:val="00171589"/>
    <w:rsid w:val="00172C9C"/>
    <w:rsid w:val="0017348C"/>
    <w:rsid w:val="00173894"/>
    <w:rsid w:val="001740A2"/>
    <w:rsid w:val="0017463E"/>
    <w:rsid w:val="00175592"/>
    <w:rsid w:val="001762B1"/>
    <w:rsid w:val="00181102"/>
    <w:rsid w:val="001812A7"/>
    <w:rsid w:val="0018176B"/>
    <w:rsid w:val="00181AF2"/>
    <w:rsid w:val="00182362"/>
    <w:rsid w:val="001826D2"/>
    <w:rsid w:val="00182791"/>
    <w:rsid w:val="0018300A"/>
    <w:rsid w:val="00183411"/>
    <w:rsid w:val="001844A9"/>
    <w:rsid w:val="001860B9"/>
    <w:rsid w:val="001868BC"/>
    <w:rsid w:val="00187FA5"/>
    <w:rsid w:val="00190C07"/>
    <w:rsid w:val="00191C16"/>
    <w:rsid w:val="00192E65"/>
    <w:rsid w:val="00193BAD"/>
    <w:rsid w:val="00193CC8"/>
    <w:rsid w:val="00194275"/>
    <w:rsid w:val="00195C56"/>
    <w:rsid w:val="001962D5"/>
    <w:rsid w:val="001971AB"/>
    <w:rsid w:val="001A067F"/>
    <w:rsid w:val="001A0CCF"/>
    <w:rsid w:val="001A2190"/>
    <w:rsid w:val="001A2592"/>
    <w:rsid w:val="001A4650"/>
    <w:rsid w:val="001A47AA"/>
    <w:rsid w:val="001A4985"/>
    <w:rsid w:val="001A5F96"/>
    <w:rsid w:val="001A674F"/>
    <w:rsid w:val="001A73E7"/>
    <w:rsid w:val="001A7760"/>
    <w:rsid w:val="001B0A86"/>
    <w:rsid w:val="001B1E54"/>
    <w:rsid w:val="001B2DC1"/>
    <w:rsid w:val="001B3923"/>
    <w:rsid w:val="001B3F10"/>
    <w:rsid w:val="001B506D"/>
    <w:rsid w:val="001B687E"/>
    <w:rsid w:val="001B6E82"/>
    <w:rsid w:val="001B79E1"/>
    <w:rsid w:val="001B7A7D"/>
    <w:rsid w:val="001C0987"/>
    <w:rsid w:val="001C22A9"/>
    <w:rsid w:val="001C3F35"/>
    <w:rsid w:val="001C618D"/>
    <w:rsid w:val="001C7EE5"/>
    <w:rsid w:val="001D04DF"/>
    <w:rsid w:val="001D0700"/>
    <w:rsid w:val="001D0CF6"/>
    <w:rsid w:val="001D167D"/>
    <w:rsid w:val="001D36C3"/>
    <w:rsid w:val="001D3E04"/>
    <w:rsid w:val="001D48F8"/>
    <w:rsid w:val="001D4FF3"/>
    <w:rsid w:val="001D5DCB"/>
    <w:rsid w:val="001D6F4A"/>
    <w:rsid w:val="001D7B58"/>
    <w:rsid w:val="001E1DED"/>
    <w:rsid w:val="001E2137"/>
    <w:rsid w:val="001E243E"/>
    <w:rsid w:val="001E368D"/>
    <w:rsid w:val="001E4795"/>
    <w:rsid w:val="001E55E6"/>
    <w:rsid w:val="001E5EE6"/>
    <w:rsid w:val="001E6070"/>
    <w:rsid w:val="001E619D"/>
    <w:rsid w:val="001E6F4A"/>
    <w:rsid w:val="001F06E4"/>
    <w:rsid w:val="001F13A2"/>
    <w:rsid w:val="001F27DB"/>
    <w:rsid w:val="001F2DCA"/>
    <w:rsid w:val="001F48AF"/>
    <w:rsid w:val="001F4B9B"/>
    <w:rsid w:val="0020219C"/>
    <w:rsid w:val="002023B0"/>
    <w:rsid w:val="00203918"/>
    <w:rsid w:val="00203C2A"/>
    <w:rsid w:val="00204264"/>
    <w:rsid w:val="0020520A"/>
    <w:rsid w:val="00206826"/>
    <w:rsid w:val="002072A0"/>
    <w:rsid w:val="002105FC"/>
    <w:rsid w:val="00211859"/>
    <w:rsid w:val="00211869"/>
    <w:rsid w:val="00212446"/>
    <w:rsid w:val="00213395"/>
    <w:rsid w:val="00213DE0"/>
    <w:rsid w:val="0021452C"/>
    <w:rsid w:val="0021480F"/>
    <w:rsid w:val="00214C36"/>
    <w:rsid w:val="00215F8E"/>
    <w:rsid w:val="00220DFF"/>
    <w:rsid w:val="002241F0"/>
    <w:rsid w:val="00224253"/>
    <w:rsid w:val="00224371"/>
    <w:rsid w:val="00230EF6"/>
    <w:rsid w:val="00231E18"/>
    <w:rsid w:val="0023334E"/>
    <w:rsid w:val="00234E4A"/>
    <w:rsid w:val="00235C57"/>
    <w:rsid w:val="00235C6F"/>
    <w:rsid w:val="00236A1A"/>
    <w:rsid w:val="002405C9"/>
    <w:rsid w:val="0024090A"/>
    <w:rsid w:val="00241E30"/>
    <w:rsid w:val="002436DC"/>
    <w:rsid w:val="00243E1E"/>
    <w:rsid w:val="00244B7C"/>
    <w:rsid w:val="002454CF"/>
    <w:rsid w:val="00246217"/>
    <w:rsid w:val="0024736D"/>
    <w:rsid w:val="00252032"/>
    <w:rsid w:val="00252BC2"/>
    <w:rsid w:val="00252F24"/>
    <w:rsid w:val="00253ADB"/>
    <w:rsid w:val="00254CC8"/>
    <w:rsid w:val="00255076"/>
    <w:rsid w:val="00256909"/>
    <w:rsid w:val="0025732A"/>
    <w:rsid w:val="00257C11"/>
    <w:rsid w:val="00262DB0"/>
    <w:rsid w:val="0026343A"/>
    <w:rsid w:val="00263C73"/>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807E3"/>
    <w:rsid w:val="00280B93"/>
    <w:rsid w:val="00280EC3"/>
    <w:rsid w:val="00281269"/>
    <w:rsid w:val="0028191A"/>
    <w:rsid w:val="002819BB"/>
    <w:rsid w:val="002828CF"/>
    <w:rsid w:val="00282A25"/>
    <w:rsid w:val="0028449A"/>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454"/>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11AC"/>
    <w:rsid w:val="002D1C09"/>
    <w:rsid w:val="002D1F91"/>
    <w:rsid w:val="002D3C46"/>
    <w:rsid w:val="002D5354"/>
    <w:rsid w:val="002D5422"/>
    <w:rsid w:val="002D5B0F"/>
    <w:rsid w:val="002D68C1"/>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65D"/>
    <w:rsid w:val="003046D3"/>
    <w:rsid w:val="00306815"/>
    <w:rsid w:val="0030739E"/>
    <w:rsid w:val="00310BB4"/>
    <w:rsid w:val="003112D4"/>
    <w:rsid w:val="00311F5C"/>
    <w:rsid w:val="00312C1B"/>
    <w:rsid w:val="00314FA9"/>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66D0"/>
    <w:rsid w:val="003468D5"/>
    <w:rsid w:val="00346919"/>
    <w:rsid w:val="00346D3E"/>
    <w:rsid w:val="00347715"/>
    <w:rsid w:val="003518FD"/>
    <w:rsid w:val="00351BDF"/>
    <w:rsid w:val="00351CE3"/>
    <w:rsid w:val="00351D17"/>
    <w:rsid w:val="00355448"/>
    <w:rsid w:val="00355936"/>
    <w:rsid w:val="00355F66"/>
    <w:rsid w:val="00356463"/>
    <w:rsid w:val="00356788"/>
    <w:rsid w:val="00357142"/>
    <w:rsid w:val="00357997"/>
    <w:rsid w:val="00357DEF"/>
    <w:rsid w:val="00357F9F"/>
    <w:rsid w:val="0036036B"/>
    <w:rsid w:val="00360716"/>
    <w:rsid w:val="00360A3F"/>
    <w:rsid w:val="00361589"/>
    <w:rsid w:val="00361941"/>
    <w:rsid w:val="00361F75"/>
    <w:rsid w:val="00362A6E"/>
    <w:rsid w:val="00363506"/>
    <w:rsid w:val="003643E9"/>
    <w:rsid w:val="00366557"/>
    <w:rsid w:val="00367354"/>
    <w:rsid w:val="00367529"/>
    <w:rsid w:val="00371848"/>
    <w:rsid w:val="00372A97"/>
    <w:rsid w:val="00372D34"/>
    <w:rsid w:val="00372F09"/>
    <w:rsid w:val="003737F2"/>
    <w:rsid w:val="003740F5"/>
    <w:rsid w:val="00374804"/>
    <w:rsid w:val="0037530A"/>
    <w:rsid w:val="00376553"/>
    <w:rsid w:val="00376C48"/>
    <w:rsid w:val="003773D5"/>
    <w:rsid w:val="003804F6"/>
    <w:rsid w:val="00381196"/>
    <w:rsid w:val="003812F8"/>
    <w:rsid w:val="00382170"/>
    <w:rsid w:val="003825E1"/>
    <w:rsid w:val="003829E3"/>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6C79"/>
    <w:rsid w:val="003D6FD9"/>
    <w:rsid w:val="003D6FDD"/>
    <w:rsid w:val="003E02B9"/>
    <w:rsid w:val="003E29FD"/>
    <w:rsid w:val="003E2F3A"/>
    <w:rsid w:val="003E3432"/>
    <w:rsid w:val="003E43E4"/>
    <w:rsid w:val="003E5BB7"/>
    <w:rsid w:val="003E68F8"/>
    <w:rsid w:val="003E733B"/>
    <w:rsid w:val="003E7D14"/>
    <w:rsid w:val="003F0B9F"/>
    <w:rsid w:val="003F1180"/>
    <w:rsid w:val="003F130C"/>
    <w:rsid w:val="003F3A22"/>
    <w:rsid w:val="003F5001"/>
    <w:rsid w:val="003F5679"/>
    <w:rsid w:val="003F61E9"/>
    <w:rsid w:val="003F6987"/>
    <w:rsid w:val="003F744C"/>
    <w:rsid w:val="003F7FCD"/>
    <w:rsid w:val="00400E96"/>
    <w:rsid w:val="00401938"/>
    <w:rsid w:val="00402BA8"/>
    <w:rsid w:val="00403548"/>
    <w:rsid w:val="00404AC4"/>
    <w:rsid w:val="00404E13"/>
    <w:rsid w:val="00404FFD"/>
    <w:rsid w:val="00405591"/>
    <w:rsid w:val="004060AE"/>
    <w:rsid w:val="00406378"/>
    <w:rsid w:val="00406C3A"/>
    <w:rsid w:val="00406F60"/>
    <w:rsid w:val="004107B4"/>
    <w:rsid w:val="004108AF"/>
    <w:rsid w:val="00410A95"/>
    <w:rsid w:val="004113E4"/>
    <w:rsid w:val="004118F0"/>
    <w:rsid w:val="00412C39"/>
    <w:rsid w:val="00413E4E"/>
    <w:rsid w:val="004142E8"/>
    <w:rsid w:val="004149A2"/>
    <w:rsid w:val="004203DB"/>
    <w:rsid w:val="00420D0E"/>
    <w:rsid w:val="004213D5"/>
    <w:rsid w:val="0042190E"/>
    <w:rsid w:val="004235A7"/>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37BC"/>
    <w:rsid w:val="004538DD"/>
    <w:rsid w:val="00454781"/>
    <w:rsid w:val="00455261"/>
    <w:rsid w:val="004603A5"/>
    <w:rsid w:val="00460585"/>
    <w:rsid w:val="00460C61"/>
    <w:rsid w:val="0046128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81D8B"/>
    <w:rsid w:val="00481E9B"/>
    <w:rsid w:val="00482053"/>
    <w:rsid w:val="004826EB"/>
    <w:rsid w:val="004827F4"/>
    <w:rsid w:val="00483C72"/>
    <w:rsid w:val="00484AB2"/>
    <w:rsid w:val="0048635F"/>
    <w:rsid w:val="0048756D"/>
    <w:rsid w:val="00487C84"/>
    <w:rsid w:val="00487D17"/>
    <w:rsid w:val="00490AF2"/>
    <w:rsid w:val="00491D40"/>
    <w:rsid w:val="00492CEB"/>
    <w:rsid w:val="004931D0"/>
    <w:rsid w:val="0049368B"/>
    <w:rsid w:val="00493F2D"/>
    <w:rsid w:val="004953EC"/>
    <w:rsid w:val="00495CA7"/>
    <w:rsid w:val="0049730B"/>
    <w:rsid w:val="00497663"/>
    <w:rsid w:val="004A1D5B"/>
    <w:rsid w:val="004A2682"/>
    <w:rsid w:val="004A2BD4"/>
    <w:rsid w:val="004A3339"/>
    <w:rsid w:val="004A3C4D"/>
    <w:rsid w:val="004A525F"/>
    <w:rsid w:val="004A5A39"/>
    <w:rsid w:val="004A5C8B"/>
    <w:rsid w:val="004A5D16"/>
    <w:rsid w:val="004A5D60"/>
    <w:rsid w:val="004A7F94"/>
    <w:rsid w:val="004B10FF"/>
    <w:rsid w:val="004B24BA"/>
    <w:rsid w:val="004B30A8"/>
    <w:rsid w:val="004B324D"/>
    <w:rsid w:val="004B40AF"/>
    <w:rsid w:val="004B4DF1"/>
    <w:rsid w:val="004B5A15"/>
    <w:rsid w:val="004B6346"/>
    <w:rsid w:val="004B6604"/>
    <w:rsid w:val="004B67EE"/>
    <w:rsid w:val="004B6E7A"/>
    <w:rsid w:val="004C0D9C"/>
    <w:rsid w:val="004C1024"/>
    <w:rsid w:val="004C13E0"/>
    <w:rsid w:val="004C4826"/>
    <w:rsid w:val="004C4E9A"/>
    <w:rsid w:val="004C5AF5"/>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3873"/>
    <w:rsid w:val="004E53CD"/>
    <w:rsid w:val="004F08CA"/>
    <w:rsid w:val="004F097E"/>
    <w:rsid w:val="004F184D"/>
    <w:rsid w:val="004F1AB0"/>
    <w:rsid w:val="004F1CE7"/>
    <w:rsid w:val="004F1CFB"/>
    <w:rsid w:val="004F20DD"/>
    <w:rsid w:val="004F262F"/>
    <w:rsid w:val="004F342C"/>
    <w:rsid w:val="004F34A0"/>
    <w:rsid w:val="004F397A"/>
    <w:rsid w:val="004F44D3"/>
    <w:rsid w:val="004F56F3"/>
    <w:rsid w:val="004F585A"/>
    <w:rsid w:val="004F69F0"/>
    <w:rsid w:val="004F6B73"/>
    <w:rsid w:val="005008F7"/>
    <w:rsid w:val="00501B3C"/>
    <w:rsid w:val="005032EC"/>
    <w:rsid w:val="00503547"/>
    <w:rsid w:val="00503CAD"/>
    <w:rsid w:val="00504F35"/>
    <w:rsid w:val="00505B0A"/>
    <w:rsid w:val="00506891"/>
    <w:rsid w:val="00506E2F"/>
    <w:rsid w:val="005070B8"/>
    <w:rsid w:val="00507700"/>
    <w:rsid w:val="00510C6E"/>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4ECB"/>
    <w:rsid w:val="00545793"/>
    <w:rsid w:val="00546578"/>
    <w:rsid w:val="00550B38"/>
    <w:rsid w:val="00552687"/>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670D7"/>
    <w:rsid w:val="005671FC"/>
    <w:rsid w:val="00570A07"/>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646E"/>
    <w:rsid w:val="005A6D6A"/>
    <w:rsid w:val="005A6FAC"/>
    <w:rsid w:val="005A72E2"/>
    <w:rsid w:val="005B03DC"/>
    <w:rsid w:val="005B20ED"/>
    <w:rsid w:val="005B290A"/>
    <w:rsid w:val="005B2A7E"/>
    <w:rsid w:val="005B31A6"/>
    <w:rsid w:val="005B3ADD"/>
    <w:rsid w:val="005B3C42"/>
    <w:rsid w:val="005B4030"/>
    <w:rsid w:val="005B4104"/>
    <w:rsid w:val="005B4431"/>
    <w:rsid w:val="005B4B1F"/>
    <w:rsid w:val="005B4D07"/>
    <w:rsid w:val="005B4D44"/>
    <w:rsid w:val="005B5924"/>
    <w:rsid w:val="005B5E79"/>
    <w:rsid w:val="005B636A"/>
    <w:rsid w:val="005B63F2"/>
    <w:rsid w:val="005C098E"/>
    <w:rsid w:val="005C408C"/>
    <w:rsid w:val="005C466E"/>
    <w:rsid w:val="005C4714"/>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6DF7"/>
    <w:rsid w:val="00600206"/>
    <w:rsid w:val="00600405"/>
    <w:rsid w:val="00600A93"/>
    <w:rsid w:val="00601692"/>
    <w:rsid w:val="00601C2C"/>
    <w:rsid w:val="00601F89"/>
    <w:rsid w:val="00602E5E"/>
    <w:rsid w:val="00604429"/>
    <w:rsid w:val="006047DB"/>
    <w:rsid w:val="00604C35"/>
    <w:rsid w:val="00605566"/>
    <w:rsid w:val="00605E67"/>
    <w:rsid w:val="006063C8"/>
    <w:rsid w:val="00606D20"/>
    <w:rsid w:val="006107F9"/>
    <w:rsid w:val="00610D50"/>
    <w:rsid w:val="006128BE"/>
    <w:rsid w:val="006128D8"/>
    <w:rsid w:val="006151F3"/>
    <w:rsid w:val="0061529B"/>
    <w:rsid w:val="006203CA"/>
    <w:rsid w:val="0062069A"/>
    <w:rsid w:val="00620C49"/>
    <w:rsid w:val="00620C91"/>
    <w:rsid w:val="00620E6E"/>
    <w:rsid w:val="00621141"/>
    <w:rsid w:val="00621693"/>
    <w:rsid w:val="00622C69"/>
    <w:rsid w:val="00623F81"/>
    <w:rsid w:val="00623FB8"/>
    <w:rsid w:val="006249A3"/>
    <w:rsid w:val="00626034"/>
    <w:rsid w:val="0062620C"/>
    <w:rsid w:val="0062780E"/>
    <w:rsid w:val="00627DB5"/>
    <w:rsid w:val="0063003E"/>
    <w:rsid w:val="0063033A"/>
    <w:rsid w:val="0063279B"/>
    <w:rsid w:val="00634456"/>
    <w:rsid w:val="00634FB6"/>
    <w:rsid w:val="006355D0"/>
    <w:rsid w:val="00635D89"/>
    <w:rsid w:val="00637B66"/>
    <w:rsid w:val="00640D22"/>
    <w:rsid w:val="0064148D"/>
    <w:rsid w:val="006416A0"/>
    <w:rsid w:val="006420C0"/>
    <w:rsid w:val="006430A7"/>
    <w:rsid w:val="00643374"/>
    <w:rsid w:val="006455C3"/>
    <w:rsid w:val="00645B6E"/>
    <w:rsid w:val="00647279"/>
    <w:rsid w:val="006476A4"/>
    <w:rsid w:val="00647B1B"/>
    <w:rsid w:val="00650155"/>
    <w:rsid w:val="00651397"/>
    <w:rsid w:val="00651E31"/>
    <w:rsid w:val="006540A3"/>
    <w:rsid w:val="006547AA"/>
    <w:rsid w:val="00654910"/>
    <w:rsid w:val="0065628B"/>
    <w:rsid w:val="0066199E"/>
    <w:rsid w:val="00662C3E"/>
    <w:rsid w:val="0066432E"/>
    <w:rsid w:val="0066449F"/>
    <w:rsid w:val="006645E1"/>
    <w:rsid w:val="006655EB"/>
    <w:rsid w:val="006661AD"/>
    <w:rsid w:val="00666926"/>
    <w:rsid w:val="006672EE"/>
    <w:rsid w:val="006706ED"/>
    <w:rsid w:val="00671795"/>
    <w:rsid w:val="0067193C"/>
    <w:rsid w:val="00671A57"/>
    <w:rsid w:val="00671E19"/>
    <w:rsid w:val="00672627"/>
    <w:rsid w:val="0067401E"/>
    <w:rsid w:val="006765FC"/>
    <w:rsid w:val="00680137"/>
    <w:rsid w:val="00681C8F"/>
    <w:rsid w:val="0068345E"/>
    <w:rsid w:val="00683463"/>
    <w:rsid w:val="00683D5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5DDE"/>
    <w:rsid w:val="006A7E3F"/>
    <w:rsid w:val="006B00B4"/>
    <w:rsid w:val="006B2B77"/>
    <w:rsid w:val="006B3678"/>
    <w:rsid w:val="006B3C27"/>
    <w:rsid w:val="006B6AFD"/>
    <w:rsid w:val="006B6E9B"/>
    <w:rsid w:val="006B738B"/>
    <w:rsid w:val="006B7456"/>
    <w:rsid w:val="006B76B4"/>
    <w:rsid w:val="006C1A50"/>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1CA"/>
    <w:rsid w:val="006F154B"/>
    <w:rsid w:val="006F21D3"/>
    <w:rsid w:val="006F26BA"/>
    <w:rsid w:val="006F39E4"/>
    <w:rsid w:val="006F3F86"/>
    <w:rsid w:val="006F4CF5"/>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F9E"/>
    <w:rsid w:val="0071467B"/>
    <w:rsid w:val="0071627F"/>
    <w:rsid w:val="00716B05"/>
    <w:rsid w:val="00717231"/>
    <w:rsid w:val="00717831"/>
    <w:rsid w:val="007202D1"/>
    <w:rsid w:val="00720808"/>
    <w:rsid w:val="007209BE"/>
    <w:rsid w:val="00720BF1"/>
    <w:rsid w:val="00721CA0"/>
    <w:rsid w:val="00725C66"/>
    <w:rsid w:val="00726669"/>
    <w:rsid w:val="00727346"/>
    <w:rsid w:val="00730016"/>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3C92"/>
    <w:rsid w:val="0078677C"/>
    <w:rsid w:val="00786A60"/>
    <w:rsid w:val="00786DE0"/>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565E"/>
    <w:rsid w:val="007A6BD3"/>
    <w:rsid w:val="007A79C3"/>
    <w:rsid w:val="007B0A30"/>
    <w:rsid w:val="007B2704"/>
    <w:rsid w:val="007B4179"/>
    <w:rsid w:val="007B53D4"/>
    <w:rsid w:val="007B5D54"/>
    <w:rsid w:val="007B79A3"/>
    <w:rsid w:val="007C077C"/>
    <w:rsid w:val="007C0EC9"/>
    <w:rsid w:val="007C1784"/>
    <w:rsid w:val="007C2D2F"/>
    <w:rsid w:val="007C47D4"/>
    <w:rsid w:val="007C480B"/>
    <w:rsid w:val="007D01AA"/>
    <w:rsid w:val="007D01E8"/>
    <w:rsid w:val="007D0F2F"/>
    <w:rsid w:val="007D13FE"/>
    <w:rsid w:val="007D1951"/>
    <w:rsid w:val="007D2090"/>
    <w:rsid w:val="007D2986"/>
    <w:rsid w:val="007D37B0"/>
    <w:rsid w:val="007D4BF0"/>
    <w:rsid w:val="007D683F"/>
    <w:rsid w:val="007E03A4"/>
    <w:rsid w:val="007E0BFD"/>
    <w:rsid w:val="007E1324"/>
    <w:rsid w:val="007E2E4A"/>
    <w:rsid w:val="007E5971"/>
    <w:rsid w:val="007E5B05"/>
    <w:rsid w:val="007E7040"/>
    <w:rsid w:val="007E7568"/>
    <w:rsid w:val="007E7F8E"/>
    <w:rsid w:val="007F0801"/>
    <w:rsid w:val="007F1D52"/>
    <w:rsid w:val="007F2B01"/>
    <w:rsid w:val="007F3026"/>
    <w:rsid w:val="007F4208"/>
    <w:rsid w:val="007F49CF"/>
    <w:rsid w:val="007F555D"/>
    <w:rsid w:val="007F5C99"/>
    <w:rsid w:val="007F71AE"/>
    <w:rsid w:val="007F73D6"/>
    <w:rsid w:val="007F7A40"/>
    <w:rsid w:val="008016F0"/>
    <w:rsid w:val="00801F3A"/>
    <w:rsid w:val="0080228F"/>
    <w:rsid w:val="008027BF"/>
    <w:rsid w:val="008031C3"/>
    <w:rsid w:val="00803876"/>
    <w:rsid w:val="00804994"/>
    <w:rsid w:val="00805DDC"/>
    <w:rsid w:val="00807011"/>
    <w:rsid w:val="00807C9F"/>
    <w:rsid w:val="0081085A"/>
    <w:rsid w:val="00810CAA"/>
    <w:rsid w:val="00811D27"/>
    <w:rsid w:val="00812D00"/>
    <w:rsid w:val="0081588F"/>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0AF6"/>
    <w:rsid w:val="00832197"/>
    <w:rsid w:val="008327BE"/>
    <w:rsid w:val="00834A27"/>
    <w:rsid w:val="008379D7"/>
    <w:rsid w:val="00837A01"/>
    <w:rsid w:val="00840E57"/>
    <w:rsid w:val="00841266"/>
    <w:rsid w:val="00842C54"/>
    <w:rsid w:val="00844528"/>
    <w:rsid w:val="008454E1"/>
    <w:rsid w:val="008460FA"/>
    <w:rsid w:val="008466F6"/>
    <w:rsid w:val="0084717E"/>
    <w:rsid w:val="0085039C"/>
    <w:rsid w:val="00851015"/>
    <w:rsid w:val="00851A4B"/>
    <w:rsid w:val="008521D0"/>
    <w:rsid w:val="0085442E"/>
    <w:rsid w:val="0085525A"/>
    <w:rsid w:val="0085580D"/>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135D"/>
    <w:rsid w:val="008813B7"/>
    <w:rsid w:val="00883110"/>
    <w:rsid w:val="0088334B"/>
    <w:rsid w:val="00883469"/>
    <w:rsid w:val="008846C4"/>
    <w:rsid w:val="00884D99"/>
    <w:rsid w:val="00884F33"/>
    <w:rsid w:val="008855C6"/>
    <w:rsid w:val="0088563A"/>
    <w:rsid w:val="00885C3A"/>
    <w:rsid w:val="00885F1C"/>
    <w:rsid w:val="008871AB"/>
    <w:rsid w:val="00890797"/>
    <w:rsid w:val="008914CC"/>
    <w:rsid w:val="00891A79"/>
    <w:rsid w:val="008926DA"/>
    <w:rsid w:val="008928B8"/>
    <w:rsid w:val="00892BDE"/>
    <w:rsid w:val="0089339E"/>
    <w:rsid w:val="00893406"/>
    <w:rsid w:val="00893F07"/>
    <w:rsid w:val="00896254"/>
    <w:rsid w:val="0089740A"/>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64E"/>
    <w:rsid w:val="008B6EBB"/>
    <w:rsid w:val="008B72F5"/>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C3E"/>
    <w:rsid w:val="008F66FF"/>
    <w:rsid w:val="008F680F"/>
    <w:rsid w:val="008F6A33"/>
    <w:rsid w:val="008F6A48"/>
    <w:rsid w:val="008F7080"/>
    <w:rsid w:val="008F70F0"/>
    <w:rsid w:val="008F71B5"/>
    <w:rsid w:val="008F725C"/>
    <w:rsid w:val="0090199A"/>
    <w:rsid w:val="009020C3"/>
    <w:rsid w:val="00903820"/>
    <w:rsid w:val="0090410F"/>
    <w:rsid w:val="00905B02"/>
    <w:rsid w:val="00905E9C"/>
    <w:rsid w:val="00906B66"/>
    <w:rsid w:val="00907760"/>
    <w:rsid w:val="00910064"/>
    <w:rsid w:val="00911E64"/>
    <w:rsid w:val="009125D3"/>
    <w:rsid w:val="0091348E"/>
    <w:rsid w:val="00913C7E"/>
    <w:rsid w:val="00914983"/>
    <w:rsid w:val="009159CD"/>
    <w:rsid w:val="00920167"/>
    <w:rsid w:val="009217C5"/>
    <w:rsid w:val="00922584"/>
    <w:rsid w:val="00923D72"/>
    <w:rsid w:val="00924015"/>
    <w:rsid w:val="0092485C"/>
    <w:rsid w:val="00926C5E"/>
    <w:rsid w:val="00927477"/>
    <w:rsid w:val="009307CB"/>
    <w:rsid w:val="009323EB"/>
    <w:rsid w:val="0093350B"/>
    <w:rsid w:val="00933F77"/>
    <w:rsid w:val="00934AC1"/>
    <w:rsid w:val="00935890"/>
    <w:rsid w:val="00935B01"/>
    <w:rsid w:val="00936BA4"/>
    <w:rsid w:val="0093738A"/>
    <w:rsid w:val="009373CB"/>
    <w:rsid w:val="00940E4C"/>
    <w:rsid w:val="0094382A"/>
    <w:rsid w:val="00943A60"/>
    <w:rsid w:val="00946566"/>
    <w:rsid w:val="00946959"/>
    <w:rsid w:val="00946F04"/>
    <w:rsid w:val="0094751E"/>
    <w:rsid w:val="00947E64"/>
    <w:rsid w:val="00950B23"/>
    <w:rsid w:val="00950DF6"/>
    <w:rsid w:val="009519B7"/>
    <w:rsid w:val="00951E42"/>
    <w:rsid w:val="00954E11"/>
    <w:rsid w:val="00955C9F"/>
    <w:rsid w:val="009563CE"/>
    <w:rsid w:val="00956E2E"/>
    <w:rsid w:val="00956ED3"/>
    <w:rsid w:val="00961471"/>
    <w:rsid w:val="00961CB7"/>
    <w:rsid w:val="00963048"/>
    <w:rsid w:val="009632BA"/>
    <w:rsid w:val="0096453F"/>
    <w:rsid w:val="00964B48"/>
    <w:rsid w:val="00964BF1"/>
    <w:rsid w:val="0096538E"/>
    <w:rsid w:val="0096764A"/>
    <w:rsid w:val="009678EA"/>
    <w:rsid w:val="0097069C"/>
    <w:rsid w:val="00970F9C"/>
    <w:rsid w:val="00973350"/>
    <w:rsid w:val="00973466"/>
    <w:rsid w:val="00974C08"/>
    <w:rsid w:val="00974E8C"/>
    <w:rsid w:val="00976EF8"/>
    <w:rsid w:val="00977526"/>
    <w:rsid w:val="00980115"/>
    <w:rsid w:val="00980122"/>
    <w:rsid w:val="00980C9E"/>
    <w:rsid w:val="0098114D"/>
    <w:rsid w:val="00981401"/>
    <w:rsid w:val="00981552"/>
    <w:rsid w:val="009827F4"/>
    <w:rsid w:val="0098482C"/>
    <w:rsid w:val="009849CC"/>
    <w:rsid w:val="00984A4E"/>
    <w:rsid w:val="0098636F"/>
    <w:rsid w:val="00986C5E"/>
    <w:rsid w:val="00986EB2"/>
    <w:rsid w:val="00987628"/>
    <w:rsid w:val="00987953"/>
    <w:rsid w:val="009905C8"/>
    <w:rsid w:val="009907E0"/>
    <w:rsid w:val="00991F7E"/>
    <w:rsid w:val="00993C9E"/>
    <w:rsid w:val="009954A7"/>
    <w:rsid w:val="009955E9"/>
    <w:rsid w:val="00995C26"/>
    <w:rsid w:val="00995EB6"/>
    <w:rsid w:val="0099601B"/>
    <w:rsid w:val="0099610D"/>
    <w:rsid w:val="00996F4E"/>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2C18"/>
    <w:rsid w:val="009C3567"/>
    <w:rsid w:val="009C37CB"/>
    <w:rsid w:val="009C3A2A"/>
    <w:rsid w:val="009C4269"/>
    <w:rsid w:val="009C4B22"/>
    <w:rsid w:val="009C4D36"/>
    <w:rsid w:val="009C52B0"/>
    <w:rsid w:val="009C5BBB"/>
    <w:rsid w:val="009C6439"/>
    <w:rsid w:val="009C6CE8"/>
    <w:rsid w:val="009C7C70"/>
    <w:rsid w:val="009D0418"/>
    <w:rsid w:val="009D36CD"/>
    <w:rsid w:val="009D47B7"/>
    <w:rsid w:val="009D4927"/>
    <w:rsid w:val="009D575F"/>
    <w:rsid w:val="009D57AA"/>
    <w:rsid w:val="009D6CCA"/>
    <w:rsid w:val="009D75CF"/>
    <w:rsid w:val="009D7628"/>
    <w:rsid w:val="009E0C79"/>
    <w:rsid w:val="009E1155"/>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4DA"/>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471ED"/>
    <w:rsid w:val="00A50612"/>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310"/>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BE4"/>
    <w:rsid w:val="00A82500"/>
    <w:rsid w:val="00A8276B"/>
    <w:rsid w:val="00A85FD0"/>
    <w:rsid w:val="00A86643"/>
    <w:rsid w:val="00A86DCB"/>
    <w:rsid w:val="00A86FF7"/>
    <w:rsid w:val="00A90B3E"/>
    <w:rsid w:val="00A90E88"/>
    <w:rsid w:val="00A9295F"/>
    <w:rsid w:val="00A9335F"/>
    <w:rsid w:val="00A963BC"/>
    <w:rsid w:val="00A97E90"/>
    <w:rsid w:val="00AA01B3"/>
    <w:rsid w:val="00AA03FA"/>
    <w:rsid w:val="00AA132E"/>
    <w:rsid w:val="00AA2CA7"/>
    <w:rsid w:val="00AA3115"/>
    <w:rsid w:val="00AA3904"/>
    <w:rsid w:val="00AA3C1A"/>
    <w:rsid w:val="00AA4335"/>
    <w:rsid w:val="00AA59E8"/>
    <w:rsid w:val="00AA5D3B"/>
    <w:rsid w:val="00AA6692"/>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D1"/>
    <w:rsid w:val="00AD784D"/>
    <w:rsid w:val="00AE0513"/>
    <w:rsid w:val="00AE08B1"/>
    <w:rsid w:val="00AE181E"/>
    <w:rsid w:val="00AE1E7D"/>
    <w:rsid w:val="00AE6D6A"/>
    <w:rsid w:val="00AE7413"/>
    <w:rsid w:val="00AE7E06"/>
    <w:rsid w:val="00AF02BB"/>
    <w:rsid w:val="00AF0E77"/>
    <w:rsid w:val="00AF127C"/>
    <w:rsid w:val="00AF133A"/>
    <w:rsid w:val="00AF1FA8"/>
    <w:rsid w:val="00AF2B22"/>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908"/>
    <w:rsid w:val="00B03569"/>
    <w:rsid w:val="00B038D1"/>
    <w:rsid w:val="00B04B98"/>
    <w:rsid w:val="00B05A4F"/>
    <w:rsid w:val="00B067DC"/>
    <w:rsid w:val="00B069A7"/>
    <w:rsid w:val="00B06EF1"/>
    <w:rsid w:val="00B070FB"/>
    <w:rsid w:val="00B10D5A"/>
    <w:rsid w:val="00B11028"/>
    <w:rsid w:val="00B13934"/>
    <w:rsid w:val="00B15B40"/>
    <w:rsid w:val="00B1678B"/>
    <w:rsid w:val="00B16A27"/>
    <w:rsid w:val="00B20109"/>
    <w:rsid w:val="00B220A2"/>
    <w:rsid w:val="00B224EC"/>
    <w:rsid w:val="00B225BC"/>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AA4"/>
    <w:rsid w:val="00B42B66"/>
    <w:rsid w:val="00B44E1E"/>
    <w:rsid w:val="00B44F81"/>
    <w:rsid w:val="00B45860"/>
    <w:rsid w:val="00B46638"/>
    <w:rsid w:val="00B50C1F"/>
    <w:rsid w:val="00B516B3"/>
    <w:rsid w:val="00B51757"/>
    <w:rsid w:val="00B544CE"/>
    <w:rsid w:val="00B56737"/>
    <w:rsid w:val="00B5686D"/>
    <w:rsid w:val="00B56D2B"/>
    <w:rsid w:val="00B60E88"/>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336A"/>
    <w:rsid w:val="00B73692"/>
    <w:rsid w:val="00B7371F"/>
    <w:rsid w:val="00B73899"/>
    <w:rsid w:val="00B75AB4"/>
    <w:rsid w:val="00B76658"/>
    <w:rsid w:val="00B81709"/>
    <w:rsid w:val="00B826F3"/>
    <w:rsid w:val="00B831B4"/>
    <w:rsid w:val="00B85086"/>
    <w:rsid w:val="00B853DF"/>
    <w:rsid w:val="00B85565"/>
    <w:rsid w:val="00B85C31"/>
    <w:rsid w:val="00B860F2"/>
    <w:rsid w:val="00B9014C"/>
    <w:rsid w:val="00B90B68"/>
    <w:rsid w:val="00B91272"/>
    <w:rsid w:val="00B9175E"/>
    <w:rsid w:val="00B91976"/>
    <w:rsid w:val="00B966DB"/>
    <w:rsid w:val="00B96766"/>
    <w:rsid w:val="00B96C82"/>
    <w:rsid w:val="00B96DE7"/>
    <w:rsid w:val="00B971ED"/>
    <w:rsid w:val="00B9722C"/>
    <w:rsid w:val="00B97E1E"/>
    <w:rsid w:val="00BA02E4"/>
    <w:rsid w:val="00BA0460"/>
    <w:rsid w:val="00BA13EB"/>
    <w:rsid w:val="00BA172D"/>
    <w:rsid w:val="00BA2176"/>
    <w:rsid w:val="00BA3014"/>
    <w:rsid w:val="00BA3106"/>
    <w:rsid w:val="00BA4074"/>
    <w:rsid w:val="00BA4D2A"/>
    <w:rsid w:val="00BA693D"/>
    <w:rsid w:val="00BB0EF7"/>
    <w:rsid w:val="00BB11AB"/>
    <w:rsid w:val="00BB1A36"/>
    <w:rsid w:val="00BB3068"/>
    <w:rsid w:val="00BB3A12"/>
    <w:rsid w:val="00BB7549"/>
    <w:rsid w:val="00BC2266"/>
    <w:rsid w:val="00BC6552"/>
    <w:rsid w:val="00BC73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B10"/>
    <w:rsid w:val="00BE129D"/>
    <w:rsid w:val="00BE36B0"/>
    <w:rsid w:val="00BE3DCF"/>
    <w:rsid w:val="00BE4DFF"/>
    <w:rsid w:val="00BE60ED"/>
    <w:rsid w:val="00BE696F"/>
    <w:rsid w:val="00BF0A74"/>
    <w:rsid w:val="00BF13AA"/>
    <w:rsid w:val="00BF2A92"/>
    <w:rsid w:val="00BF341F"/>
    <w:rsid w:val="00BF3DCB"/>
    <w:rsid w:val="00BF4CAD"/>
    <w:rsid w:val="00BF4CFE"/>
    <w:rsid w:val="00BF523B"/>
    <w:rsid w:val="00BF5C7A"/>
    <w:rsid w:val="00BF6985"/>
    <w:rsid w:val="00BF6F20"/>
    <w:rsid w:val="00BF7D0C"/>
    <w:rsid w:val="00C01C0D"/>
    <w:rsid w:val="00C0228F"/>
    <w:rsid w:val="00C024F5"/>
    <w:rsid w:val="00C02B89"/>
    <w:rsid w:val="00C02CA9"/>
    <w:rsid w:val="00C02CC2"/>
    <w:rsid w:val="00C03D6D"/>
    <w:rsid w:val="00C051ED"/>
    <w:rsid w:val="00C067F0"/>
    <w:rsid w:val="00C10209"/>
    <w:rsid w:val="00C1059C"/>
    <w:rsid w:val="00C10D6F"/>
    <w:rsid w:val="00C1136B"/>
    <w:rsid w:val="00C116CE"/>
    <w:rsid w:val="00C12A15"/>
    <w:rsid w:val="00C1360E"/>
    <w:rsid w:val="00C14655"/>
    <w:rsid w:val="00C14678"/>
    <w:rsid w:val="00C165F3"/>
    <w:rsid w:val="00C17EEA"/>
    <w:rsid w:val="00C17FD6"/>
    <w:rsid w:val="00C20B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30AC"/>
    <w:rsid w:val="00C47210"/>
    <w:rsid w:val="00C47E71"/>
    <w:rsid w:val="00C50A8B"/>
    <w:rsid w:val="00C5190E"/>
    <w:rsid w:val="00C52B65"/>
    <w:rsid w:val="00C53359"/>
    <w:rsid w:val="00C53B58"/>
    <w:rsid w:val="00C56BA0"/>
    <w:rsid w:val="00C6061A"/>
    <w:rsid w:val="00C6168F"/>
    <w:rsid w:val="00C63A4F"/>
    <w:rsid w:val="00C65222"/>
    <w:rsid w:val="00C6647E"/>
    <w:rsid w:val="00C709FF"/>
    <w:rsid w:val="00C70A56"/>
    <w:rsid w:val="00C70EDB"/>
    <w:rsid w:val="00C71BB4"/>
    <w:rsid w:val="00C72919"/>
    <w:rsid w:val="00C72CAA"/>
    <w:rsid w:val="00C735E9"/>
    <w:rsid w:val="00C76645"/>
    <w:rsid w:val="00C80508"/>
    <w:rsid w:val="00C8118A"/>
    <w:rsid w:val="00C813B2"/>
    <w:rsid w:val="00C83FD4"/>
    <w:rsid w:val="00C84083"/>
    <w:rsid w:val="00C8472C"/>
    <w:rsid w:val="00C84F88"/>
    <w:rsid w:val="00C8650F"/>
    <w:rsid w:val="00C868B7"/>
    <w:rsid w:val="00C8762B"/>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25"/>
    <w:rsid w:val="00CA7928"/>
    <w:rsid w:val="00CA7E67"/>
    <w:rsid w:val="00CB1830"/>
    <w:rsid w:val="00CB24B0"/>
    <w:rsid w:val="00CB3BDB"/>
    <w:rsid w:val="00CB493F"/>
    <w:rsid w:val="00CB6B4F"/>
    <w:rsid w:val="00CB785C"/>
    <w:rsid w:val="00CB7994"/>
    <w:rsid w:val="00CB7F92"/>
    <w:rsid w:val="00CC09CC"/>
    <w:rsid w:val="00CC0ED9"/>
    <w:rsid w:val="00CC21C6"/>
    <w:rsid w:val="00CC2B7C"/>
    <w:rsid w:val="00CC3072"/>
    <w:rsid w:val="00CC3E49"/>
    <w:rsid w:val="00CC67E5"/>
    <w:rsid w:val="00CC7E04"/>
    <w:rsid w:val="00CD000A"/>
    <w:rsid w:val="00CD165F"/>
    <w:rsid w:val="00CD1EFE"/>
    <w:rsid w:val="00CD2369"/>
    <w:rsid w:val="00CD2CF6"/>
    <w:rsid w:val="00CD2ECF"/>
    <w:rsid w:val="00CD3561"/>
    <w:rsid w:val="00CD405E"/>
    <w:rsid w:val="00CD415B"/>
    <w:rsid w:val="00CD7377"/>
    <w:rsid w:val="00CD7CD0"/>
    <w:rsid w:val="00CE0CCA"/>
    <w:rsid w:val="00CE0ECE"/>
    <w:rsid w:val="00CE1542"/>
    <w:rsid w:val="00CE2169"/>
    <w:rsid w:val="00CE2434"/>
    <w:rsid w:val="00CE6977"/>
    <w:rsid w:val="00CE736C"/>
    <w:rsid w:val="00CE7EAF"/>
    <w:rsid w:val="00CF1B9E"/>
    <w:rsid w:val="00CF1D3E"/>
    <w:rsid w:val="00CF3434"/>
    <w:rsid w:val="00CF3C7B"/>
    <w:rsid w:val="00CF6C69"/>
    <w:rsid w:val="00CF6FAA"/>
    <w:rsid w:val="00CF7713"/>
    <w:rsid w:val="00CF7BF3"/>
    <w:rsid w:val="00D01B0D"/>
    <w:rsid w:val="00D03104"/>
    <w:rsid w:val="00D03E9B"/>
    <w:rsid w:val="00D04B64"/>
    <w:rsid w:val="00D05678"/>
    <w:rsid w:val="00D0735F"/>
    <w:rsid w:val="00D0778C"/>
    <w:rsid w:val="00D07F1E"/>
    <w:rsid w:val="00D11282"/>
    <w:rsid w:val="00D11499"/>
    <w:rsid w:val="00D11DB6"/>
    <w:rsid w:val="00D13090"/>
    <w:rsid w:val="00D13CF4"/>
    <w:rsid w:val="00D14557"/>
    <w:rsid w:val="00D15100"/>
    <w:rsid w:val="00D164C0"/>
    <w:rsid w:val="00D16620"/>
    <w:rsid w:val="00D20555"/>
    <w:rsid w:val="00D213BA"/>
    <w:rsid w:val="00D21905"/>
    <w:rsid w:val="00D21F95"/>
    <w:rsid w:val="00D21FE6"/>
    <w:rsid w:val="00D22E1D"/>
    <w:rsid w:val="00D23AC9"/>
    <w:rsid w:val="00D23D6F"/>
    <w:rsid w:val="00D2494C"/>
    <w:rsid w:val="00D24B0C"/>
    <w:rsid w:val="00D24F1E"/>
    <w:rsid w:val="00D253F3"/>
    <w:rsid w:val="00D265BB"/>
    <w:rsid w:val="00D2684C"/>
    <w:rsid w:val="00D26882"/>
    <w:rsid w:val="00D26A9B"/>
    <w:rsid w:val="00D30F90"/>
    <w:rsid w:val="00D31C58"/>
    <w:rsid w:val="00D31DFB"/>
    <w:rsid w:val="00D32749"/>
    <w:rsid w:val="00D32ED5"/>
    <w:rsid w:val="00D332D6"/>
    <w:rsid w:val="00D333B6"/>
    <w:rsid w:val="00D33C76"/>
    <w:rsid w:val="00D343A4"/>
    <w:rsid w:val="00D3644A"/>
    <w:rsid w:val="00D37B67"/>
    <w:rsid w:val="00D37C32"/>
    <w:rsid w:val="00D41C52"/>
    <w:rsid w:val="00D427DA"/>
    <w:rsid w:val="00D44026"/>
    <w:rsid w:val="00D447C2"/>
    <w:rsid w:val="00D44A30"/>
    <w:rsid w:val="00D45668"/>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9D"/>
    <w:rsid w:val="00D63B62"/>
    <w:rsid w:val="00D6501E"/>
    <w:rsid w:val="00D6521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1E7"/>
    <w:rsid w:val="00DA6FA4"/>
    <w:rsid w:val="00DA785B"/>
    <w:rsid w:val="00DB09C1"/>
    <w:rsid w:val="00DB1B66"/>
    <w:rsid w:val="00DB2601"/>
    <w:rsid w:val="00DB3620"/>
    <w:rsid w:val="00DB3663"/>
    <w:rsid w:val="00DB4CA0"/>
    <w:rsid w:val="00DB4E6A"/>
    <w:rsid w:val="00DB5450"/>
    <w:rsid w:val="00DB586A"/>
    <w:rsid w:val="00DB6042"/>
    <w:rsid w:val="00DB6295"/>
    <w:rsid w:val="00DB66EF"/>
    <w:rsid w:val="00DB67D3"/>
    <w:rsid w:val="00DB692A"/>
    <w:rsid w:val="00DB7673"/>
    <w:rsid w:val="00DC0DAE"/>
    <w:rsid w:val="00DC0E12"/>
    <w:rsid w:val="00DC0FF9"/>
    <w:rsid w:val="00DC20B3"/>
    <w:rsid w:val="00DC2D33"/>
    <w:rsid w:val="00DC4C92"/>
    <w:rsid w:val="00DC6F60"/>
    <w:rsid w:val="00DC7728"/>
    <w:rsid w:val="00DC7FE5"/>
    <w:rsid w:val="00DD15CB"/>
    <w:rsid w:val="00DD18EA"/>
    <w:rsid w:val="00DD2201"/>
    <w:rsid w:val="00DD26A7"/>
    <w:rsid w:val="00DD2715"/>
    <w:rsid w:val="00DD3DFC"/>
    <w:rsid w:val="00DD3F4F"/>
    <w:rsid w:val="00DD4BBF"/>
    <w:rsid w:val="00DD4EA2"/>
    <w:rsid w:val="00DD5731"/>
    <w:rsid w:val="00DD71C8"/>
    <w:rsid w:val="00DD76DA"/>
    <w:rsid w:val="00DD7B84"/>
    <w:rsid w:val="00DE22CD"/>
    <w:rsid w:val="00DE232A"/>
    <w:rsid w:val="00DE23FF"/>
    <w:rsid w:val="00DE38F6"/>
    <w:rsid w:val="00DE41AD"/>
    <w:rsid w:val="00DE4C58"/>
    <w:rsid w:val="00DE5629"/>
    <w:rsid w:val="00DE5A66"/>
    <w:rsid w:val="00DE61F4"/>
    <w:rsid w:val="00DF068B"/>
    <w:rsid w:val="00DF0C0F"/>
    <w:rsid w:val="00DF0C67"/>
    <w:rsid w:val="00DF137D"/>
    <w:rsid w:val="00DF23B4"/>
    <w:rsid w:val="00DF3B36"/>
    <w:rsid w:val="00DF3DAA"/>
    <w:rsid w:val="00DF3EF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5C68"/>
    <w:rsid w:val="00E1634D"/>
    <w:rsid w:val="00E17515"/>
    <w:rsid w:val="00E207AF"/>
    <w:rsid w:val="00E22661"/>
    <w:rsid w:val="00E255EF"/>
    <w:rsid w:val="00E257BF"/>
    <w:rsid w:val="00E26217"/>
    <w:rsid w:val="00E272B0"/>
    <w:rsid w:val="00E32F9D"/>
    <w:rsid w:val="00E330A9"/>
    <w:rsid w:val="00E336ED"/>
    <w:rsid w:val="00E342C8"/>
    <w:rsid w:val="00E345D7"/>
    <w:rsid w:val="00E356F1"/>
    <w:rsid w:val="00E35ABA"/>
    <w:rsid w:val="00E36109"/>
    <w:rsid w:val="00E36546"/>
    <w:rsid w:val="00E403EE"/>
    <w:rsid w:val="00E407AE"/>
    <w:rsid w:val="00E41F5B"/>
    <w:rsid w:val="00E42695"/>
    <w:rsid w:val="00E431B0"/>
    <w:rsid w:val="00E45D3D"/>
    <w:rsid w:val="00E467F6"/>
    <w:rsid w:val="00E46C24"/>
    <w:rsid w:val="00E516E4"/>
    <w:rsid w:val="00E51710"/>
    <w:rsid w:val="00E518E2"/>
    <w:rsid w:val="00E51D52"/>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E72"/>
    <w:rsid w:val="00ED4F54"/>
    <w:rsid w:val="00ED5383"/>
    <w:rsid w:val="00ED5A85"/>
    <w:rsid w:val="00ED67EC"/>
    <w:rsid w:val="00ED6FC8"/>
    <w:rsid w:val="00ED7401"/>
    <w:rsid w:val="00ED7E10"/>
    <w:rsid w:val="00ED7E6B"/>
    <w:rsid w:val="00EE0111"/>
    <w:rsid w:val="00EE0278"/>
    <w:rsid w:val="00EE17A7"/>
    <w:rsid w:val="00EE21FE"/>
    <w:rsid w:val="00EE26A4"/>
    <w:rsid w:val="00EE2CFD"/>
    <w:rsid w:val="00EE319C"/>
    <w:rsid w:val="00EE4146"/>
    <w:rsid w:val="00EE556E"/>
    <w:rsid w:val="00EE6761"/>
    <w:rsid w:val="00EE7088"/>
    <w:rsid w:val="00EF04AE"/>
    <w:rsid w:val="00EF085E"/>
    <w:rsid w:val="00EF16E6"/>
    <w:rsid w:val="00EF348E"/>
    <w:rsid w:val="00EF4971"/>
    <w:rsid w:val="00EF7252"/>
    <w:rsid w:val="00EF74BD"/>
    <w:rsid w:val="00EF7C21"/>
    <w:rsid w:val="00F00C0D"/>
    <w:rsid w:val="00F017B7"/>
    <w:rsid w:val="00F018C1"/>
    <w:rsid w:val="00F021D0"/>
    <w:rsid w:val="00F05868"/>
    <w:rsid w:val="00F05EC4"/>
    <w:rsid w:val="00F06B16"/>
    <w:rsid w:val="00F06C0D"/>
    <w:rsid w:val="00F1010C"/>
    <w:rsid w:val="00F1231B"/>
    <w:rsid w:val="00F12A58"/>
    <w:rsid w:val="00F135FD"/>
    <w:rsid w:val="00F15551"/>
    <w:rsid w:val="00F155A7"/>
    <w:rsid w:val="00F16AFA"/>
    <w:rsid w:val="00F16FFA"/>
    <w:rsid w:val="00F1790F"/>
    <w:rsid w:val="00F17F30"/>
    <w:rsid w:val="00F20087"/>
    <w:rsid w:val="00F21242"/>
    <w:rsid w:val="00F228BC"/>
    <w:rsid w:val="00F234F7"/>
    <w:rsid w:val="00F24A2F"/>
    <w:rsid w:val="00F24C5F"/>
    <w:rsid w:val="00F24EED"/>
    <w:rsid w:val="00F25A71"/>
    <w:rsid w:val="00F25D84"/>
    <w:rsid w:val="00F26E8D"/>
    <w:rsid w:val="00F27A85"/>
    <w:rsid w:val="00F30860"/>
    <w:rsid w:val="00F31E78"/>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5931"/>
    <w:rsid w:val="00F47312"/>
    <w:rsid w:val="00F47952"/>
    <w:rsid w:val="00F47F86"/>
    <w:rsid w:val="00F500B8"/>
    <w:rsid w:val="00F51206"/>
    <w:rsid w:val="00F554CF"/>
    <w:rsid w:val="00F5558E"/>
    <w:rsid w:val="00F5665E"/>
    <w:rsid w:val="00F56824"/>
    <w:rsid w:val="00F5764B"/>
    <w:rsid w:val="00F57F09"/>
    <w:rsid w:val="00F606D1"/>
    <w:rsid w:val="00F6286F"/>
    <w:rsid w:val="00F66206"/>
    <w:rsid w:val="00F6625A"/>
    <w:rsid w:val="00F67DAC"/>
    <w:rsid w:val="00F70266"/>
    <w:rsid w:val="00F70630"/>
    <w:rsid w:val="00F707F6"/>
    <w:rsid w:val="00F7098E"/>
    <w:rsid w:val="00F7163F"/>
    <w:rsid w:val="00F7245B"/>
    <w:rsid w:val="00F730A8"/>
    <w:rsid w:val="00F7537D"/>
    <w:rsid w:val="00F758C6"/>
    <w:rsid w:val="00F8047D"/>
    <w:rsid w:val="00F8070E"/>
    <w:rsid w:val="00F808E1"/>
    <w:rsid w:val="00F809AA"/>
    <w:rsid w:val="00F8130B"/>
    <w:rsid w:val="00F815D8"/>
    <w:rsid w:val="00F8477D"/>
    <w:rsid w:val="00F84D3C"/>
    <w:rsid w:val="00F855A1"/>
    <w:rsid w:val="00F85C2B"/>
    <w:rsid w:val="00F86B92"/>
    <w:rsid w:val="00F8731B"/>
    <w:rsid w:val="00F8798C"/>
    <w:rsid w:val="00F91CCB"/>
    <w:rsid w:val="00F922F9"/>
    <w:rsid w:val="00F940BD"/>
    <w:rsid w:val="00F949E1"/>
    <w:rsid w:val="00F96022"/>
    <w:rsid w:val="00F961D9"/>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7CC"/>
    <w:rsid w:val="00FB5EE1"/>
    <w:rsid w:val="00FC2576"/>
    <w:rsid w:val="00FC2A52"/>
    <w:rsid w:val="00FC2C42"/>
    <w:rsid w:val="00FC474F"/>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435C"/>
    <w:rsid w:val="00FE63A7"/>
    <w:rsid w:val="00FE70F1"/>
    <w:rsid w:val="00FF0F34"/>
    <w:rsid w:val="00FF1425"/>
    <w:rsid w:val="00FF1D0A"/>
    <w:rsid w:val="00FF2202"/>
    <w:rsid w:val="00FF2748"/>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smr"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nuscale-power-corporation-smr-investigation" TargetMode="External"/><Relationship Id="rId2" Type="http://schemas.openxmlformats.org/officeDocument/2006/relationships/customXml" Target="../customXml/item1.xml"/><Relationship Id="rId16" Type="http://schemas.openxmlformats.org/officeDocument/2006/relationships/hyperlink" Target="https://www.hbsslaw.com/investor-fraud/smr"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SMR@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SMR@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SMR"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BF7681D0E89C449AFE126316511804" ma:contentTypeVersion="15" ma:contentTypeDescription="Create a new document." ma:contentTypeScope="" ma:versionID="99d0185b4ff83b8d3e9c912c1e28edd9">
  <xsd:schema xmlns:xsd="http://www.w3.org/2001/XMLSchema" xmlns:xs="http://www.w3.org/2001/XMLSchema" xmlns:p="http://schemas.microsoft.com/office/2006/metadata/properties" xmlns:ns3="665ceedf-3b3c-457a-ac00-31f44f7a3560" xmlns:ns4="8b4fe32b-1cc3-4832-ab65-146df012118d" targetNamespace="http://schemas.microsoft.com/office/2006/metadata/properties" ma:root="true" ma:fieldsID="160f8fe07cfcfd994a602c783ec88faf" ns3:_="" ns4:_="">
    <xsd:import namespace="665ceedf-3b3c-457a-ac00-31f44f7a3560"/>
    <xsd:import namespace="8b4fe32b-1cc3-4832-ab65-146df012118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ceedf-3b3c-457a-ac00-31f44f7a3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4fe32b-1cc3-4832-ab65-146df01211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665ceedf-3b3c-457a-ac00-31f44f7a3560" xsi:nil="true"/>
  </documentManagement>
</p:properties>
</file>

<file path=customXml/itemProps1.xml><?xml version="1.0" encoding="utf-8"?>
<ds:datastoreItem xmlns:ds="http://schemas.openxmlformats.org/officeDocument/2006/customXml" ds:itemID="{E152BA97-F1DF-4C0A-BE86-0EB593B25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ceedf-3b3c-457a-ac00-31f44f7a3560"/>
    <ds:schemaRef ds:uri="8b4fe32b-1cc3-4832-ab65-146df0121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3.xml><?xml version="1.0" encoding="utf-8"?>
<ds:datastoreItem xmlns:ds="http://schemas.openxmlformats.org/officeDocument/2006/customXml" ds:itemID="{E0D6B952-DE08-4EC4-B9CD-1E46141F1BB5}">
  <ds:schemaRefs>
    <ds:schemaRef ds:uri="http://schemas.openxmlformats.org/officeDocument/2006/bibliography"/>
  </ds:schemaRefs>
</ds:datastoreItem>
</file>

<file path=customXml/itemProps4.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665ceedf-3b3c-457a-ac00-31f44f7a356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2024-08-09T13:40:00Z</dcterms:created>
  <dcterms:modified xsi:type="dcterms:W3CDTF">2024-08-09T13:40:00Z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0x010100FCBF7681D0E89C449AFE126316511804</vt:lpwstr>
  </property>
  <property fmtid="{D5CDD505-2E9C-101B-9397-08002B2CF9AE}" pid="26" name="DOCXDOCID">
    <vt:lpwstr>Block DocID</vt:lpwstr>
  </property>
</Properties>
</file>