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4F40E" w14:textId="77777777" w:rsidR="004F752F" w:rsidRDefault="004F752F" w:rsidP="00BB1982">
      <w:pPr>
        <w:jc w:val="both"/>
        <w:rPr>
          <w:rFonts w:ascii="Times New Roman" w:hAnsi="Times New Roman" w:cs="Times New Roman"/>
          <w:b/>
          <w:bCs/>
          <w:sz w:val="24"/>
          <w:szCs w:val="24"/>
        </w:rPr>
      </w:pPr>
      <w:bookmarkStart w:id="0" w:name="_Hlk156823768"/>
      <w:r w:rsidRPr="004F752F">
        <w:rPr>
          <w:rFonts w:ascii="Times New Roman" w:hAnsi="Times New Roman" w:cs="Times New Roman"/>
          <w:b/>
          <w:bCs/>
          <w:sz w:val="24"/>
          <w:szCs w:val="24"/>
        </w:rPr>
        <w:t>American Airlines Group Inc. (AAL) Investors: September 16, 2024 Filing Deadline in Securities Class Action - Contact Kessler Topaz Meltzer &amp; Check, LLP</w:t>
      </w:r>
    </w:p>
    <w:p w14:paraId="3E80B132" w14:textId="37ADD6EA" w:rsidR="003C07AC" w:rsidRDefault="0019314D" w:rsidP="003C07AC">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166D54">
        <w:rPr>
          <w:rFonts w:ascii="Times New Roman" w:eastAsia="Times New Roman" w:hAnsi="Times New Roman" w:cs="Times New Roman"/>
          <w:sz w:val="24"/>
          <w:szCs w:val="24"/>
        </w:rPr>
        <w:t>August</w:t>
      </w:r>
      <w:r w:rsidR="00D00767">
        <w:rPr>
          <w:rFonts w:ascii="Times New Roman" w:eastAsia="Times New Roman" w:hAnsi="Times New Roman" w:cs="Times New Roman"/>
          <w:sz w:val="24"/>
          <w:szCs w:val="24"/>
        </w:rPr>
        <w:t xml:space="preserve"> </w:t>
      </w:r>
      <w:r w:rsidR="00E933B5">
        <w:rPr>
          <w:rFonts w:ascii="Times New Roman" w:eastAsia="Times New Roman" w:hAnsi="Times New Roman" w:cs="Times New Roman"/>
          <w:sz w:val="24"/>
          <w:szCs w:val="24"/>
        </w:rPr>
        <w:t>1</w:t>
      </w:r>
      <w:r w:rsidR="004F752F">
        <w:rPr>
          <w:rFonts w:ascii="Times New Roman" w:eastAsia="Times New Roman" w:hAnsi="Times New Roman" w:cs="Times New Roman"/>
          <w:sz w:val="24"/>
          <w:szCs w:val="24"/>
        </w:rPr>
        <w:t>8</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bookmarkEnd w:id="0"/>
      <w:r w:rsidR="003C07AC" w:rsidRPr="00BB1982">
        <w:rPr>
          <w:rFonts w:ascii="Times New Roman" w:eastAsia="Times New Roman" w:hAnsi="Times New Roman" w:cs="Times New Roman"/>
          <w:sz w:val="24"/>
          <w:szCs w:val="24"/>
        </w:rPr>
        <w:t xml:space="preserve">The law firm of </w:t>
      </w:r>
      <w:bookmarkStart w:id="1" w:name="_Hlk165382587"/>
      <w:r w:rsidR="003C07AC" w:rsidRPr="00F52D1C">
        <w:rPr>
          <w:rStyle w:val="Hyperlink"/>
          <w:rFonts w:ascii="Times New Roman" w:eastAsia="Times New Roman" w:hAnsi="Times New Roman" w:cs="Times New Roman"/>
          <w:color w:val="0000FF"/>
          <w:sz w:val="24"/>
          <w:szCs w:val="24"/>
        </w:rPr>
        <w:fldChar w:fldCharType="begin"/>
      </w:r>
      <w:r w:rsidR="003C07AC" w:rsidRPr="009C540A">
        <w:rPr>
          <w:rStyle w:val="Hyperlink"/>
          <w:rFonts w:ascii="Times New Roman" w:eastAsia="Times New Roman" w:hAnsi="Times New Roman" w:cs="Times New Roman"/>
          <w:color w:val="0000FF"/>
          <w:sz w:val="24"/>
          <w:szCs w:val="24"/>
        </w:rPr>
        <w:instrText>HYPERLINK "https://www.ktmc.com/new-cases/american-airlines-group-inc?utm_source=PR&amp;utm_medium=link&amp;utm_campaign=aal&amp;mktm=r"</w:instrText>
      </w:r>
      <w:r w:rsidR="003C07AC" w:rsidRPr="00F52D1C">
        <w:rPr>
          <w:rStyle w:val="Hyperlink"/>
          <w:rFonts w:ascii="Times New Roman" w:eastAsia="Times New Roman" w:hAnsi="Times New Roman" w:cs="Times New Roman"/>
          <w:color w:val="0000FF"/>
          <w:sz w:val="24"/>
          <w:szCs w:val="24"/>
        </w:rPr>
        <w:fldChar w:fldCharType="separate"/>
      </w:r>
      <w:r w:rsidR="003C07AC" w:rsidRPr="00F52D1C">
        <w:rPr>
          <w:rStyle w:val="Hyperlink"/>
          <w:rFonts w:ascii="Times New Roman" w:eastAsia="Times New Roman" w:hAnsi="Times New Roman" w:cs="Times New Roman"/>
          <w:color w:val="0000FF"/>
          <w:sz w:val="24"/>
          <w:szCs w:val="24"/>
        </w:rPr>
        <w:t>Kessler Topaz Meltzer &amp; Check, LLP</w:t>
      </w:r>
      <w:r w:rsidR="003C07AC" w:rsidRPr="00F52D1C">
        <w:rPr>
          <w:rStyle w:val="Hyperlink"/>
          <w:rFonts w:ascii="Times New Roman" w:eastAsia="Times New Roman" w:hAnsi="Times New Roman" w:cs="Times New Roman"/>
          <w:color w:val="0000FF"/>
          <w:sz w:val="24"/>
          <w:szCs w:val="24"/>
        </w:rPr>
        <w:fldChar w:fldCharType="end"/>
      </w:r>
      <w:r w:rsidR="003C07AC" w:rsidRPr="00BB1982">
        <w:rPr>
          <w:rStyle w:val="Hyperlink"/>
          <w:rFonts w:ascii="Times New Roman" w:eastAsia="Times New Roman" w:hAnsi="Times New Roman" w:cs="Times New Roman"/>
          <w:color w:val="0000FF"/>
          <w:sz w:val="24"/>
          <w:szCs w:val="24"/>
          <w:u w:val="none"/>
        </w:rPr>
        <w:t xml:space="preserve"> </w:t>
      </w:r>
      <w:bookmarkEnd w:id="1"/>
      <w:r w:rsidR="003C07AC" w:rsidRPr="00BB1982">
        <w:rPr>
          <w:rStyle w:val="Hyperlink"/>
          <w:rFonts w:ascii="Times New Roman" w:eastAsia="Times New Roman" w:hAnsi="Times New Roman" w:cs="Times New Roman"/>
          <w:color w:val="auto"/>
          <w:sz w:val="24"/>
          <w:szCs w:val="24"/>
          <w:u w:val="none"/>
        </w:rPr>
        <w:t>(</w:t>
      </w:r>
      <w:hyperlink r:id="rId4" w:history="1">
        <w:r w:rsidR="003C07AC" w:rsidRPr="00BB1982">
          <w:rPr>
            <w:rStyle w:val="Hyperlink"/>
            <w:rFonts w:ascii="Times New Roman" w:eastAsia="Times New Roman" w:hAnsi="Times New Roman" w:cs="Times New Roman"/>
            <w:color w:val="0000FF"/>
            <w:sz w:val="24"/>
            <w:szCs w:val="24"/>
          </w:rPr>
          <w:t>www.ktmc.com</w:t>
        </w:r>
      </w:hyperlink>
      <w:r w:rsidR="003C07AC" w:rsidRPr="00BB1982">
        <w:rPr>
          <w:rStyle w:val="Hyperlink"/>
          <w:rFonts w:ascii="Times New Roman" w:eastAsia="Times New Roman" w:hAnsi="Times New Roman" w:cs="Times New Roman"/>
          <w:color w:val="auto"/>
          <w:sz w:val="24"/>
          <w:szCs w:val="24"/>
          <w:u w:val="none"/>
        </w:rPr>
        <w:t xml:space="preserve">) </w:t>
      </w:r>
      <w:r w:rsidR="003C07AC" w:rsidRPr="00BB1982">
        <w:rPr>
          <w:rFonts w:ascii="Times New Roman" w:eastAsia="Times New Roman" w:hAnsi="Times New Roman" w:cs="Times New Roman"/>
          <w:sz w:val="24"/>
          <w:szCs w:val="24"/>
        </w:rPr>
        <w:t xml:space="preserve"> informs investors that a securities class action lawsuit has been filed</w:t>
      </w:r>
      <w:r w:rsidR="003C07AC" w:rsidRPr="00BB1982">
        <w:rPr>
          <w:rFonts w:ascii="Times New Roman" w:hAnsi="Times New Roman" w:cs="Times New Roman"/>
          <w:sz w:val="24"/>
          <w:szCs w:val="24"/>
        </w:rPr>
        <w:t xml:space="preserve"> </w:t>
      </w:r>
      <w:r w:rsidR="003C07AC" w:rsidRPr="00BB1982">
        <w:rPr>
          <w:rFonts w:ascii="Times New Roman" w:eastAsia="Times New Roman" w:hAnsi="Times New Roman" w:cs="Times New Roman"/>
          <w:sz w:val="24"/>
          <w:szCs w:val="24"/>
        </w:rPr>
        <w:t xml:space="preserve">against </w:t>
      </w:r>
      <w:r w:rsidR="003C07AC">
        <w:rPr>
          <w:rFonts w:ascii="Times New Roman" w:eastAsia="Times New Roman" w:hAnsi="Times New Roman" w:cs="Times New Roman"/>
          <w:sz w:val="24"/>
          <w:szCs w:val="24"/>
        </w:rPr>
        <w:t>American Airlines Group Inc.</w:t>
      </w:r>
      <w:r w:rsidR="003C07AC" w:rsidRPr="00BB1982">
        <w:rPr>
          <w:rFonts w:ascii="Times New Roman" w:hAnsi="Times New Roman" w:cs="Times New Roman"/>
          <w:sz w:val="24"/>
          <w:szCs w:val="24"/>
        </w:rPr>
        <w:t xml:space="preserve"> (“</w:t>
      </w:r>
      <w:r w:rsidR="003C07AC">
        <w:rPr>
          <w:rFonts w:ascii="Times New Roman" w:hAnsi="Times New Roman" w:cs="Times New Roman"/>
          <w:sz w:val="24"/>
          <w:szCs w:val="24"/>
        </w:rPr>
        <w:t>American Airlines</w:t>
      </w:r>
      <w:r w:rsidR="003C07AC" w:rsidRPr="00BB1982">
        <w:rPr>
          <w:rFonts w:ascii="Times New Roman" w:hAnsi="Times New Roman" w:cs="Times New Roman"/>
          <w:sz w:val="24"/>
          <w:szCs w:val="24"/>
        </w:rPr>
        <w:t>”) (</w:t>
      </w:r>
      <w:hyperlink r:id="rId5" w:history="1">
        <w:r w:rsidR="003C07AC" w:rsidRPr="00F52D1C">
          <w:rPr>
            <w:rStyle w:val="Hyperlink"/>
            <w:rFonts w:ascii="Times New Roman" w:hAnsi="Times New Roman" w:cs="Times New Roman"/>
            <w:color w:val="0000FF"/>
            <w:sz w:val="24"/>
            <w:szCs w:val="24"/>
          </w:rPr>
          <w:t>NASDAQ:  AAL</w:t>
        </w:r>
      </w:hyperlink>
      <w:r w:rsidR="003C07AC" w:rsidRPr="00BB1982">
        <w:rPr>
          <w:rFonts w:ascii="Times New Roman" w:hAnsi="Times New Roman" w:cs="Times New Roman"/>
          <w:sz w:val="24"/>
          <w:szCs w:val="24"/>
        </w:rPr>
        <w:t>)</w:t>
      </w:r>
      <w:r w:rsidR="003C07AC">
        <w:rPr>
          <w:rFonts w:ascii="Times New Roman" w:hAnsi="Times New Roman" w:cs="Times New Roman"/>
          <w:sz w:val="24"/>
          <w:szCs w:val="24"/>
        </w:rPr>
        <w:t xml:space="preserve"> on behalf of investors who purchased or acquired American Airlines’s securities between </w:t>
      </w:r>
      <w:r w:rsidR="003C07AC" w:rsidRPr="00C51AAE">
        <w:rPr>
          <w:rFonts w:ascii="Times New Roman" w:hAnsi="Times New Roman" w:cs="Times New Roman"/>
          <w:sz w:val="24"/>
          <w:szCs w:val="24"/>
        </w:rPr>
        <w:t xml:space="preserve">January 25, 2024 </w:t>
      </w:r>
      <w:r w:rsidR="003C07AC">
        <w:rPr>
          <w:rFonts w:ascii="Times New Roman" w:hAnsi="Times New Roman" w:cs="Times New Roman"/>
          <w:sz w:val="24"/>
          <w:szCs w:val="24"/>
        </w:rPr>
        <w:t>and</w:t>
      </w:r>
      <w:r w:rsidR="003C07AC" w:rsidRPr="00C51AAE">
        <w:rPr>
          <w:rFonts w:ascii="Times New Roman" w:hAnsi="Times New Roman" w:cs="Times New Roman"/>
          <w:sz w:val="24"/>
          <w:szCs w:val="24"/>
        </w:rPr>
        <w:t xml:space="preserve"> May 28, 2024, inclusive (the</w:t>
      </w:r>
      <w:r w:rsidR="003C07AC">
        <w:rPr>
          <w:rFonts w:ascii="Times New Roman" w:hAnsi="Times New Roman" w:cs="Times New Roman"/>
          <w:sz w:val="24"/>
          <w:szCs w:val="24"/>
        </w:rPr>
        <w:t xml:space="preserve"> </w:t>
      </w:r>
      <w:r w:rsidR="003C07AC" w:rsidRPr="00C51AAE">
        <w:rPr>
          <w:rFonts w:ascii="Times New Roman" w:hAnsi="Times New Roman" w:cs="Times New Roman"/>
          <w:sz w:val="24"/>
          <w:szCs w:val="24"/>
        </w:rPr>
        <w:t>“Class Period”)</w:t>
      </w:r>
      <w:r w:rsidR="003C07AC" w:rsidRPr="00BB1982">
        <w:rPr>
          <w:rFonts w:ascii="Times New Roman" w:hAnsi="Times New Roman" w:cs="Times New Roman"/>
          <w:sz w:val="24"/>
          <w:szCs w:val="24"/>
        </w:rPr>
        <w:t xml:space="preserve">. </w:t>
      </w:r>
      <w:r w:rsidR="003C07AC" w:rsidRPr="00877102">
        <w:rPr>
          <w:rFonts w:ascii="Times New Roman" w:eastAsia="Times New Roman" w:hAnsi="Times New Roman" w:cs="Times New Roman"/>
          <w:b/>
          <w:sz w:val="24"/>
          <w:szCs w:val="24"/>
        </w:rPr>
        <w:t xml:space="preserve">The lead plaintiff deadline is </w:t>
      </w:r>
      <w:r w:rsidR="003C07AC">
        <w:rPr>
          <w:rFonts w:ascii="Times New Roman" w:eastAsia="Times New Roman" w:hAnsi="Times New Roman" w:cs="Times New Roman"/>
          <w:b/>
          <w:sz w:val="24"/>
          <w:szCs w:val="24"/>
        </w:rPr>
        <w:t>September 16</w:t>
      </w:r>
      <w:r w:rsidR="003C07AC" w:rsidRPr="00877102">
        <w:rPr>
          <w:rFonts w:ascii="Times New Roman" w:eastAsia="Times New Roman" w:hAnsi="Times New Roman" w:cs="Times New Roman"/>
          <w:b/>
          <w:sz w:val="24"/>
          <w:szCs w:val="24"/>
        </w:rPr>
        <w:t>, 2024.</w:t>
      </w:r>
    </w:p>
    <w:p w14:paraId="6A1A9963" w14:textId="77777777" w:rsidR="003C07AC" w:rsidRDefault="003C07AC" w:rsidP="003C07AC">
      <w:pPr>
        <w:spacing w:after="0"/>
        <w:jc w:val="both"/>
        <w:rPr>
          <w:rFonts w:ascii="Times New Roman" w:hAnsi="Times New Roman" w:cs="Times New Roman"/>
          <w:sz w:val="24"/>
          <w:szCs w:val="24"/>
        </w:rPr>
      </w:pPr>
      <w:r w:rsidRPr="00D61825">
        <w:rPr>
          <w:rFonts w:ascii="Times New Roman" w:eastAsia="Times New Roman" w:hAnsi="Times New Roman" w:cs="Times New Roman"/>
          <w:b/>
          <w:sz w:val="24"/>
          <w:szCs w:val="24"/>
        </w:rPr>
        <w:t>CONTACT KESSLER TOPAZ MELTZER &amp; CHECK, LLP:</w:t>
      </w:r>
    </w:p>
    <w:p w14:paraId="197B5D15" w14:textId="77777777" w:rsidR="003C07AC" w:rsidRDefault="003C07AC" w:rsidP="003C07AC">
      <w:pPr>
        <w:spacing w:after="0"/>
        <w:jc w:val="both"/>
        <w:rPr>
          <w:rStyle w:val="Hyperlink"/>
          <w:rFonts w:ascii="Times New Roman" w:eastAsia="Times New Roman" w:hAnsi="Times New Roman" w:cs="Times New Roman"/>
          <w:bCs/>
          <w:color w:val="0000FF"/>
          <w:sz w:val="24"/>
          <w:szCs w:val="24"/>
        </w:rPr>
      </w:pPr>
      <w:r w:rsidRPr="00877102">
        <w:rPr>
          <w:rStyle w:val="Hyperlink"/>
          <w:rFonts w:ascii="Times New Roman" w:eastAsia="Times New Roman" w:hAnsi="Times New Roman" w:cs="Times New Roman"/>
          <w:b/>
          <w:color w:val="auto"/>
          <w:sz w:val="24"/>
          <w:szCs w:val="24"/>
          <w:u w:val="none"/>
        </w:rPr>
        <w:t xml:space="preserve">If you suffered </w:t>
      </w:r>
      <w:r>
        <w:rPr>
          <w:rStyle w:val="Hyperlink"/>
          <w:rFonts w:ascii="Times New Roman" w:eastAsia="Times New Roman" w:hAnsi="Times New Roman" w:cs="Times New Roman"/>
          <w:b/>
          <w:color w:val="auto"/>
          <w:sz w:val="24"/>
          <w:szCs w:val="24"/>
          <w:u w:val="none"/>
        </w:rPr>
        <w:t>American Airlines</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Pr="00FF6499">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Pr="00F52D1C">
          <w:rPr>
            <w:rStyle w:val="Hyperlink"/>
            <w:rFonts w:ascii="Times New Roman" w:eastAsia="Times New Roman" w:hAnsi="Times New Roman" w:cs="Times New Roman"/>
            <w:bCs/>
            <w:color w:val="0000FF"/>
            <w:sz w:val="24"/>
            <w:szCs w:val="24"/>
          </w:rPr>
          <w:t>https://www.ktmc.com/new-cases/american-airlines-group-inc?utm_source=PR&amp;utm_medium=link&amp;utm_campaign=aal&amp;mktm=r</w:t>
        </w:r>
      </w:hyperlink>
    </w:p>
    <w:p w14:paraId="2CAEBA9C" w14:textId="77777777" w:rsidR="003C07AC" w:rsidRPr="00C85B18" w:rsidRDefault="003C07AC" w:rsidP="003C07AC">
      <w:pPr>
        <w:spacing w:after="0"/>
        <w:jc w:val="both"/>
        <w:rPr>
          <w:rFonts w:ascii="Times New Roman" w:hAnsi="Times New Roman" w:cs="Times New Roman"/>
          <w:sz w:val="24"/>
          <w:szCs w:val="24"/>
        </w:rPr>
      </w:pPr>
    </w:p>
    <w:p w14:paraId="4639AD31" w14:textId="77777777" w:rsidR="003C07AC" w:rsidRPr="00836593" w:rsidRDefault="003C07AC" w:rsidP="003C07AC">
      <w:pPr>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8"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9" w:history="1">
        <w:r w:rsidRPr="00F52D1C">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2DB60552" w14:textId="77777777" w:rsidR="003C07AC" w:rsidRPr="001C34C4" w:rsidRDefault="003C07AC" w:rsidP="003C07AC">
      <w:pPr>
        <w:rPr>
          <w:rFonts w:ascii="Times New Roman" w:hAnsi="Times New Roman" w:cs="Times New Roman"/>
          <w:b/>
          <w:bCs/>
          <w:color w:val="0000FF"/>
          <w:sz w:val="24"/>
          <w:szCs w:val="24"/>
        </w:rPr>
      </w:pPr>
      <w:r w:rsidRPr="001C34C4">
        <w:rPr>
          <w:rFonts w:ascii="Times New Roman" w:eastAsia="Times New Roman" w:hAnsi="Times New Roman" w:cs="Times New Roman"/>
          <w:bCs/>
          <w:sz w:val="24"/>
          <w:szCs w:val="24"/>
        </w:rPr>
        <w:t xml:space="preserve">Please </w:t>
      </w:r>
      <w:hyperlink r:id="rId10" w:history="1">
        <w:r w:rsidRPr="007775DF">
          <w:rPr>
            <w:rStyle w:val="Hyperlink"/>
            <w:rFonts w:ascii="Times New Roman" w:eastAsia="Times New Roman" w:hAnsi="Times New Roman" w:cs="Times New Roman"/>
            <w:b/>
            <w:color w:val="0000FF"/>
            <w:sz w:val="24"/>
            <w:szCs w:val="24"/>
          </w:rPr>
          <w:t>CLICK HERE</w:t>
        </w:r>
      </w:hyperlink>
      <w:r w:rsidRPr="001C34C4">
        <w:rPr>
          <w:rStyle w:val="Hyperlink"/>
          <w:rFonts w:ascii="Times New Roman" w:eastAsia="Times New Roman" w:hAnsi="Times New Roman" w:cs="Times New Roman"/>
          <w:bCs/>
          <w:color w:val="0000FF"/>
          <w:sz w:val="24"/>
          <w:szCs w:val="24"/>
          <w:u w:val="none"/>
        </w:rPr>
        <w:t xml:space="preserve"> </w:t>
      </w:r>
      <w:r w:rsidRPr="001C34C4">
        <w:rPr>
          <w:rFonts w:ascii="Times New Roman" w:eastAsia="Times New Roman" w:hAnsi="Times New Roman" w:cs="Times New Roman"/>
          <w:bCs/>
          <w:sz w:val="24"/>
          <w:szCs w:val="24"/>
        </w:rPr>
        <w:t>to view our video or copy and paste this link into your browser:</w:t>
      </w:r>
      <w:r>
        <w:rPr>
          <w:rFonts w:ascii="Times New Roman" w:eastAsia="Times New Roman" w:hAnsi="Times New Roman" w:cs="Times New Roman"/>
          <w:bCs/>
          <w:sz w:val="24"/>
          <w:szCs w:val="24"/>
        </w:rPr>
        <w:t xml:space="preserve"> </w:t>
      </w:r>
      <w:hyperlink r:id="rId11" w:history="1">
        <w:r w:rsidRPr="00C51C9C">
          <w:rPr>
            <w:rStyle w:val="Hyperlink"/>
            <w:rFonts w:ascii="Times New Roman" w:hAnsi="Times New Roman" w:cs="Times New Roman"/>
            <w:b/>
            <w:bCs/>
            <w:color w:val="0000FF"/>
            <w:sz w:val="24"/>
            <w:szCs w:val="24"/>
          </w:rPr>
          <w:t>https://youtu.be/bMp5y7PZU2M</w:t>
        </w:r>
      </w:hyperlink>
    </w:p>
    <w:p w14:paraId="3AF6F06F" w14:textId="77777777" w:rsidR="003C07AC" w:rsidRPr="00836593" w:rsidRDefault="003C07AC" w:rsidP="003C07AC">
      <w:pPr>
        <w:spacing w:after="0"/>
        <w:jc w:val="both"/>
        <w:rPr>
          <w:rFonts w:ascii="Times New Roman" w:eastAsia="Times New Roman" w:hAnsi="Times New Roman" w:cs="Times New Roman"/>
          <w:b/>
          <w:sz w:val="24"/>
          <w:szCs w:val="24"/>
        </w:rPr>
      </w:pPr>
      <w:r w:rsidRPr="00D61825">
        <w:rPr>
          <w:rFonts w:ascii="Times New Roman" w:eastAsia="Times New Roman" w:hAnsi="Times New Roman" w:cs="Times New Roman"/>
          <w:b/>
          <w:sz w:val="24"/>
          <w:szCs w:val="24"/>
        </w:rPr>
        <w:t>DEFENDANTS’ ALLEGED MISCONDUCT:</w:t>
      </w:r>
    </w:p>
    <w:p w14:paraId="2E729D67" w14:textId="77777777" w:rsidR="003C07AC" w:rsidRDefault="003C07AC" w:rsidP="003C07AC">
      <w:pPr>
        <w:spacing w:after="0"/>
        <w:jc w:val="both"/>
        <w:rPr>
          <w:rFonts w:ascii="Times New Roman" w:hAnsi="Times New Roman" w:cs="Times New Roman"/>
          <w:spacing w:val="2"/>
          <w:sz w:val="24"/>
          <w:szCs w:val="24"/>
        </w:rPr>
      </w:pPr>
      <w:r w:rsidRPr="00687F31">
        <w:rPr>
          <w:rFonts w:ascii="Times New Roman" w:hAnsi="Times New Roman" w:cs="Times New Roman"/>
          <w:spacing w:val="2"/>
          <w:sz w:val="24"/>
          <w:szCs w:val="24"/>
        </w:rPr>
        <w:t>The complaint alleges that, throughout the Class Period, Defendants made false and misleading statements regarding American Airlines’s new sales and distribution strategy to reduce internal expenses while simultaneously driving a significant demand increase for American Airlines’s services. The complaint further alleges that these statements misrepresented the true state of American Airlines, and that American Airlines was simultaneously concealing material adverse facts including, notably, that American Airlines’s sales and distribution strategy was not driving projected revenue.</w:t>
      </w:r>
    </w:p>
    <w:p w14:paraId="7E0D5267" w14:textId="77777777" w:rsidR="003C07AC" w:rsidRPr="00D00767" w:rsidRDefault="003C07AC" w:rsidP="003C07AC">
      <w:pPr>
        <w:pStyle w:val="NormalWeb"/>
        <w:shd w:val="clear" w:color="auto" w:fill="FFFFFF"/>
        <w:spacing w:before="0" w:beforeAutospacing="0" w:after="0" w:afterAutospacing="0"/>
        <w:jc w:val="both"/>
        <w:rPr>
          <w:spacing w:val="2"/>
        </w:rPr>
      </w:pPr>
    </w:p>
    <w:p w14:paraId="601F3F63" w14:textId="77777777" w:rsidR="003C07AC" w:rsidRPr="00D61825" w:rsidRDefault="003C07AC" w:rsidP="003C07AC">
      <w:pPr>
        <w:pStyle w:val="PlainText"/>
        <w:spacing w:before="0"/>
        <w:jc w:val="both"/>
        <w:rPr>
          <w:b/>
          <w:noProof/>
          <w:szCs w:val="24"/>
        </w:rPr>
      </w:pPr>
      <w:r w:rsidRPr="00D61825">
        <w:rPr>
          <w:b/>
          <w:noProof/>
          <w:szCs w:val="24"/>
        </w:rPr>
        <w:t>THE LEAD PLAINTIFF PROCESS:</w:t>
      </w:r>
    </w:p>
    <w:p w14:paraId="29CFB07A" w14:textId="77777777" w:rsidR="003C07AC" w:rsidRDefault="003C07AC" w:rsidP="003C07AC">
      <w:pPr>
        <w:pStyle w:val="PlainText"/>
        <w:spacing w:before="0"/>
        <w:jc w:val="both"/>
        <w:rPr>
          <w:szCs w:val="24"/>
        </w:rPr>
      </w:pPr>
      <w:r>
        <w:rPr>
          <w:noProof/>
          <w:szCs w:val="24"/>
        </w:rPr>
        <w:t>American Airlines</w:t>
      </w:r>
      <w:r w:rsidRPr="00BB1982">
        <w:rPr>
          <w:b/>
          <w:i/>
          <w:szCs w:val="24"/>
        </w:rPr>
        <w:t xml:space="preserve"> </w:t>
      </w:r>
      <w:r w:rsidRPr="00BB1982">
        <w:rPr>
          <w:szCs w:val="24"/>
        </w:rPr>
        <w:t xml:space="preserve">investors may, </w:t>
      </w:r>
      <w:r w:rsidRPr="00BB1982">
        <w:rPr>
          <w:b/>
          <w:i/>
          <w:szCs w:val="24"/>
          <w:u w:val="single"/>
        </w:rPr>
        <w:t xml:space="preserve">no later than </w:t>
      </w:r>
      <w:r>
        <w:rPr>
          <w:b/>
          <w:i/>
          <w:szCs w:val="24"/>
          <w:u w:val="single"/>
        </w:rPr>
        <w:t>September 16</w:t>
      </w:r>
      <w:r w:rsidRPr="00BB1982">
        <w:rPr>
          <w:b/>
          <w:i/>
          <w:szCs w:val="24"/>
          <w:u w:val="single"/>
        </w:rPr>
        <w:t>, 2024,</w:t>
      </w:r>
      <w:r w:rsidRPr="00BB1982">
        <w:rPr>
          <w:szCs w:val="24"/>
        </w:rPr>
        <w:t xml:space="preserve"> seek to be appointed as a lead plaintiff representative of the class through </w:t>
      </w:r>
      <w:hyperlink r:id="rId12" w:history="1">
        <w:r w:rsidRPr="00FF6499">
          <w:rPr>
            <w:rStyle w:val="Hyperlink"/>
            <w:color w:val="0000FF"/>
            <w:szCs w:val="24"/>
          </w:rPr>
          <w:t>Kessler Topaz Meltzer &amp; Check, LLP</w:t>
        </w:r>
      </w:hyperlink>
      <w:r w:rsidRPr="00BB1982">
        <w:rPr>
          <w:rStyle w:val="Hyperlink"/>
          <w:color w:val="0000FF"/>
          <w:szCs w:val="24"/>
          <w:u w:val="none"/>
        </w:rPr>
        <w:t xml:space="preserve"> </w:t>
      </w:r>
      <w:r w:rsidRPr="00BB1982">
        <w:rPr>
          <w:szCs w:val="24"/>
        </w:rPr>
        <w:t>or other counsel, or may choose to do nothing and remain an absent class member</w:t>
      </w:r>
      <w:r>
        <w:rPr>
          <w:szCs w:val="24"/>
        </w:rPr>
        <w:t>.</w:t>
      </w:r>
      <w:r w:rsidRPr="00C85B18">
        <w:rPr>
          <w:szCs w:val="24"/>
        </w:rPr>
        <w:t xml:space="preserve"> </w:t>
      </w:r>
      <w:r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p>
    <w:p w14:paraId="1FB2074C" w14:textId="77777777" w:rsidR="003C07AC" w:rsidRDefault="003C07AC" w:rsidP="003C07AC">
      <w:pPr>
        <w:pStyle w:val="PlainText"/>
        <w:spacing w:before="0"/>
        <w:jc w:val="both"/>
        <w:rPr>
          <w:szCs w:val="24"/>
        </w:rPr>
      </w:pPr>
    </w:p>
    <w:p w14:paraId="0BCEB352" w14:textId="77777777" w:rsidR="003C07AC" w:rsidRPr="00ED54B0" w:rsidRDefault="003C07AC" w:rsidP="003C07AC">
      <w:pPr>
        <w:pStyle w:val="PlainText"/>
        <w:spacing w:before="0"/>
        <w:jc w:val="both"/>
        <w:rPr>
          <w:b/>
          <w:noProof/>
          <w:szCs w:val="24"/>
        </w:rPr>
      </w:pPr>
      <w:r>
        <w:rPr>
          <w:rStyle w:val="Hyperlink"/>
          <w:color w:val="0000FF"/>
          <w:szCs w:val="24"/>
          <w:u w:val="none"/>
        </w:rPr>
        <w:t xml:space="preserve"> </w:t>
      </w:r>
      <w:hyperlink r:id="rId13" w:history="1">
        <w:r w:rsidRPr="00FF6499">
          <w:rPr>
            <w:rStyle w:val="Hyperlink"/>
            <w:color w:val="0000FF"/>
            <w:szCs w:val="24"/>
          </w:rPr>
          <w:t>Kessler Topaz Meltzer &amp; Check, LLP</w:t>
        </w:r>
      </w:hyperlink>
      <w:r w:rsidRPr="00F52D1C">
        <w:rPr>
          <w:rStyle w:val="Hyperlink"/>
          <w:color w:val="0000FF"/>
          <w:szCs w:val="24"/>
          <w:u w:val="none"/>
        </w:rPr>
        <w:t xml:space="preserve"> </w:t>
      </w:r>
      <w:r w:rsidRPr="00BB1982">
        <w:rPr>
          <w:szCs w:val="24"/>
        </w:rPr>
        <w:t xml:space="preserve">encourages </w:t>
      </w:r>
      <w:r>
        <w:rPr>
          <w:szCs w:val="24"/>
        </w:rPr>
        <w:t>American Airlines</w:t>
      </w:r>
      <w:r w:rsidRPr="00BB1982">
        <w:rPr>
          <w:szCs w:val="24"/>
        </w:rPr>
        <w:t xml:space="preserve"> investors who have suffered significant losses to contact the firm directly to acquire more information. </w:t>
      </w:r>
    </w:p>
    <w:p w14:paraId="13C219EC" w14:textId="77777777" w:rsidR="003C07AC" w:rsidRPr="00BB1982" w:rsidRDefault="003C07AC" w:rsidP="003C07AC">
      <w:pPr>
        <w:spacing w:after="0" w:line="240" w:lineRule="auto"/>
        <w:jc w:val="both"/>
        <w:rPr>
          <w:rStyle w:val="Hyperlink"/>
          <w:rFonts w:ascii="Times New Roman" w:hAnsi="Times New Roman" w:cs="Times New Roman"/>
          <w:b/>
          <w:color w:val="0000FF"/>
          <w:sz w:val="24"/>
          <w:szCs w:val="24"/>
        </w:rPr>
      </w:pPr>
    </w:p>
    <w:p w14:paraId="18693101" w14:textId="77777777" w:rsidR="003C07AC" w:rsidRDefault="003C07AC" w:rsidP="003C07AC">
      <w:pPr>
        <w:rPr>
          <w:rFonts w:ascii="Times New Roman" w:hAnsi="Times New Roman" w:cs="Times New Roman"/>
          <w:b/>
          <w:sz w:val="24"/>
          <w:szCs w:val="24"/>
        </w:rPr>
      </w:pPr>
      <w:hyperlink r:id="rId14" w:history="1">
        <w:r w:rsidRPr="00F52D1C">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TO SIGN UP FOR THE CASE</w:t>
      </w:r>
      <w:r w:rsidRPr="00BB1982">
        <w:rPr>
          <w:rFonts w:ascii="Times New Roman" w:eastAsia="Times New Roman" w:hAnsi="Times New Roman" w:cs="Times New Roman"/>
          <w:b/>
          <w:sz w:val="24"/>
          <w:szCs w:val="24"/>
        </w:rPr>
        <w:t xml:space="preserve"> OR GO TO:</w:t>
      </w:r>
      <w:r w:rsidRPr="00F52D1C">
        <w:rPr>
          <w:rFonts w:ascii="Times New Roman" w:eastAsia="Times New Roman" w:hAnsi="Times New Roman" w:cs="Times New Roman"/>
          <w:bCs/>
          <w:color w:val="0000FF"/>
          <w:sz w:val="24"/>
          <w:szCs w:val="24"/>
        </w:rPr>
        <w:t xml:space="preserve"> </w:t>
      </w:r>
      <w:hyperlink r:id="rId15" w:history="1">
        <w:r w:rsidRPr="00F52D1C">
          <w:rPr>
            <w:rStyle w:val="Hyperlink"/>
            <w:rFonts w:ascii="Times New Roman" w:eastAsia="Times New Roman" w:hAnsi="Times New Roman" w:cs="Times New Roman"/>
            <w:bCs/>
            <w:color w:val="0000FF"/>
            <w:sz w:val="24"/>
            <w:szCs w:val="24"/>
          </w:rPr>
          <w:t>https://www.ktmc.com/new-cases/american-airlines-group-inc?utm_source=PR&amp;utm_medium=link&amp;utm_campaign=aal&amp;mktm=r</w:t>
        </w:r>
      </w:hyperlink>
      <w:r w:rsidRPr="00F52D1C">
        <w:rPr>
          <w:rFonts w:ascii="Times New Roman" w:eastAsia="Times New Roman" w:hAnsi="Times New Roman" w:cs="Times New Roman"/>
          <w:bCs/>
          <w:color w:val="0000FF"/>
          <w:sz w:val="24"/>
          <w:szCs w:val="24"/>
        </w:rPr>
        <w:t xml:space="preserve"> </w:t>
      </w:r>
    </w:p>
    <w:p w14:paraId="1689A4AB" w14:textId="77777777" w:rsidR="003C07AC" w:rsidRPr="00E06E9C" w:rsidRDefault="003C07AC" w:rsidP="003C07AC">
      <w:pPr>
        <w:spacing w:after="0" w:line="240" w:lineRule="auto"/>
        <w:jc w:val="both"/>
        <w:rPr>
          <w:szCs w:val="24"/>
        </w:rPr>
      </w:pPr>
    </w:p>
    <w:p w14:paraId="397EFB87" w14:textId="77777777" w:rsidR="003C07AC" w:rsidRDefault="003C07AC" w:rsidP="003C07AC">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578447DA" w14:textId="77777777" w:rsidR="003C07AC" w:rsidRPr="00B152EE" w:rsidRDefault="003C07AC" w:rsidP="003C07AC">
      <w:pPr>
        <w:spacing w:after="0" w:line="240" w:lineRule="auto"/>
        <w:jc w:val="both"/>
        <w:rPr>
          <w:rFonts w:ascii="Times New Roman" w:eastAsia="Times New Roman" w:hAnsi="Times New Roman" w:cs="Times New Roman"/>
          <w:sz w:val="24"/>
          <w:szCs w:val="24"/>
        </w:rPr>
      </w:pPr>
      <w:hyperlink r:id="rId16" w:history="1">
        <w:r w:rsidRPr="00FF6499">
          <w:rPr>
            <w:rStyle w:val="Hyperlink"/>
            <w:rFonts w:ascii="Times New Roman" w:eastAsia="Times New Roman" w:hAnsi="Times New Roman" w:cs="Times New Roman"/>
            <w:color w:val="0000FF"/>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7F6603">
        <w:rPr>
          <w:rFonts w:ascii="Times New Roman" w:eastAsia="Times New Roman" w:hAnsi="Times New Roman" w:cs="Times New Roman"/>
          <w:sz w:val="24"/>
          <w:szCs w:val="24"/>
        </w:rPr>
        <w:t>prosecutes class actions in state and federal courts throughout the country and around the world</w:t>
      </w:r>
      <w:r>
        <w:rPr>
          <w:rFonts w:ascii="Times New Roman" w:eastAsia="Times New Roman" w:hAnsi="Times New Roman" w:cs="Times New Roman"/>
          <w:sz w:val="24"/>
          <w:szCs w:val="24"/>
        </w:rPr>
        <w:t>.  The firm</w:t>
      </w:r>
      <w:r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Pr>
          <w:rFonts w:ascii="Times New Roman" w:eastAsia="Times New Roman" w:hAnsi="Times New Roman" w:cs="Times New Roman"/>
          <w:sz w:val="24"/>
          <w:szCs w:val="24"/>
        </w:rPr>
        <w:t xml:space="preserve"> </w:t>
      </w:r>
      <w:r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Pr="007F6603">
        <w:rPr>
          <w:rFonts w:ascii="Times New Roman" w:eastAsia="Times New Roman" w:hAnsi="Times New Roman" w:cs="Times New Roman"/>
          <w:sz w:val="24"/>
          <w:szCs w:val="24"/>
        </w:rPr>
        <w:t xml:space="preserve">The complaint in this action was not filed by </w:t>
      </w:r>
      <w:r w:rsidRPr="0019314D">
        <w:rPr>
          <w:rStyle w:val="Hyperlink"/>
          <w:rFonts w:ascii="Times New Roman" w:eastAsia="Times New Roman" w:hAnsi="Times New Roman" w:cs="Times New Roman"/>
          <w:color w:val="auto"/>
          <w:sz w:val="24"/>
          <w:szCs w:val="24"/>
          <w:u w:val="none"/>
        </w:rPr>
        <w:t>Kessler Topaz Meltzer &amp; Check, LLP</w:t>
      </w:r>
      <w:r w:rsidRPr="007F6603">
        <w:rPr>
          <w:rFonts w:ascii="Times New Roman" w:eastAsia="Times New Roman" w:hAnsi="Times New Roman" w:cs="Times New Roman"/>
          <w:sz w:val="24"/>
          <w:szCs w:val="24"/>
        </w:rPr>
        <w:t xml:space="preserve">. For more information about </w:t>
      </w:r>
      <w:hyperlink r:id="rId17" w:history="1">
        <w:r w:rsidRPr="00FF6499">
          <w:rPr>
            <w:rStyle w:val="Hyperlink"/>
            <w:rFonts w:ascii="Times New Roman" w:eastAsia="Times New Roman" w:hAnsi="Times New Roman" w:cs="Times New Roman"/>
            <w:color w:val="0000FF"/>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7F6603">
        <w:rPr>
          <w:rFonts w:ascii="Times New Roman" w:eastAsia="Times New Roman" w:hAnsi="Times New Roman" w:cs="Times New Roman"/>
          <w:sz w:val="24"/>
          <w:szCs w:val="24"/>
        </w:rPr>
        <w:t xml:space="preserve">please visit </w:t>
      </w:r>
      <w:hyperlink r:id="rId18" w:history="1">
        <w:r w:rsidRPr="0019314D">
          <w:rPr>
            <w:rStyle w:val="Hyperlink"/>
            <w:rFonts w:ascii="Times New Roman" w:eastAsia="Times New Roman" w:hAnsi="Times New Roman" w:cs="Times New Roman"/>
            <w:color w:val="0000FF"/>
            <w:sz w:val="24"/>
            <w:szCs w:val="24"/>
          </w:rPr>
          <w:t>www.ktmc.com</w:t>
        </w:r>
      </w:hyperlink>
      <w:r w:rsidRPr="007F66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08C55FEC" w14:textId="77777777" w:rsidR="003C07AC" w:rsidRDefault="003C07AC" w:rsidP="003C07AC">
      <w:pPr>
        <w:spacing w:after="0" w:line="240" w:lineRule="auto"/>
        <w:jc w:val="both"/>
        <w:rPr>
          <w:rFonts w:ascii="Times New Roman" w:eastAsia="Times New Roman" w:hAnsi="Times New Roman" w:cs="Times New Roman"/>
          <w:b/>
          <w:sz w:val="24"/>
          <w:szCs w:val="24"/>
        </w:rPr>
      </w:pPr>
    </w:p>
    <w:p w14:paraId="16FD9F87" w14:textId="77777777" w:rsidR="003C07AC" w:rsidRPr="00B152EE" w:rsidRDefault="003C07AC" w:rsidP="003C07AC">
      <w:pPr>
        <w:pStyle w:val="PlainText"/>
        <w:keepLines/>
        <w:spacing w:before="0"/>
        <w:rPr>
          <w:b/>
        </w:rPr>
      </w:pPr>
      <w:r w:rsidRPr="00B152EE">
        <w:rPr>
          <w:b/>
        </w:rPr>
        <w:t>CONTACT:</w:t>
      </w:r>
    </w:p>
    <w:p w14:paraId="1ADDB9C3" w14:textId="77777777" w:rsidR="003C07AC" w:rsidRDefault="003C07AC" w:rsidP="003C07A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472C3EC3" w14:textId="77777777" w:rsidR="003C07AC" w:rsidRPr="00480DDC" w:rsidRDefault="003C07AC" w:rsidP="003C07A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07709F47" w14:textId="77777777" w:rsidR="003C07AC" w:rsidRPr="00480DDC" w:rsidRDefault="003C07AC" w:rsidP="003C07A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069B1182" w14:textId="77777777" w:rsidR="003C07AC" w:rsidRPr="00480DDC" w:rsidRDefault="003C07AC" w:rsidP="003C07A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05FB49E0" w14:textId="77777777" w:rsidR="003C07AC" w:rsidRPr="00480DDC" w:rsidRDefault="003C07AC" w:rsidP="003C07A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144DB8D8" w14:textId="77777777" w:rsidR="003C07AC" w:rsidRDefault="003C07AC" w:rsidP="003C07AC">
      <w:pPr>
        <w:spacing w:after="0" w:line="240" w:lineRule="auto"/>
        <w:jc w:val="both"/>
        <w:rPr>
          <w:rFonts w:ascii="Times New Roman" w:eastAsia="Times New Roman" w:hAnsi="Times New Roman" w:cs="Times New Roman"/>
          <w:color w:val="0000FF"/>
          <w:sz w:val="24"/>
          <w:szCs w:val="21"/>
        </w:rPr>
      </w:pPr>
      <w:hyperlink r:id="rId19" w:history="1">
        <w:r w:rsidRPr="00480DDC">
          <w:rPr>
            <w:rStyle w:val="Hyperlink"/>
            <w:rFonts w:ascii="Times New Roman" w:eastAsia="Times New Roman" w:hAnsi="Times New Roman" w:cs="Times New Roman"/>
            <w:color w:val="0000FF"/>
            <w:sz w:val="24"/>
            <w:szCs w:val="21"/>
          </w:rPr>
          <w:t>info@ktmc.com</w:t>
        </w:r>
      </w:hyperlink>
      <w:r w:rsidRPr="00480DDC">
        <w:rPr>
          <w:rFonts w:ascii="Times New Roman" w:eastAsia="Times New Roman" w:hAnsi="Times New Roman" w:cs="Times New Roman"/>
          <w:color w:val="0000FF"/>
          <w:sz w:val="24"/>
          <w:szCs w:val="21"/>
        </w:rPr>
        <w:t xml:space="preserve"> </w:t>
      </w:r>
    </w:p>
    <w:p w14:paraId="04B8FF3A" w14:textId="77777777" w:rsidR="003C07AC" w:rsidRDefault="003C07AC" w:rsidP="003C07AC">
      <w:pPr>
        <w:spacing w:after="0" w:line="240" w:lineRule="auto"/>
        <w:jc w:val="both"/>
        <w:rPr>
          <w:rFonts w:ascii="Times New Roman" w:eastAsia="Times New Roman" w:hAnsi="Times New Roman" w:cs="Times New Roman"/>
          <w:color w:val="0000FF"/>
          <w:sz w:val="24"/>
          <w:szCs w:val="21"/>
        </w:rPr>
      </w:pPr>
    </w:p>
    <w:p w14:paraId="482415DB" w14:textId="77777777" w:rsidR="003C07AC" w:rsidRPr="0017608E" w:rsidRDefault="003C07AC" w:rsidP="003C07AC">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p w14:paraId="67D50D97" w14:textId="2B675ED5" w:rsidR="0017608E" w:rsidRPr="0017608E" w:rsidRDefault="0017608E" w:rsidP="003C07AC">
      <w:pPr>
        <w:jc w:val="both"/>
        <w:rPr>
          <w:rFonts w:ascii="Times New Roman" w:hAnsi="Times New Roman" w:cs="Times New Roman"/>
          <w:sz w:val="24"/>
          <w:szCs w:val="24"/>
        </w:rPr>
      </w:pPr>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33878"/>
    <w:rsid w:val="00044B9D"/>
    <w:rsid w:val="000600CB"/>
    <w:rsid w:val="000607B5"/>
    <w:rsid w:val="00081115"/>
    <w:rsid w:val="000945BE"/>
    <w:rsid w:val="00095F9F"/>
    <w:rsid w:val="000A16D1"/>
    <w:rsid w:val="000B51BE"/>
    <w:rsid w:val="000C7C58"/>
    <w:rsid w:val="00122458"/>
    <w:rsid w:val="00134A22"/>
    <w:rsid w:val="00160377"/>
    <w:rsid w:val="00165FE0"/>
    <w:rsid w:val="00166D54"/>
    <w:rsid w:val="00171875"/>
    <w:rsid w:val="0017608E"/>
    <w:rsid w:val="0019314D"/>
    <w:rsid w:val="001A24F0"/>
    <w:rsid w:val="001D6219"/>
    <w:rsid w:val="001E756F"/>
    <w:rsid w:val="002204A4"/>
    <w:rsid w:val="00221DCA"/>
    <w:rsid w:val="0022443C"/>
    <w:rsid w:val="00237B11"/>
    <w:rsid w:val="00241F72"/>
    <w:rsid w:val="002A1226"/>
    <w:rsid w:val="002C192D"/>
    <w:rsid w:val="003065E7"/>
    <w:rsid w:val="00347F16"/>
    <w:rsid w:val="003C06A8"/>
    <w:rsid w:val="003C07AC"/>
    <w:rsid w:val="003C61A1"/>
    <w:rsid w:val="003E4CD1"/>
    <w:rsid w:val="003E7E8D"/>
    <w:rsid w:val="003F5BAC"/>
    <w:rsid w:val="00416CED"/>
    <w:rsid w:val="004238C2"/>
    <w:rsid w:val="00465B27"/>
    <w:rsid w:val="00465E8E"/>
    <w:rsid w:val="004666B7"/>
    <w:rsid w:val="0047158B"/>
    <w:rsid w:val="00480DDC"/>
    <w:rsid w:val="004E69D3"/>
    <w:rsid w:val="004F1440"/>
    <w:rsid w:val="004F752F"/>
    <w:rsid w:val="00523E74"/>
    <w:rsid w:val="0053119F"/>
    <w:rsid w:val="00534205"/>
    <w:rsid w:val="005432A9"/>
    <w:rsid w:val="005474FE"/>
    <w:rsid w:val="00565577"/>
    <w:rsid w:val="00571079"/>
    <w:rsid w:val="005767FD"/>
    <w:rsid w:val="005771AD"/>
    <w:rsid w:val="00591606"/>
    <w:rsid w:val="00593844"/>
    <w:rsid w:val="005A128B"/>
    <w:rsid w:val="005E1447"/>
    <w:rsid w:val="005F6D0F"/>
    <w:rsid w:val="00600DAE"/>
    <w:rsid w:val="006243B6"/>
    <w:rsid w:val="00672FCC"/>
    <w:rsid w:val="00687F31"/>
    <w:rsid w:val="00694BFF"/>
    <w:rsid w:val="006B4CBA"/>
    <w:rsid w:val="006D3ED6"/>
    <w:rsid w:val="006D7446"/>
    <w:rsid w:val="006F0364"/>
    <w:rsid w:val="007044A5"/>
    <w:rsid w:val="0071232D"/>
    <w:rsid w:val="007206A4"/>
    <w:rsid w:val="007507A5"/>
    <w:rsid w:val="007820BB"/>
    <w:rsid w:val="00796C16"/>
    <w:rsid w:val="00797AE2"/>
    <w:rsid w:val="007C49E1"/>
    <w:rsid w:val="007D72E8"/>
    <w:rsid w:val="00814DA6"/>
    <w:rsid w:val="00877102"/>
    <w:rsid w:val="008778EE"/>
    <w:rsid w:val="00893E79"/>
    <w:rsid w:val="008A6002"/>
    <w:rsid w:val="008C4CCC"/>
    <w:rsid w:val="008D0573"/>
    <w:rsid w:val="009117DA"/>
    <w:rsid w:val="0092693C"/>
    <w:rsid w:val="00930CBF"/>
    <w:rsid w:val="00932A72"/>
    <w:rsid w:val="00933A51"/>
    <w:rsid w:val="009425F6"/>
    <w:rsid w:val="0094541B"/>
    <w:rsid w:val="00967B01"/>
    <w:rsid w:val="009A2AC9"/>
    <w:rsid w:val="009C370A"/>
    <w:rsid w:val="009C540A"/>
    <w:rsid w:val="009D124A"/>
    <w:rsid w:val="009D7257"/>
    <w:rsid w:val="009E6A5E"/>
    <w:rsid w:val="009F0904"/>
    <w:rsid w:val="00A0599C"/>
    <w:rsid w:val="00A12612"/>
    <w:rsid w:val="00A134D9"/>
    <w:rsid w:val="00A16141"/>
    <w:rsid w:val="00A240FF"/>
    <w:rsid w:val="00A70C3A"/>
    <w:rsid w:val="00AA3FB7"/>
    <w:rsid w:val="00AC4C2E"/>
    <w:rsid w:val="00AD1C94"/>
    <w:rsid w:val="00B06905"/>
    <w:rsid w:val="00B06E1E"/>
    <w:rsid w:val="00B372B7"/>
    <w:rsid w:val="00B46435"/>
    <w:rsid w:val="00B80E76"/>
    <w:rsid w:val="00B8602F"/>
    <w:rsid w:val="00BA5791"/>
    <w:rsid w:val="00BA7AEF"/>
    <w:rsid w:val="00BB1982"/>
    <w:rsid w:val="00BC20EC"/>
    <w:rsid w:val="00BC257A"/>
    <w:rsid w:val="00BE7810"/>
    <w:rsid w:val="00C17BC3"/>
    <w:rsid w:val="00C210CF"/>
    <w:rsid w:val="00C5022F"/>
    <w:rsid w:val="00C658A5"/>
    <w:rsid w:val="00C6761C"/>
    <w:rsid w:val="00C86AF3"/>
    <w:rsid w:val="00C92CC0"/>
    <w:rsid w:val="00CA671C"/>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F0441"/>
    <w:rsid w:val="00DF45E5"/>
    <w:rsid w:val="00E010DD"/>
    <w:rsid w:val="00E049ED"/>
    <w:rsid w:val="00E31EFF"/>
    <w:rsid w:val="00E44B70"/>
    <w:rsid w:val="00E52963"/>
    <w:rsid w:val="00E64F3F"/>
    <w:rsid w:val="00E83B59"/>
    <w:rsid w:val="00E87370"/>
    <w:rsid w:val="00E933B5"/>
    <w:rsid w:val="00EA1197"/>
    <w:rsid w:val="00EA5C12"/>
    <w:rsid w:val="00EB1BBC"/>
    <w:rsid w:val="00EC0665"/>
    <w:rsid w:val="00ED54B0"/>
    <w:rsid w:val="00EE40F2"/>
    <w:rsid w:val="00F04D77"/>
    <w:rsid w:val="00F12534"/>
    <w:rsid w:val="00F25BF2"/>
    <w:rsid w:val="00F521A9"/>
    <w:rsid w:val="00F52D1C"/>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www.ktmc.com/new-cases/american-airlines-group-inc?utm_source=PR&amp;utm_medium=link&amp;utm_campaign=aal&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american-airlines-group-inc?utm_source=PR&amp;utm_medium=link&amp;utm_campaign=aal&amp;mktm=r" TargetMode="External"/><Relationship Id="rId12" Type="http://schemas.openxmlformats.org/officeDocument/2006/relationships/hyperlink" Target="https://www.ktmc.com/new-cases/american-airlines-group-inc?utm_source=PR&amp;utm_medium=link&amp;utm_campaign=aal&amp;mktm=r" TargetMode="External"/><Relationship Id="rId17" Type="http://schemas.openxmlformats.org/officeDocument/2006/relationships/hyperlink" Target="https://www.ktmc.com/new-cases/american-airlines-group-inc?utm_source=PR&amp;utm_medium=link&amp;utm_campaign=aal&amp;mktm=r" TargetMode="External"/><Relationship Id="rId2" Type="http://schemas.openxmlformats.org/officeDocument/2006/relationships/settings" Target="settings.xml"/><Relationship Id="rId16" Type="http://schemas.openxmlformats.org/officeDocument/2006/relationships/hyperlink" Target="https://www.ktmc.com/new-cases/american-airlines-group-inc?utm_source=PR&amp;utm_medium=link&amp;utm_campaign=aal&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american-airlines-group-inc?utm_source=PR&amp;utm_medium=link&amp;utm_campaign=aal&amp;mktm=r" TargetMode="External"/><Relationship Id="rId11" Type="http://schemas.openxmlformats.org/officeDocument/2006/relationships/hyperlink" Target="https://youtu.be/bMp5y7PZU2M" TargetMode="External"/><Relationship Id="rId5" Type="http://schemas.openxmlformats.org/officeDocument/2006/relationships/hyperlink" Target="https://www.benzinga.com/quote/AAL" TargetMode="External"/><Relationship Id="rId15" Type="http://schemas.openxmlformats.org/officeDocument/2006/relationships/hyperlink" Target="https://www.ktmc.com/new-cases/american-airlines-group-inc?utm_source=PR&amp;utm_medium=link&amp;utm_campaign=aal&amp;mktm=r" TargetMode="External"/><Relationship Id="rId10" Type="http://schemas.openxmlformats.org/officeDocument/2006/relationships/hyperlink" Target="https://youtu.be/bMp5y7PZU2M"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american-airlines-group-inc?utm_source=PR&amp;utm_medium=link&amp;utm_campaign=aal&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3217</Characters>
  <Application>Microsoft Office Word</Application>
  <DocSecurity>0</DocSecurity>
  <Lines>62</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4</cp:revision>
  <dcterms:created xsi:type="dcterms:W3CDTF">2024-07-19T21:12:00Z</dcterms:created>
  <dcterms:modified xsi:type="dcterms:W3CDTF">2024-08-02T16:37:00Z</dcterms:modified>
</cp:coreProperties>
</file>