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3FB7C" w14:textId="77777777" w:rsidR="00562B82" w:rsidRDefault="00562B82" w:rsidP="00BB1982">
      <w:pPr>
        <w:jc w:val="both"/>
        <w:rPr>
          <w:rFonts w:ascii="Times New Roman" w:hAnsi="Times New Roman" w:cs="Times New Roman"/>
          <w:b/>
          <w:bCs/>
          <w:sz w:val="24"/>
          <w:szCs w:val="24"/>
        </w:rPr>
      </w:pPr>
      <w:bookmarkStart w:id="0" w:name="_Hlk156823768"/>
      <w:r w:rsidRPr="00562B82">
        <w:rPr>
          <w:rFonts w:ascii="Times New Roman" w:hAnsi="Times New Roman" w:cs="Times New Roman"/>
          <w:b/>
          <w:bCs/>
          <w:sz w:val="24"/>
          <w:szCs w:val="24"/>
        </w:rPr>
        <w:t>Bumble Inc. (BMBL) Investors: November 25, 2024 Filing Deadline in Securities Class Action - Contact Kessler Topaz Meltzer &amp; Check, LLP</w:t>
      </w:r>
    </w:p>
    <w:p w14:paraId="0B89322E" w14:textId="68525230"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562B82">
        <w:rPr>
          <w:rFonts w:ascii="Times New Roman" w:eastAsia="Times New Roman" w:hAnsi="Times New Roman" w:cs="Times New Roman"/>
          <w:sz w:val="24"/>
          <w:szCs w:val="24"/>
        </w:rPr>
        <w:t>October</w:t>
      </w:r>
      <w:r w:rsidR="000210BB">
        <w:rPr>
          <w:rFonts w:ascii="Times New Roman" w:eastAsia="Times New Roman" w:hAnsi="Times New Roman" w:cs="Times New Roman"/>
          <w:sz w:val="24"/>
          <w:szCs w:val="24"/>
        </w:rPr>
        <w:t xml:space="preserve"> </w:t>
      </w:r>
      <w:r w:rsidR="00C03828">
        <w:rPr>
          <w:rFonts w:ascii="Times New Roman" w:eastAsia="Times New Roman" w:hAnsi="Times New Roman" w:cs="Times New Roman"/>
          <w:sz w:val="24"/>
          <w:szCs w:val="24"/>
        </w:rPr>
        <w:t>3</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1512BD">
        <w:rPr>
          <w:rStyle w:val="Hyperlink"/>
          <w:rFonts w:ascii="Times New Roman" w:eastAsia="Times New Roman" w:hAnsi="Times New Roman" w:cs="Times New Roman"/>
          <w:color w:val="0000FF"/>
          <w:sz w:val="24"/>
          <w:szCs w:val="24"/>
        </w:rPr>
        <w:instrText>HYPERLINK "https://www.ktmc.com/new-cases/bumble-inc?utm_campaign=mei&amp;mktm=r&amp;utm_source=PR&amp;utm_medium=link&amp;utm_campaign=bmbl&amp;mktm=r"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w:t>
      </w:r>
      <w:r w:rsidR="005A2A59">
        <w:rPr>
          <w:rFonts w:ascii="Times New Roman" w:eastAsia="Times New Roman" w:hAnsi="Times New Roman" w:cs="Times New Roman"/>
          <w:sz w:val="24"/>
          <w:szCs w:val="24"/>
        </w:rPr>
        <w:t xml:space="preserve">a </w:t>
      </w:r>
      <w:r w:rsidR="005A2A59" w:rsidRPr="00BB1982">
        <w:rPr>
          <w:rFonts w:ascii="Times New Roman" w:eastAsia="Times New Roman" w:hAnsi="Times New Roman" w:cs="Times New Roman"/>
          <w:sz w:val="24"/>
          <w:szCs w:val="24"/>
        </w:rPr>
        <w:t>securit</w:t>
      </w:r>
      <w:r w:rsidR="005A2A59">
        <w:rPr>
          <w:rFonts w:ascii="Times New Roman" w:eastAsia="Times New Roman" w:hAnsi="Times New Roman" w:cs="Times New Roman"/>
          <w:sz w:val="24"/>
          <w:szCs w:val="24"/>
        </w:rPr>
        <w:t>ies</w:t>
      </w:r>
      <w:r w:rsidR="00221DCA" w:rsidRPr="00BB1982">
        <w:rPr>
          <w:rFonts w:ascii="Times New Roman" w:eastAsia="Times New Roman" w:hAnsi="Times New Roman" w:cs="Times New Roman"/>
          <w:sz w:val="24"/>
          <w:szCs w:val="24"/>
        </w:rPr>
        <w:t xml:space="preserve"> </w:t>
      </w:r>
      <w:r w:rsidR="004666B7" w:rsidRPr="00BB1982">
        <w:rPr>
          <w:rFonts w:ascii="Times New Roman" w:eastAsia="Times New Roman" w:hAnsi="Times New Roman" w:cs="Times New Roman"/>
          <w:sz w:val="24"/>
          <w:szCs w:val="24"/>
        </w:rPr>
        <w:t>class action lawsuit ha</w:t>
      </w:r>
      <w:r w:rsidR="005A2A59">
        <w:rPr>
          <w:rFonts w:ascii="Times New Roman" w:eastAsia="Times New Roman" w:hAnsi="Times New Roman" w:cs="Times New Roman"/>
          <w:sz w:val="24"/>
          <w:szCs w:val="24"/>
        </w:rPr>
        <w:t>s</w:t>
      </w:r>
      <w:r w:rsidR="004666B7" w:rsidRPr="00BB1982">
        <w:rPr>
          <w:rFonts w:ascii="Times New Roman" w:eastAsia="Times New Roman" w:hAnsi="Times New Roman" w:cs="Times New Roman"/>
          <w:sz w:val="24"/>
          <w:szCs w:val="24"/>
        </w:rPr>
        <w:t xml:space="preserve"> been </w:t>
      </w:r>
      <w:r w:rsidR="00562B82">
        <w:rPr>
          <w:rFonts w:ascii="Times New Roman" w:eastAsia="Times New Roman" w:hAnsi="Times New Roman" w:cs="Times New Roman"/>
          <w:sz w:val="24"/>
          <w:szCs w:val="24"/>
        </w:rPr>
        <w:t xml:space="preserve">filed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967217">
        <w:rPr>
          <w:rFonts w:ascii="Times New Roman" w:eastAsia="Times New Roman" w:hAnsi="Times New Roman" w:cs="Times New Roman"/>
          <w:sz w:val="24"/>
          <w:szCs w:val="24"/>
        </w:rPr>
        <w:t>Bumble</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967217">
        <w:rPr>
          <w:rFonts w:ascii="Times New Roman" w:hAnsi="Times New Roman" w:cs="Times New Roman"/>
          <w:sz w:val="24"/>
          <w:szCs w:val="24"/>
        </w:rPr>
        <w:t>Bumble</w:t>
      </w:r>
      <w:r w:rsidR="00A0599C" w:rsidRPr="00BB1982">
        <w:rPr>
          <w:rFonts w:ascii="Times New Roman" w:hAnsi="Times New Roman" w:cs="Times New Roman"/>
          <w:sz w:val="24"/>
          <w:szCs w:val="24"/>
        </w:rPr>
        <w:t xml:space="preserve">”) </w:t>
      </w:r>
      <w:r w:rsidR="00A0599C" w:rsidRPr="005A2A59">
        <w:rPr>
          <w:rFonts w:ascii="Times New Roman" w:hAnsi="Times New Roman" w:cs="Times New Roman"/>
          <w:sz w:val="24"/>
          <w:szCs w:val="24"/>
        </w:rPr>
        <w:t>(</w:t>
      </w:r>
      <w:hyperlink r:id="rId5" w:history="1">
        <w:r w:rsidR="005A2A59" w:rsidRPr="001512BD">
          <w:rPr>
            <w:rStyle w:val="Hyperlink"/>
            <w:rFonts w:ascii="Times New Roman" w:hAnsi="Times New Roman" w:cs="Times New Roman"/>
            <w:color w:val="0000FF"/>
            <w:sz w:val="24"/>
            <w:szCs w:val="24"/>
          </w:rPr>
          <w:t xml:space="preserve">NASDAQ: </w:t>
        </w:r>
        <w:r w:rsidR="00967217" w:rsidRPr="001512BD">
          <w:rPr>
            <w:rStyle w:val="Hyperlink"/>
            <w:rFonts w:ascii="Times New Roman" w:hAnsi="Times New Roman" w:cs="Times New Roman"/>
            <w:color w:val="0000FF"/>
            <w:sz w:val="24"/>
            <w:szCs w:val="24"/>
          </w:rPr>
          <w:t>BMBL</w:t>
        </w:r>
      </w:hyperlink>
      <w:r w:rsidR="00A0599C" w:rsidRPr="005A2A59">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967217">
        <w:rPr>
          <w:rFonts w:ascii="Times New Roman" w:hAnsi="Times New Roman" w:cs="Times New Roman"/>
          <w:sz w:val="24"/>
          <w:szCs w:val="24"/>
        </w:rPr>
        <w:t>Bumble</w:t>
      </w:r>
      <w:r w:rsidR="00BA73A2">
        <w:rPr>
          <w:rFonts w:ascii="Times New Roman" w:hAnsi="Times New Roman" w:cs="Times New Roman"/>
          <w:sz w:val="24"/>
          <w:szCs w:val="24"/>
        </w:rPr>
        <w:t xml:space="preserve"> securities</w:t>
      </w:r>
      <w:r w:rsidR="00CC0377" w:rsidRPr="00CC0377">
        <w:rPr>
          <w:rFonts w:ascii="Times New Roman" w:hAnsi="Times New Roman" w:cs="Times New Roman"/>
          <w:sz w:val="24"/>
          <w:szCs w:val="24"/>
        </w:rPr>
        <w:t xml:space="preserve"> between </w:t>
      </w:r>
      <w:r w:rsidR="00967217">
        <w:rPr>
          <w:rFonts w:ascii="Times New Roman" w:hAnsi="Times New Roman" w:cs="Times New Roman"/>
          <w:sz w:val="24"/>
          <w:szCs w:val="24"/>
        </w:rPr>
        <w:t>November 7</w:t>
      </w:r>
      <w:r w:rsidR="00CC0377" w:rsidRPr="00CC0377">
        <w:rPr>
          <w:rFonts w:ascii="Times New Roman" w:hAnsi="Times New Roman" w:cs="Times New Roman"/>
          <w:sz w:val="24"/>
          <w:szCs w:val="24"/>
        </w:rPr>
        <w:t>, 202</w:t>
      </w:r>
      <w:r w:rsidR="00967217">
        <w:rPr>
          <w:rFonts w:ascii="Times New Roman" w:hAnsi="Times New Roman" w:cs="Times New Roman"/>
          <w:sz w:val="24"/>
          <w:szCs w:val="24"/>
        </w:rPr>
        <w:t>3</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5A2A59">
        <w:rPr>
          <w:rFonts w:ascii="Times New Roman" w:hAnsi="Times New Roman" w:cs="Times New Roman"/>
          <w:sz w:val="24"/>
          <w:szCs w:val="24"/>
        </w:rPr>
        <w:t xml:space="preserve">August </w:t>
      </w:r>
      <w:r w:rsidR="00967217">
        <w:rPr>
          <w:rFonts w:ascii="Times New Roman" w:hAnsi="Times New Roman" w:cs="Times New Roman"/>
          <w:sz w:val="24"/>
          <w:szCs w:val="24"/>
        </w:rPr>
        <w:t>7</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5A2A59">
        <w:rPr>
          <w:rFonts w:ascii="Times New Roman" w:eastAsia="Times New Roman" w:hAnsi="Times New Roman" w:cs="Times New Roman"/>
          <w:b/>
          <w:sz w:val="24"/>
          <w:szCs w:val="24"/>
        </w:rPr>
        <w:t xml:space="preserve">November </w:t>
      </w:r>
      <w:r w:rsidR="00967217">
        <w:rPr>
          <w:rFonts w:ascii="Times New Roman" w:eastAsia="Times New Roman" w:hAnsi="Times New Roman" w:cs="Times New Roman"/>
          <w:b/>
          <w:sz w:val="24"/>
          <w:szCs w:val="24"/>
        </w:rPr>
        <w:t>25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38852643" w14:textId="4CD061B1" w:rsidR="001512BD" w:rsidRPr="001512BD" w:rsidRDefault="0094541B" w:rsidP="00061AAB">
      <w:pPr>
        <w:spacing w:after="0"/>
        <w:jc w:val="both"/>
        <w:rPr>
          <w:rFonts w:ascii="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967217">
        <w:rPr>
          <w:rStyle w:val="Hyperlink"/>
          <w:rFonts w:ascii="Times New Roman" w:eastAsia="Times New Roman" w:hAnsi="Times New Roman" w:cs="Times New Roman"/>
          <w:b/>
          <w:color w:val="auto"/>
          <w:sz w:val="24"/>
          <w:szCs w:val="24"/>
          <w:u w:val="none"/>
        </w:rPr>
        <w:t>Bumble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Pr="001512BD">
        <w:rPr>
          <w:rFonts w:ascii="Times New Roman" w:eastAsia="Times New Roman" w:hAnsi="Times New Roman" w:cs="Times New Roman"/>
          <w:bCs/>
          <w:sz w:val="24"/>
          <w:szCs w:val="24"/>
        </w:rPr>
        <w:t xml:space="preserve">: </w:t>
      </w:r>
      <w:hyperlink r:id="rId7" w:history="1">
        <w:r w:rsidR="001512BD" w:rsidRPr="001512BD">
          <w:rPr>
            <w:rStyle w:val="Hyperlink"/>
            <w:rFonts w:ascii="Times New Roman" w:eastAsia="Times New Roman" w:hAnsi="Times New Roman" w:cs="Times New Roman"/>
            <w:bCs/>
            <w:color w:val="0000FF"/>
            <w:sz w:val="24"/>
            <w:szCs w:val="24"/>
          </w:rPr>
          <w:t>https://www.ktmc.com/new-cases/bumble-inc?utm_campaign=mei&amp;mktm=r&amp;utm_source=PR&amp;utm_medium=link&amp;utm_campaign=bmbl&amp;mktm=r</w:t>
        </w:r>
      </w:hyperlink>
    </w:p>
    <w:p w14:paraId="541343B0" w14:textId="77777777" w:rsidR="00117D6E" w:rsidRDefault="00117D6E" w:rsidP="001512BD">
      <w:pPr>
        <w:spacing w:after="0"/>
        <w:jc w:val="both"/>
        <w:rPr>
          <w:rFonts w:ascii="Times New Roman" w:eastAsia="Times New Roman" w:hAnsi="Times New Roman" w:cs="Times New Roman"/>
          <w:b/>
          <w:sz w:val="24"/>
          <w:szCs w:val="24"/>
        </w:rPr>
      </w:pPr>
    </w:p>
    <w:p w14:paraId="52E3FFE8" w14:textId="6BD2DB5E"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4C93736D" w:rsidR="00100371" w:rsidRPr="005A2A59" w:rsidRDefault="00BA73A2" w:rsidP="00100371">
      <w:pPr>
        <w:jc w:val="both"/>
        <w:rPr>
          <w:rFonts w:ascii="Times New Roman" w:hAnsi="Times New Roman" w:cs="Times New Roman"/>
          <w:sz w:val="24"/>
          <w:szCs w:val="24"/>
        </w:rPr>
      </w:pPr>
      <w:r w:rsidRPr="005A2A59">
        <w:rPr>
          <w:rFonts w:ascii="Times New Roman" w:hAnsi="Times New Roman" w:cs="Times New Roman"/>
          <w:sz w:val="24"/>
          <w:szCs w:val="24"/>
        </w:rPr>
        <w:t>The complaint allege</w:t>
      </w:r>
      <w:r w:rsidR="005A2A59">
        <w:rPr>
          <w:rFonts w:ascii="Times New Roman" w:hAnsi="Times New Roman" w:cs="Times New Roman"/>
          <w:sz w:val="24"/>
          <w:szCs w:val="24"/>
        </w:rPr>
        <w:t>s</w:t>
      </w:r>
      <w:r w:rsidRPr="005A2A59">
        <w:rPr>
          <w:rFonts w:ascii="Times New Roman" w:hAnsi="Times New Roman" w:cs="Times New Roman"/>
          <w:sz w:val="24"/>
          <w:szCs w:val="24"/>
        </w:rPr>
        <w:t xml:space="preserve"> that, throughout the Class Period, Defendants </w:t>
      </w:r>
      <w:r w:rsidR="00967217" w:rsidRPr="00967217">
        <w:rPr>
          <w:rFonts w:ascii="Times New Roman" w:hAnsi="Times New Roman" w:cs="Times New Roman"/>
          <w:sz w:val="24"/>
          <w:szCs w:val="24"/>
        </w:rPr>
        <w:t xml:space="preserve">created the false impression that they possessed reliable information pertaining to Bumble’s consumer market, resulting in </w:t>
      </w:r>
      <w:r w:rsidR="00967217">
        <w:rPr>
          <w:rFonts w:ascii="Times New Roman" w:hAnsi="Times New Roman" w:cs="Times New Roman"/>
          <w:sz w:val="24"/>
          <w:szCs w:val="24"/>
        </w:rPr>
        <w:t>D</w:t>
      </w:r>
      <w:r w:rsidR="00967217" w:rsidRPr="00967217">
        <w:rPr>
          <w:rFonts w:ascii="Times New Roman" w:hAnsi="Times New Roman" w:cs="Times New Roman"/>
          <w:sz w:val="24"/>
          <w:szCs w:val="24"/>
        </w:rPr>
        <w:t>efendants’ confidence that the relaunch of the Bumble app, its associated marketing campaign, and the connected revamp of Bumble’s Premium Plus subscription tier would boost Bumble’s growth through an expanded user base and increased revenue per paid user in the second half of the year.</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20A1DEA" w:rsidR="00CC0377" w:rsidRDefault="00967217" w:rsidP="00ED54B0">
      <w:pPr>
        <w:pStyle w:val="PlainText"/>
        <w:spacing w:before="0"/>
        <w:jc w:val="both"/>
        <w:rPr>
          <w:szCs w:val="24"/>
        </w:rPr>
      </w:pPr>
      <w:r>
        <w:rPr>
          <w:noProof/>
          <w:szCs w:val="24"/>
        </w:rPr>
        <w:t>Bumble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5A2A59">
        <w:rPr>
          <w:b/>
          <w:i/>
          <w:szCs w:val="24"/>
          <w:u w:val="single"/>
        </w:rPr>
        <w:t xml:space="preserve">November </w:t>
      </w:r>
      <w:r>
        <w:rPr>
          <w:b/>
          <w:i/>
          <w:szCs w:val="24"/>
          <w:u w:val="single"/>
        </w:rPr>
        <w:t>25</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52AA047D" w:rsidR="00CB779F" w:rsidRPr="00ED54B0" w:rsidRDefault="00562B82" w:rsidP="00ED54B0">
      <w:pPr>
        <w:pStyle w:val="PlainText"/>
        <w:spacing w:before="0"/>
        <w:jc w:val="both"/>
        <w:rPr>
          <w:b/>
          <w:noProof/>
          <w:szCs w:val="24"/>
        </w:rPr>
      </w:pPr>
      <w:hyperlink r:id="rId11"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967217">
        <w:rPr>
          <w:szCs w:val="24"/>
        </w:rPr>
        <w:t>Bumble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6C5AF644" w14:textId="77777777" w:rsidR="001512BD" w:rsidRDefault="00562B82" w:rsidP="001512BD">
      <w:pPr>
        <w:rPr>
          <w:rFonts w:ascii="Times New Roman" w:hAnsi="Times New Roman" w:cs="Times New Roman"/>
          <w:color w:val="0000FF"/>
          <w:sz w:val="24"/>
          <w:szCs w:val="24"/>
        </w:rPr>
      </w:pPr>
      <w:hyperlink r:id="rId12"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r w:rsidR="001512BD" w:rsidRPr="001512BD">
        <w:rPr>
          <w:rFonts w:ascii="Times New Roman" w:hAnsi="Times New Roman" w:cs="Times New Roman"/>
          <w:color w:val="0000FF"/>
          <w:sz w:val="24"/>
          <w:szCs w:val="24"/>
        </w:rPr>
        <w:fldChar w:fldCharType="begin"/>
      </w:r>
      <w:ins w:id="2" w:author="Alyssa Cahill" w:date="2024-09-27T16:40:00Z">
        <w:r w:rsidR="001512BD" w:rsidRPr="001512BD">
          <w:rPr>
            <w:rFonts w:ascii="Times New Roman" w:hAnsi="Times New Roman" w:cs="Times New Roman"/>
            <w:color w:val="0000FF"/>
            <w:sz w:val="24"/>
            <w:szCs w:val="24"/>
          </w:rPr>
          <w:instrText xml:space="preserve"> HYPERLINK "</w:instrText>
        </w:r>
      </w:ins>
      <w:r w:rsidR="001512BD" w:rsidRPr="001512BD">
        <w:rPr>
          <w:rFonts w:ascii="Times New Roman" w:hAnsi="Times New Roman" w:cs="Times New Roman"/>
          <w:color w:val="0000FF"/>
          <w:sz w:val="24"/>
          <w:szCs w:val="24"/>
        </w:rPr>
        <w:instrText>https://www.ktmc.com/new-cases/bumble-inc?utm_campaign=mei&amp;mktm=r&amp;utm_source=PR&amp;utm_medium=link&amp;utm_campaign=bmbl&amp;mktm=r</w:instrText>
      </w:r>
      <w:ins w:id="3" w:author="Alyssa Cahill" w:date="2024-09-27T16:40:00Z">
        <w:r w:rsidR="001512BD" w:rsidRPr="001512BD">
          <w:rPr>
            <w:rFonts w:ascii="Times New Roman" w:hAnsi="Times New Roman" w:cs="Times New Roman"/>
            <w:color w:val="0000FF"/>
            <w:sz w:val="24"/>
            <w:szCs w:val="24"/>
          </w:rPr>
          <w:instrText xml:space="preserve">" </w:instrText>
        </w:r>
      </w:ins>
      <w:r w:rsidR="001512BD" w:rsidRPr="001512BD">
        <w:rPr>
          <w:rFonts w:ascii="Times New Roman" w:hAnsi="Times New Roman" w:cs="Times New Roman"/>
          <w:color w:val="0000FF"/>
          <w:sz w:val="24"/>
          <w:szCs w:val="24"/>
        </w:rPr>
        <w:fldChar w:fldCharType="separate"/>
      </w:r>
      <w:r w:rsidR="001512BD" w:rsidRPr="001512BD">
        <w:rPr>
          <w:rStyle w:val="Hyperlink"/>
          <w:rFonts w:ascii="Times New Roman" w:hAnsi="Times New Roman" w:cs="Times New Roman"/>
          <w:color w:val="0000FF"/>
          <w:sz w:val="24"/>
          <w:szCs w:val="24"/>
        </w:rPr>
        <w:t>https://www.ktmc.com/new-cases/bumble-inc?utm_campaign=mei&amp;mktm=r&amp;utm_source=PR&amp;utm_medium=link&amp;utm_campaign=bmbl&amp;mktm=r</w:t>
      </w:r>
      <w:r w:rsidR="001512BD" w:rsidRPr="001512BD">
        <w:rPr>
          <w:rFonts w:ascii="Times New Roman" w:hAnsi="Times New Roman" w:cs="Times New Roman"/>
          <w:color w:val="0000FF"/>
          <w:sz w:val="24"/>
          <w:szCs w:val="24"/>
        </w:rPr>
        <w:fldChar w:fldCharType="end"/>
      </w:r>
      <w:r w:rsidR="001512BD" w:rsidRPr="001512BD">
        <w:rPr>
          <w:rFonts w:ascii="Times New Roman" w:hAnsi="Times New Roman" w:cs="Times New Roman"/>
          <w:color w:val="0000FF"/>
          <w:sz w:val="24"/>
          <w:szCs w:val="24"/>
        </w:rPr>
        <w:t xml:space="preserve"> </w:t>
      </w:r>
    </w:p>
    <w:p w14:paraId="25F3AC6A" w14:textId="77777777" w:rsidR="001512BD" w:rsidRDefault="001512BD">
      <w:pPr>
        <w:rPr>
          <w:rFonts w:ascii="Times New Roman" w:hAnsi="Times New Roman" w:cs="Times New Roman"/>
          <w:color w:val="0000FF"/>
          <w:sz w:val="24"/>
          <w:szCs w:val="24"/>
        </w:rPr>
      </w:pPr>
      <w:r>
        <w:rPr>
          <w:rFonts w:ascii="Times New Roman" w:hAnsi="Times New Roman" w:cs="Times New Roman"/>
          <w:color w:val="0000FF"/>
          <w:sz w:val="24"/>
          <w:szCs w:val="24"/>
        </w:rPr>
        <w:br w:type="page"/>
      </w:r>
    </w:p>
    <w:p w14:paraId="311BB821" w14:textId="78A67C18" w:rsidR="008C15B0" w:rsidRPr="00061AAB" w:rsidRDefault="004666B7" w:rsidP="001512BD">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lastRenderedPageBreak/>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11809AF1" w:rsidR="008C15B0" w:rsidRPr="00B152EE" w:rsidRDefault="00562B82" w:rsidP="008F7FE8">
      <w:pPr>
        <w:spacing w:after="0" w:line="240" w:lineRule="auto"/>
        <w:jc w:val="both"/>
        <w:rPr>
          <w:rFonts w:ascii="Times New Roman" w:eastAsia="Times New Roman" w:hAnsi="Times New Roman" w:cs="Times New Roman"/>
          <w:sz w:val="24"/>
          <w:szCs w:val="24"/>
        </w:rPr>
      </w:pPr>
      <w:hyperlink r:id="rId13"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62B82"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62B82" w:rsidP="00480DDC">
      <w:pPr>
        <w:spacing w:after="0" w:line="240" w:lineRule="auto"/>
        <w:jc w:val="both"/>
        <w:rPr>
          <w:rFonts w:ascii="Times New Roman" w:eastAsia="Times New Roman" w:hAnsi="Times New Roman" w:cs="Times New Roman"/>
          <w:color w:val="0000FF"/>
          <w:sz w:val="24"/>
          <w:szCs w:val="21"/>
        </w:rPr>
      </w:pPr>
      <w:hyperlink r:id="rId16"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4" w:name="_Hlk165382615"/>
      <w:r w:rsidRPr="00B80E76">
        <w:rPr>
          <w:rFonts w:ascii="Times New Roman" w:hAnsi="Times New Roman" w:cs="Times New Roman"/>
          <w:sz w:val="24"/>
          <w:szCs w:val="24"/>
        </w:rPr>
        <w:t>May be considered attorney advertising in certain jurisdictions.  Past results do not guarantee future outcomes.</w:t>
      </w:r>
      <w:bookmarkEnd w:id="4"/>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yssa Cahill">
    <w15:presenceInfo w15:providerId="AD" w15:userId="S::acahill@ktmc.com::0e156002-2b01-4bcf-b4b5-91fe53cb6d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210BB"/>
    <w:rsid w:val="00044B9D"/>
    <w:rsid w:val="000607B5"/>
    <w:rsid w:val="00061AAB"/>
    <w:rsid w:val="000945BE"/>
    <w:rsid w:val="00095F9F"/>
    <w:rsid w:val="000A16D1"/>
    <w:rsid w:val="000B51BE"/>
    <w:rsid w:val="000C4D44"/>
    <w:rsid w:val="000C7C58"/>
    <w:rsid w:val="00100371"/>
    <w:rsid w:val="00117D6E"/>
    <w:rsid w:val="00122458"/>
    <w:rsid w:val="00134A22"/>
    <w:rsid w:val="0013697B"/>
    <w:rsid w:val="001512BD"/>
    <w:rsid w:val="00160377"/>
    <w:rsid w:val="00165FE0"/>
    <w:rsid w:val="00175294"/>
    <w:rsid w:val="0017608E"/>
    <w:rsid w:val="0019314D"/>
    <w:rsid w:val="001A24F0"/>
    <w:rsid w:val="001D6219"/>
    <w:rsid w:val="001E756F"/>
    <w:rsid w:val="002204A4"/>
    <w:rsid w:val="00221DCA"/>
    <w:rsid w:val="002239B8"/>
    <w:rsid w:val="0022443C"/>
    <w:rsid w:val="00241F72"/>
    <w:rsid w:val="00242831"/>
    <w:rsid w:val="00280869"/>
    <w:rsid w:val="00285397"/>
    <w:rsid w:val="002A1226"/>
    <w:rsid w:val="002A151F"/>
    <w:rsid w:val="002C192D"/>
    <w:rsid w:val="002D4403"/>
    <w:rsid w:val="003065E7"/>
    <w:rsid w:val="00347F16"/>
    <w:rsid w:val="003C61A1"/>
    <w:rsid w:val="003E2E51"/>
    <w:rsid w:val="003E4CD1"/>
    <w:rsid w:val="003E7E8D"/>
    <w:rsid w:val="003F5BAC"/>
    <w:rsid w:val="003F6C1A"/>
    <w:rsid w:val="00416CED"/>
    <w:rsid w:val="00420E7C"/>
    <w:rsid w:val="004238C2"/>
    <w:rsid w:val="00465B27"/>
    <w:rsid w:val="00465E8E"/>
    <w:rsid w:val="004666B7"/>
    <w:rsid w:val="0047158B"/>
    <w:rsid w:val="00480DDC"/>
    <w:rsid w:val="004F1440"/>
    <w:rsid w:val="00523E74"/>
    <w:rsid w:val="0053119F"/>
    <w:rsid w:val="00534205"/>
    <w:rsid w:val="005432A9"/>
    <w:rsid w:val="005474FE"/>
    <w:rsid w:val="00562B82"/>
    <w:rsid w:val="00565577"/>
    <w:rsid w:val="00571079"/>
    <w:rsid w:val="005767FD"/>
    <w:rsid w:val="005771AD"/>
    <w:rsid w:val="00593844"/>
    <w:rsid w:val="00594F8E"/>
    <w:rsid w:val="005A128B"/>
    <w:rsid w:val="005A2A59"/>
    <w:rsid w:val="005C54EE"/>
    <w:rsid w:val="005D0F65"/>
    <w:rsid w:val="005D6D87"/>
    <w:rsid w:val="005E1447"/>
    <w:rsid w:val="005F6D0F"/>
    <w:rsid w:val="00600DAE"/>
    <w:rsid w:val="006243B6"/>
    <w:rsid w:val="00672FCC"/>
    <w:rsid w:val="00694BFF"/>
    <w:rsid w:val="006B4CBA"/>
    <w:rsid w:val="006D3ED6"/>
    <w:rsid w:val="006D7446"/>
    <w:rsid w:val="006F0364"/>
    <w:rsid w:val="007044A5"/>
    <w:rsid w:val="0071232D"/>
    <w:rsid w:val="00745736"/>
    <w:rsid w:val="007507A5"/>
    <w:rsid w:val="007820BB"/>
    <w:rsid w:val="00796C16"/>
    <w:rsid w:val="00797AE2"/>
    <w:rsid w:val="007A403C"/>
    <w:rsid w:val="007C49E1"/>
    <w:rsid w:val="007D72E8"/>
    <w:rsid w:val="00814DA6"/>
    <w:rsid w:val="00877102"/>
    <w:rsid w:val="008778EE"/>
    <w:rsid w:val="00897227"/>
    <w:rsid w:val="008A6002"/>
    <w:rsid w:val="008C3452"/>
    <w:rsid w:val="008C4CCC"/>
    <w:rsid w:val="008D0573"/>
    <w:rsid w:val="009117DA"/>
    <w:rsid w:val="0092693C"/>
    <w:rsid w:val="00930CBF"/>
    <w:rsid w:val="00932A72"/>
    <w:rsid w:val="00933A51"/>
    <w:rsid w:val="009425F6"/>
    <w:rsid w:val="0094541B"/>
    <w:rsid w:val="00967217"/>
    <w:rsid w:val="00967B01"/>
    <w:rsid w:val="009A2AC9"/>
    <w:rsid w:val="009C370A"/>
    <w:rsid w:val="009D124A"/>
    <w:rsid w:val="009D7257"/>
    <w:rsid w:val="009E6A5E"/>
    <w:rsid w:val="009F0904"/>
    <w:rsid w:val="00A0599C"/>
    <w:rsid w:val="00A12612"/>
    <w:rsid w:val="00A134D9"/>
    <w:rsid w:val="00A16141"/>
    <w:rsid w:val="00A240FF"/>
    <w:rsid w:val="00A661F2"/>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BF325D"/>
    <w:rsid w:val="00C03828"/>
    <w:rsid w:val="00C17BC3"/>
    <w:rsid w:val="00C210CF"/>
    <w:rsid w:val="00C5022F"/>
    <w:rsid w:val="00C6214D"/>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67C3F"/>
    <w:rsid w:val="00E83B59"/>
    <w:rsid w:val="00E87370"/>
    <w:rsid w:val="00EA1197"/>
    <w:rsid w:val="00EA5C12"/>
    <w:rsid w:val="00EB1BBC"/>
    <w:rsid w:val="00EB64A7"/>
    <w:rsid w:val="00ED54B0"/>
    <w:rsid w:val="00EE40F2"/>
    <w:rsid w:val="00F005BE"/>
    <w:rsid w:val="00F04D77"/>
    <w:rsid w:val="00F12534"/>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bumble-inc?utm_campaign=mei&amp;mktm=r&amp;utm_source=PR&amp;utm_medium=link&amp;utm_campaign=bmbl&amp;mktm=r" TargetMode="External"/><Relationship Id="rId18"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www.ktmc.com/new-cases/bumble-inc?utm_campaign=mei&amp;mktm=r&amp;utm_source=PR&amp;utm_medium=link&amp;utm_campaign=bmbl&amp;mktm=r" TargetMode="External"/><Relationship Id="rId12" Type="http://schemas.openxmlformats.org/officeDocument/2006/relationships/hyperlink" Target="https://www.ktmc.com/new-cases/bumble-inc?utm_campaign=mei&amp;mktm=r&amp;utm_source=PR&amp;utm_medium=link&amp;utm_campaign=bmbl&amp;mktm=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info@ktmc.com" TargetMode="External"/><Relationship Id="rId1" Type="http://schemas.openxmlformats.org/officeDocument/2006/relationships/styles" Target="styles.xml"/><Relationship Id="rId6" Type="http://schemas.openxmlformats.org/officeDocument/2006/relationships/hyperlink" Target="https://www.ktmc.com/new-cases/bumble-inc?utm_campaign=mei&amp;mktm=r&amp;utm_source=PR&amp;utm_medium=link&amp;utm_campaign=bmbl&amp;mktm=r" TargetMode="External"/><Relationship Id="rId11" Type="http://schemas.openxmlformats.org/officeDocument/2006/relationships/hyperlink" Target="https://www.ktmc.com/new-cases/bumble-inc?utm_campaign=mei&amp;mktm=r&amp;utm_source=PR&amp;utm_medium=link&amp;utm_campaign=bmbl&amp;mktm=r" TargetMode="External"/><Relationship Id="rId5" Type="http://schemas.openxmlformats.org/officeDocument/2006/relationships/hyperlink" Target="https://www.benzinga.com/quote/BMBL" TargetMode="External"/><Relationship Id="rId15" Type="http://schemas.openxmlformats.org/officeDocument/2006/relationships/hyperlink" Target="http://www.ktmc.com" TargetMode="External"/><Relationship Id="rId10" Type="http://schemas.openxmlformats.org/officeDocument/2006/relationships/hyperlink" Target="https://www.ktmc.com/new-cases/bumble-inc?utm_campaign=mei&amp;mktm=r&amp;utm_source=PR&amp;utm_medium=link&amp;utm_campaign=bmbl&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umble-inc?utm_campaign=mei&amp;mktm=r&amp;utm_source=PR&amp;utm_medium=link&amp;utm_campaign=bmb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2024-10-02T18:02:00Z</dcterms:created>
  <dcterms:modified xsi:type="dcterms:W3CDTF">2024-10-02T18:02:00Z</dcterms:modified>
</cp:coreProperties>
</file>